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70EB" w14:textId="77777777" w:rsidR="002E4D01" w:rsidRPr="002E4D01" w:rsidRDefault="002E4D01" w:rsidP="002E4D01">
      <w:pPr>
        <w:spacing w:after="0" w:line="240" w:lineRule="auto"/>
        <w:textAlignment w:val="baseline"/>
        <w:outlineLvl w:val="0"/>
        <w:rPr>
          <w:rFonts w:ascii="Georgia" w:eastAsia="Times New Roman" w:hAnsi="Georgia" w:cs="Times New Roman"/>
          <w:b/>
          <w:bCs/>
          <w:spacing w:val="-2"/>
          <w:kern w:val="36"/>
          <w:sz w:val="96"/>
          <w:szCs w:val="96"/>
          <w:lang w:eastAsia="nb-NO"/>
        </w:rPr>
      </w:pPr>
      <w:r w:rsidRPr="002E4D01">
        <w:rPr>
          <w:rFonts w:ascii="inherit" w:eastAsia="Times New Roman" w:hAnsi="inherit" w:cs="Times New Roman"/>
          <w:b/>
          <w:bCs/>
          <w:spacing w:val="-2"/>
          <w:kern w:val="36"/>
          <w:sz w:val="96"/>
          <w:szCs w:val="96"/>
          <w:bdr w:val="none" w:sz="0" w:space="0" w:color="auto" w:frame="1"/>
          <w:lang w:eastAsia="nb-NO"/>
        </w:rPr>
        <w:t>Reindriftssamene mener dommen i Høyesterett gir grunnlag for å rive. Nå svarer Høyesterett</w:t>
      </w:r>
    </w:p>
    <w:p w14:paraId="5A04DBBC" w14:textId="77777777" w:rsidR="002E4D01" w:rsidRPr="002E4D01" w:rsidRDefault="002E4D01" w:rsidP="002E4D01">
      <w:pPr>
        <w:spacing w:line="240" w:lineRule="auto"/>
        <w:textAlignment w:val="baseline"/>
        <w:rPr>
          <w:rFonts w:ascii="Georgia" w:eastAsia="Times New Roman" w:hAnsi="Georgia" w:cs="Times New Roman"/>
          <w:b/>
          <w:bCs/>
          <w:i/>
          <w:iCs/>
          <w:sz w:val="36"/>
          <w:szCs w:val="36"/>
          <w:lang w:eastAsia="nb-NO"/>
        </w:rPr>
      </w:pPr>
      <w:r w:rsidRPr="002E4D01">
        <w:rPr>
          <w:rFonts w:ascii="Georgia" w:eastAsia="Times New Roman" w:hAnsi="Georgia" w:cs="Times New Roman"/>
          <w:b/>
          <w:bCs/>
          <w:i/>
          <w:iCs/>
          <w:sz w:val="36"/>
          <w:szCs w:val="36"/>
          <w:lang w:eastAsia="nb-NO"/>
        </w:rPr>
        <w:t>Reindriftssamene og vindkraftmotstandere mener Høyesterettsdommen gir grunnlag for at de omstridte vindmøllene på Fosen må rives. - Men dette har ikke Høyesterett hatt som tema, sier høyesterettsjustitiarius Toril Marie Øie.</w:t>
      </w:r>
    </w:p>
    <w:p w14:paraId="076E9896" w14:textId="77777777" w:rsidR="002E4D01" w:rsidRPr="002E4D01" w:rsidRDefault="002E4D01" w:rsidP="002E4D01">
      <w:pPr>
        <w:spacing w:after="0" w:line="240" w:lineRule="auto"/>
        <w:rPr>
          <w:rFonts w:ascii="Times New Roman" w:eastAsia="Times New Roman" w:hAnsi="Times New Roman" w:cs="Times New Roman"/>
          <w:sz w:val="24"/>
          <w:szCs w:val="24"/>
          <w:lang w:eastAsia="nb-NO"/>
        </w:rPr>
      </w:pPr>
    </w:p>
    <w:p w14:paraId="38E06B70" w14:textId="77777777" w:rsidR="002E4D01" w:rsidRPr="002E4D01" w:rsidRDefault="002E4D01" w:rsidP="002E4D01">
      <w:pPr>
        <w:spacing w:after="0" w:line="240" w:lineRule="auto"/>
        <w:textAlignment w:val="baseline"/>
        <w:rPr>
          <w:rFonts w:ascii="inherit" w:eastAsia="Times New Roman" w:hAnsi="inherit" w:cs="Times New Roman"/>
          <w:color w:val="777777"/>
          <w:sz w:val="20"/>
          <w:szCs w:val="20"/>
          <w:lang w:eastAsia="nb-NO"/>
        </w:rPr>
      </w:pPr>
      <w:r w:rsidRPr="002E4D01">
        <w:rPr>
          <w:rFonts w:ascii="inherit" w:eastAsia="Times New Roman" w:hAnsi="inherit" w:cs="Times New Roman"/>
          <w:color w:val="777777"/>
          <w:sz w:val="20"/>
          <w:szCs w:val="20"/>
          <w:lang w:eastAsia="nb-NO"/>
        </w:rPr>
        <w:t xml:space="preserve">SJELDEN KLARGJØING: Høyesterettsjustitiarius Toril Marie Øie går aldri i innholdet i dommer </w:t>
      </w:r>
      <w:proofErr w:type="gramStart"/>
      <w:r w:rsidRPr="002E4D01">
        <w:rPr>
          <w:rFonts w:ascii="inherit" w:eastAsia="Times New Roman" w:hAnsi="inherit" w:cs="Times New Roman"/>
          <w:color w:val="777777"/>
          <w:sz w:val="20"/>
          <w:szCs w:val="20"/>
          <w:lang w:eastAsia="nb-NO"/>
        </w:rPr>
        <w:t>avgitt</w:t>
      </w:r>
      <w:proofErr w:type="gramEnd"/>
      <w:r w:rsidRPr="002E4D01">
        <w:rPr>
          <w:rFonts w:ascii="inherit" w:eastAsia="Times New Roman" w:hAnsi="inherit" w:cs="Times New Roman"/>
          <w:color w:val="777777"/>
          <w:sz w:val="20"/>
          <w:szCs w:val="20"/>
          <w:lang w:eastAsia="nb-NO"/>
        </w:rPr>
        <w:t xml:space="preserve"> i Høyesterett. Nå forteller hun hva - og hvorfor - dommen ikke sier noe om.  </w:t>
      </w:r>
      <w:r w:rsidRPr="002E4D01">
        <w:rPr>
          <w:rFonts w:ascii="Arial" w:eastAsia="Times New Roman" w:hAnsi="Arial" w:cs="Arial"/>
          <w:caps/>
          <w:color w:val="777777"/>
          <w:sz w:val="15"/>
          <w:szCs w:val="15"/>
          <w:bdr w:val="none" w:sz="0" w:space="0" w:color="auto" w:frame="1"/>
          <w:lang w:eastAsia="nb-NO"/>
        </w:rPr>
        <w:t>FOTO: HÅKON MOSVOLD LARSEN</w:t>
      </w:r>
    </w:p>
    <w:p w14:paraId="14868354" w14:textId="77777777" w:rsidR="002E4D01" w:rsidRPr="002E4D01" w:rsidRDefault="002E4D01" w:rsidP="002E4D01">
      <w:pPr>
        <w:shd w:val="clear" w:color="auto" w:fill="F9F9F9"/>
        <w:spacing w:after="0" w:line="240" w:lineRule="auto"/>
        <w:textAlignment w:val="baseline"/>
        <w:rPr>
          <w:rFonts w:ascii="inherit" w:eastAsia="Times New Roman" w:hAnsi="inherit" w:cs="Arial"/>
          <w:color w:val="777777"/>
          <w:sz w:val="20"/>
          <w:szCs w:val="20"/>
          <w:lang w:eastAsia="nb-NO"/>
        </w:rPr>
      </w:pPr>
      <w:r w:rsidRPr="002E4D01">
        <w:rPr>
          <w:rFonts w:ascii="inherit" w:eastAsia="Times New Roman" w:hAnsi="inherit" w:cs="Arial"/>
          <w:noProof/>
          <w:color w:val="005379"/>
          <w:sz w:val="20"/>
          <w:szCs w:val="20"/>
          <w:bdr w:val="none" w:sz="0" w:space="0" w:color="auto" w:frame="1"/>
          <w:lang w:eastAsia="nb-NO"/>
        </w:rPr>
        <mc:AlternateContent>
          <mc:Choice Requires="wps">
            <w:drawing>
              <wp:inline distT="0" distB="0" distL="0" distR="0" wp14:anchorId="5F4221C4" wp14:editId="0716372B">
                <wp:extent cx="304800" cy="304800"/>
                <wp:effectExtent l="0" t="0" r="0" b="0"/>
                <wp:docPr id="21" name="Rektangel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C38FD" id="Rektangel 21" o:spid="_x0000_s1026" href="mailto:simen.granviken@adresseavisen.n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" o:button="t" filled="f" stroked="f">
                <v:fill o:detectmouseclick="t"/>
                <o:lock v:ext="edit" aspectratio="t"/>
                <w10:anchorlock/>
              </v:rect>
            </w:pict>
          </mc:Fallback>
        </mc:AlternateContent>
      </w:r>
    </w:p>
    <w:p w14:paraId="0768E69D" w14:textId="77777777" w:rsidR="002E4D01" w:rsidRPr="002E4D01" w:rsidRDefault="002E4D01" w:rsidP="002E4D01">
      <w:pPr>
        <w:numPr>
          <w:ilvl w:val="0"/>
          <w:numId w:val="1"/>
        </w:numPr>
        <w:shd w:val="clear" w:color="auto" w:fill="F9F9F9"/>
        <w:spacing w:after="0" w:line="240" w:lineRule="auto"/>
        <w:textAlignment w:val="baseline"/>
        <w:rPr>
          <w:rFonts w:ascii="inherit" w:eastAsia="Times New Roman" w:hAnsi="inherit" w:cs="Arial"/>
          <w:b/>
          <w:bCs/>
          <w:caps/>
          <w:color w:val="010101"/>
          <w:sz w:val="20"/>
          <w:szCs w:val="20"/>
          <w:lang w:eastAsia="nb-NO"/>
        </w:rPr>
      </w:pPr>
      <w:hyperlink r:id="rId9" w:history="1">
        <w:r w:rsidRPr="002E4D01">
          <w:rPr>
            <w:rFonts w:ascii="inherit" w:eastAsia="Times New Roman" w:hAnsi="inherit" w:cs="Arial"/>
            <w:b/>
            <w:bCs/>
            <w:caps/>
            <w:color w:val="005379"/>
            <w:sz w:val="20"/>
            <w:szCs w:val="20"/>
            <w:bdr w:val="none" w:sz="0" w:space="0" w:color="auto" w:frame="1"/>
            <w:lang w:eastAsia="nb-NO"/>
          </w:rPr>
          <w:t>SIMENGRANVIKEN</w:t>
        </w:r>
      </w:hyperlink>
    </w:p>
    <w:p w14:paraId="5E63D83F" w14:textId="77777777" w:rsidR="002E4D01" w:rsidRPr="002E4D01" w:rsidRDefault="002E4D01" w:rsidP="002E4D01">
      <w:pPr>
        <w:numPr>
          <w:ilvl w:val="0"/>
          <w:numId w:val="1"/>
        </w:numPr>
        <w:shd w:val="clear" w:color="auto" w:fill="F9F9F9"/>
        <w:spacing w:after="0" w:line="240" w:lineRule="auto"/>
        <w:ind w:right="300"/>
        <w:textAlignment w:val="baseline"/>
        <w:rPr>
          <w:rFonts w:ascii="inherit" w:eastAsia="Times New Roman" w:hAnsi="inherit" w:cs="Arial"/>
          <w:color w:val="010101"/>
          <w:sz w:val="20"/>
          <w:szCs w:val="20"/>
          <w:lang w:eastAsia="nb-NO"/>
        </w:rPr>
      </w:pPr>
      <w:r w:rsidRPr="002E4D01">
        <w:rPr>
          <w:rFonts w:ascii="inherit" w:eastAsia="Times New Roman" w:hAnsi="inherit" w:cs="Arial"/>
          <w:color w:val="010101"/>
          <w:sz w:val="20"/>
          <w:szCs w:val="20"/>
          <w:lang w:eastAsia="nb-NO"/>
        </w:rPr>
        <w:t> 920 88 101</w:t>
      </w:r>
    </w:p>
    <w:p w14:paraId="376BC01B" w14:textId="77777777" w:rsidR="002E4D01" w:rsidRPr="002E4D01" w:rsidRDefault="002E4D01" w:rsidP="002E4D01">
      <w:pPr>
        <w:shd w:val="clear" w:color="auto" w:fill="F9F9F9"/>
        <w:spacing w:line="240" w:lineRule="auto"/>
        <w:textAlignment w:val="baseline"/>
        <w:rPr>
          <w:rFonts w:ascii="inherit" w:eastAsia="Times New Roman" w:hAnsi="inherit" w:cs="Arial"/>
          <w:color w:val="777777"/>
          <w:sz w:val="20"/>
          <w:szCs w:val="20"/>
          <w:lang w:eastAsia="nb-NO"/>
        </w:rPr>
      </w:pPr>
      <w:r w:rsidRPr="002E4D01">
        <w:rPr>
          <w:rFonts w:ascii="inherit" w:eastAsia="Times New Roman" w:hAnsi="inherit" w:cs="Arial"/>
          <w:color w:val="777777"/>
          <w:sz w:val="20"/>
          <w:szCs w:val="20"/>
          <w:bdr w:val="none" w:sz="0" w:space="0" w:color="auto" w:frame="1"/>
          <w:lang w:eastAsia="nb-NO"/>
        </w:rPr>
        <w:t>Publisert:</w:t>
      </w:r>
      <w:r w:rsidRPr="002E4D01">
        <w:rPr>
          <w:rFonts w:ascii="inherit" w:eastAsia="Times New Roman" w:hAnsi="inherit" w:cs="Arial"/>
          <w:color w:val="777777"/>
          <w:sz w:val="20"/>
          <w:szCs w:val="20"/>
          <w:lang w:eastAsia="nb-NO"/>
        </w:rPr>
        <w:t> 10.01.2022 15:41</w:t>
      </w:r>
      <w:r w:rsidRPr="002E4D01">
        <w:rPr>
          <w:rFonts w:ascii="inherit" w:eastAsia="Times New Roman" w:hAnsi="inherit" w:cs="Arial"/>
          <w:color w:val="777777"/>
          <w:sz w:val="20"/>
          <w:szCs w:val="20"/>
          <w:bdr w:val="none" w:sz="0" w:space="0" w:color="auto" w:frame="1"/>
          <w:lang w:eastAsia="nb-NO"/>
        </w:rPr>
        <w:t>Sist oppdatert:</w:t>
      </w:r>
      <w:r w:rsidRPr="002E4D01">
        <w:rPr>
          <w:rFonts w:ascii="inherit" w:eastAsia="Times New Roman" w:hAnsi="inherit" w:cs="Arial"/>
          <w:color w:val="777777"/>
          <w:sz w:val="20"/>
          <w:szCs w:val="20"/>
          <w:lang w:eastAsia="nb-NO"/>
        </w:rPr>
        <w:t> 10.01.2022 15:41</w:t>
      </w:r>
    </w:p>
    <w:p w14:paraId="3BB58FC5" w14:textId="77777777" w:rsidR="002E4D01" w:rsidRPr="002E4D01" w:rsidRDefault="002E4D01" w:rsidP="002E4D01">
      <w:pPr>
        <w:shd w:val="clear" w:color="auto" w:fill="F9F9F9"/>
        <w:spacing w:after="0" w:line="240" w:lineRule="auto"/>
        <w:textAlignment w:val="baseline"/>
        <w:outlineLvl w:val="4"/>
        <w:rPr>
          <w:rFonts w:ascii="inherit" w:eastAsia="Times New Roman" w:hAnsi="inherit" w:cs="Arial"/>
          <w:b/>
          <w:bCs/>
          <w:caps/>
          <w:color w:val="010101"/>
          <w:sz w:val="20"/>
          <w:szCs w:val="20"/>
          <w:lang w:eastAsia="nb-NO"/>
        </w:rPr>
      </w:pPr>
      <w:r w:rsidRPr="002E4D01">
        <w:rPr>
          <w:rFonts w:ascii="inherit" w:eastAsia="Times New Roman" w:hAnsi="inherit" w:cs="Arial"/>
          <w:b/>
          <w:bCs/>
          <w:caps/>
          <w:color w:val="010101"/>
          <w:sz w:val="20"/>
          <w:szCs w:val="20"/>
          <w:lang w:eastAsia="nb-NO"/>
        </w:rPr>
        <w:t>PLUSS NYHETER</w:t>
      </w:r>
    </w:p>
    <w:p w14:paraId="3F5948BD" w14:textId="77777777" w:rsidR="002E4D01" w:rsidRPr="002E4D01" w:rsidRDefault="002E4D01" w:rsidP="002E4D01">
      <w:pPr>
        <w:shd w:val="clear" w:color="auto" w:fill="F9F9F9"/>
        <w:spacing w:after="0" w:line="240" w:lineRule="auto"/>
        <w:textAlignment w:val="baseline"/>
        <w:rPr>
          <w:rFonts w:ascii="Arial" w:eastAsia="Times New Roman" w:hAnsi="Arial" w:cs="Arial"/>
          <w:color w:val="010101"/>
          <w:sz w:val="27"/>
          <w:szCs w:val="27"/>
          <w:lang w:eastAsia="nb-NO"/>
        </w:rPr>
      </w:pPr>
    </w:p>
    <w:p w14:paraId="5F486222" w14:textId="77777777" w:rsidR="002E4D01" w:rsidRPr="002E4D01" w:rsidRDefault="002E4D01" w:rsidP="002E4D01">
      <w:pPr>
        <w:shd w:val="clear" w:color="auto" w:fill="F9F9F9"/>
        <w:spacing w:after="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 Reindriftssamene hadde ikke anlagt sak med påstand om at vindmøllene skulle tas ned, og da falt dette utenfor sakens rammer, sier sjefen for dommerne i Høyesterett, justitiarius Toril Marie Øie til Adresseavisen.</w:t>
      </w:r>
    </w:p>
    <w:p w14:paraId="76E9ACA2"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 xml:space="preserve">Kravet om </w:t>
      </w:r>
      <w:proofErr w:type="spellStart"/>
      <w:r w:rsidRPr="002E4D01">
        <w:rPr>
          <w:rFonts w:ascii="Georgia" w:eastAsia="Times New Roman" w:hAnsi="Georgia" w:cs="Arial"/>
          <w:color w:val="010101"/>
          <w:sz w:val="27"/>
          <w:szCs w:val="27"/>
          <w:lang w:eastAsia="nb-NO"/>
        </w:rPr>
        <w:t>riving</w:t>
      </w:r>
      <w:proofErr w:type="spellEnd"/>
      <w:r w:rsidRPr="002E4D01">
        <w:rPr>
          <w:rFonts w:ascii="Georgia" w:eastAsia="Times New Roman" w:hAnsi="Georgia" w:cs="Arial"/>
          <w:color w:val="010101"/>
          <w:sz w:val="27"/>
          <w:szCs w:val="27"/>
          <w:lang w:eastAsia="nb-NO"/>
        </w:rPr>
        <w:t xml:space="preserve"> av vindturbinene i Roan og i Storheia har vært unisone etter at Høyesterett før jul ga reindriftseieren medhold i at utbyggingen </w:t>
      </w:r>
      <w:r w:rsidRPr="002E4D01">
        <w:rPr>
          <w:rFonts w:ascii="Georgia" w:eastAsia="Times New Roman" w:hAnsi="Georgia" w:cs="Arial"/>
          <w:color w:val="010101"/>
          <w:sz w:val="27"/>
          <w:szCs w:val="27"/>
          <w:lang w:eastAsia="nb-NO"/>
        </w:rPr>
        <w:lastRenderedPageBreak/>
        <w:t>krenker reindriftssamenes rett til kulturutøvelse etter FNs konvensjon om sivile og politiske rettigheter.</w:t>
      </w:r>
    </w:p>
    <w:p w14:paraId="7D90AD79"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Dermed, fastslo Høyesterett, var vedtakene om konsesjon og ekspropriasjonstillatelse som vindkraftutbyggingen hvilte på, ugyldige.</w:t>
      </w:r>
    </w:p>
    <w:p w14:paraId="325BE714"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Høyesterett kommenterer aldri sine dommer, utover det som står i selve dommen.</w:t>
      </w:r>
    </w:p>
    <w:p w14:paraId="0ABCC84E" w14:textId="77777777" w:rsidR="002E4D01" w:rsidRPr="002E4D01" w:rsidRDefault="002E4D01" w:rsidP="002E4D01">
      <w:pPr>
        <w:shd w:val="clear" w:color="auto" w:fill="F9F9F9"/>
        <w:spacing w:after="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Men i en sjelden uttalelse klargjør nå sjefen for dommerne i Høyesterett, justitiarius Toril Marie Øie, at Fosen-dommen </w:t>
      </w:r>
      <w:r w:rsidRPr="002E4D01">
        <w:rPr>
          <w:rFonts w:ascii="inherit" w:eastAsia="Times New Roman" w:hAnsi="inherit" w:cs="Arial"/>
          <w:i/>
          <w:iCs/>
          <w:color w:val="010101"/>
          <w:sz w:val="27"/>
          <w:szCs w:val="27"/>
          <w:bdr w:val="none" w:sz="0" w:space="0" w:color="auto" w:frame="1"/>
          <w:lang w:eastAsia="nb-NO"/>
        </w:rPr>
        <w:t>ikke </w:t>
      </w:r>
      <w:r w:rsidRPr="002E4D01">
        <w:rPr>
          <w:rFonts w:ascii="Georgia" w:eastAsia="Times New Roman" w:hAnsi="Georgia" w:cs="Arial"/>
          <w:color w:val="010101"/>
          <w:sz w:val="27"/>
          <w:szCs w:val="27"/>
          <w:lang w:eastAsia="nb-NO"/>
        </w:rPr>
        <w:t>betyr at Høyesterett har sagt noe eller lagt føringer for om vindturbinene må ned eller ikke – og hvorfor dette ikke er en del av dommen.</w:t>
      </w:r>
    </w:p>
    <w:p w14:paraId="075D0A3E" w14:textId="77777777" w:rsidR="002E4D01" w:rsidRPr="002E4D01" w:rsidRDefault="002E4D01" w:rsidP="002E4D01">
      <w:pPr>
        <w:shd w:val="clear" w:color="auto" w:fill="F9F9F9"/>
        <w:spacing w:after="0" w:line="240" w:lineRule="auto"/>
        <w:textAlignment w:val="baseline"/>
        <w:rPr>
          <w:rFonts w:ascii="Georgia" w:eastAsia="Times New Roman" w:hAnsi="Georgia" w:cs="Arial"/>
          <w:color w:val="010101"/>
          <w:sz w:val="27"/>
          <w:szCs w:val="27"/>
          <w:lang w:eastAsia="nb-NO"/>
        </w:rPr>
      </w:pPr>
      <w:r w:rsidRPr="002E4D01">
        <w:rPr>
          <w:rFonts w:ascii="inherit" w:eastAsia="Times New Roman" w:hAnsi="inherit" w:cs="Arial"/>
          <w:b/>
          <w:bCs/>
          <w:color w:val="010101"/>
          <w:sz w:val="27"/>
          <w:szCs w:val="27"/>
          <w:bdr w:val="none" w:sz="0" w:space="0" w:color="auto" w:frame="1"/>
          <w:lang w:eastAsia="nb-NO"/>
        </w:rPr>
        <w:t>LES OGSÅ: </w:t>
      </w:r>
      <w:hyperlink r:id="rId10" w:tgtFrame="_self" w:history="1">
        <w:r w:rsidRPr="002E4D01">
          <w:rPr>
            <w:rFonts w:ascii="inherit" w:eastAsia="Times New Roman" w:hAnsi="inherit" w:cs="Arial"/>
            <w:b/>
            <w:bCs/>
            <w:color w:val="005379"/>
            <w:sz w:val="27"/>
            <w:szCs w:val="27"/>
            <w:u w:val="single"/>
            <w:bdr w:val="none" w:sz="0" w:space="0" w:color="auto" w:frame="1"/>
            <w:lang w:eastAsia="nb-NO"/>
          </w:rPr>
          <w:t>Da Fosen-samene vant i Høyesterett</w:t>
        </w:r>
      </w:hyperlink>
    </w:p>
    <w:p w14:paraId="175E9EF4" w14:textId="77777777" w:rsidR="002E4D01" w:rsidRPr="002E4D01" w:rsidRDefault="002E4D01" w:rsidP="002E4D01">
      <w:pPr>
        <w:shd w:val="clear" w:color="auto" w:fill="F9F9F9"/>
        <w:spacing w:before="600" w:after="0" w:line="240" w:lineRule="auto"/>
        <w:textAlignment w:val="baseline"/>
        <w:outlineLvl w:val="1"/>
        <w:rPr>
          <w:rFonts w:ascii="Georgia" w:eastAsia="Times New Roman" w:hAnsi="Georgia" w:cs="Arial"/>
          <w:b/>
          <w:bCs/>
          <w:color w:val="010101"/>
          <w:sz w:val="36"/>
          <w:szCs w:val="36"/>
          <w:lang w:eastAsia="nb-NO"/>
        </w:rPr>
      </w:pPr>
      <w:r w:rsidRPr="002E4D01">
        <w:rPr>
          <w:rFonts w:ascii="Georgia" w:eastAsia="Times New Roman" w:hAnsi="Georgia" w:cs="Arial"/>
          <w:b/>
          <w:bCs/>
          <w:color w:val="010101"/>
          <w:sz w:val="36"/>
          <w:szCs w:val="36"/>
          <w:lang w:eastAsia="nb-NO"/>
        </w:rPr>
        <w:t>Støtte til Mjøs Persens tolkning</w:t>
      </w:r>
    </w:p>
    <w:p w14:paraId="2404B37C"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Høyesterett presenterte mandag formiddag sin årsmelding for 2021, og det var under et digitalt pressemøte om denne at sjefen for Høyesterett, justitiarius Toril Marie Øie, åpnet opp om dommen i den svært omstridte vindkraftstriden på Fosen.</w:t>
      </w:r>
    </w:p>
    <w:p w14:paraId="63666267" w14:textId="77777777" w:rsidR="002E4D01" w:rsidRPr="002E4D01" w:rsidRDefault="002E4D01" w:rsidP="002E4D01">
      <w:pPr>
        <w:shd w:val="clear" w:color="auto" w:fill="F9F9F9"/>
        <w:spacing w:after="0" w:line="240" w:lineRule="auto"/>
        <w:textAlignment w:val="baseline"/>
        <w:rPr>
          <w:rFonts w:ascii="inherit" w:eastAsia="Times New Roman" w:hAnsi="inherit" w:cs="Times New Roman"/>
          <w:color w:val="0000FF"/>
          <w:sz w:val="24"/>
          <w:szCs w:val="24"/>
          <w:u w:val="single"/>
          <w:bdr w:val="none" w:sz="0" w:space="0" w:color="auto" w:frame="1"/>
          <w:lang w:eastAsia="nb-NO"/>
        </w:rPr>
      </w:pPr>
      <w:r w:rsidRPr="002E4D01">
        <w:rPr>
          <w:rFonts w:ascii="Arial" w:eastAsia="Times New Roman" w:hAnsi="Arial" w:cs="Arial"/>
          <w:color w:val="010101"/>
          <w:sz w:val="27"/>
          <w:szCs w:val="27"/>
          <w:lang w:eastAsia="nb-NO"/>
        </w:rPr>
        <w:fldChar w:fldCharType="begin"/>
      </w:r>
      <w:r w:rsidRPr="002E4D01">
        <w:rPr>
          <w:rFonts w:ascii="Arial" w:eastAsia="Times New Roman" w:hAnsi="Arial" w:cs="Arial"/>
          <w:color w:val="010101"/>
          <w:sz w:val="27"/>
          <w:szCs w:val="27"/>
          <w:lang w:eastAsia="nb-NO"/>
        </w:rPr>
        <w:instrText xml:space="preserve"> HYPERLINK "https://defero.no/?utm_source=schib&amp;utm_medium=paid&amp;utm_campaign=schibnative2" \t "_blank" </w:instrText>
      </w:r>
      <w:r w:rsidRPr="002E4D01">
        <w:rPr>
          <w:rFonts w:ascii="Arial" w:eastAsia="Times New Roman" w:hAnsi="Arial" w:cs="Arial"/>
          <w:color w:val="010101"/>
          <w:sz w:val="27"/>
          <w:szCs w:val="27"/>
          <w:lang w:eastAsia="nb-NO"/>
        </w:rPr>
        <w:fldChar w:fldCharType="separate"/>
      </w:r>
    </w:p>
    <w:p w14:paraId="69D9F8C2" w14:textId="77777777" w:rsidR="002E4D01" w:rsidRPr="002E4D01" w:rsidRDefault="002E4D01" w:rsidP="002E4D01">
      <w:pPr>
        <w:shd w:val="clear" w:color="auto" w:fill="F9F9F9"/>
        <w:spacing w:line="240" w:lineRule="auto"/>
        <w:textAlignment w:val="baseline"/>
        <w:rPr>
          <w:rFonts w:ascii="Arial" w:eastAsia="Times New Roman" w:hAnsi="Arial" w:cs="Arial"/>
          <w:color w:val="010101"/>
          <w:sz w:val="27"/>
          <w:szCs w:val="27"/>
          <w:lang w:eastAsia="nb-NO"/>
        </w:rPr>
      </w:pPr>
      <w:r w:rsidRPr="002E4D01">
        <w:rPr>
          <w:rFonts w:ascii="Arial" w:eastAsia="Times New Roman" w:hAnsi="Arial" w:cs="Arial"/>
          <w:color w:val="010101"/>
          <w:sz w:val="27"/>
          <w:szCs w:val="27"/>
          <w:lang w:eastAsia="nb-NO"/>
        </w:rPr>
        <w:fldChar w:fldCharType="end"/>
      </w:r>
    </w:p>
    <w:p w14:paraId="6A292788"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«Fosen-saken» som ble avgjort i oktober i fjor, var formelt sett en skjønnssak.</w:t>
      </w:r>
    </w:p>
    <w:p w14:paraId="47DE6C50"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 Det vil si at det handlet om utmåling av erstatning til reindriftssamer for tapt vinterbeite etter utbyggingen av Storheia og Roan vindkraftverk på Fosen. Reindriftssamene anførte imidlertid at skjønnet ikke kunne fremmes, det vil si at erstatning ikke skulle utmåles. Dette var Høyesterett enig i, sier Øie.</w:t>
      </w:r>
    </w:p>
    <w:p w14:paraId="3AEE2615"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 xml:space="preserve">Reindriftssamene, deres støttespillere og en rekke jurister har pekt på dommen – og krevd </w:t>
      </w:r>
      <w:proofErr w:type="spellStart"/>
      <w:r w:rsidRPr="002E4D01">
        <w:rPr>
          <w:rFonts w:ascii="Georgia" w:eastAsia="Times New Roman" w:hAnsi="Georgia" w:cs="Arial"/>
          <w:color w:val="010101"/>
          <w:sz w:val="27"/>
          <w:szCs w:val="27"/>
          <w:lang w:eastAsia="nb-NO"/>
        </w:rPr>
        <w:t>riving</w:t>
      </w:r>
      <w:proofErr w:type="spellEnd"/>
      <w:r w:rsidRPr="002E4D01">
        <w:rPr>
          <w:rFonts w:ascii="Georgia" w:eastAsia="Times New Roman" w:hAnsi="Georgia" w:cs="Arial"/>
          <w:color w:val="010101"/>
          <w:sz w:val="27"/>
          <w:szCs w:val="27"/>
          <w:lang w:eastAsia="nb-NO"/>
        </w:rPr>
        <w:t xml:space="preserve"> på Fosen.</w:t>
      </w:r>
    </w:p>
    <w:p w14:paraId="5D37D87B"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Olje- og energiminister Marte Mjøs Persen (Ap) har svart med at selv om tillatelsene til å bygge vindkraftverkene er kjent ugyldig av Høyesterett, har domstolen ikke tatt stilling til hva som skal skje med anleggene.</w:t>
      </w:r>
    </w:p>
    <w:p w14:paraId="4278D341"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Dette siste får hun nå støtte for hos høyesterettsjustitiarien:</w:t>
      </w:r>
    </w:p>
    <w:p w14:paraId="304D4605"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lastRenderedPageBreak/>
        <w:t>– Det ligger i vår prosessordning at domstolene bare skal ta stilling til de spørsmål partene har brakt inn for domstolene – i dette tilfellet om skjønnet skulle fremmes og eventuelt utmålingen av erstatning. Reindriftssamene hadde ikke anlagt sak med påstand om at vindmøllene skulle tas ned, og da falt dette utenfor sakens rammer, sier Øie.</w:t>
      </w:r>
    </w:p>
    <w:p w14:paraId="1F840CC1" w14:textId="77777777" w:rsidR="002E4D01" w:rsidRPr="002E4D01" w:rsidRDefault="002E4D01" w:rsidP="002E4D01">
      <w:pPr>
        <w:shd w:val="clear" w:color="auto" w:fill="F9F9F9"/>
        <w:spacing w:after="0" w:line="240" w:lineRule="auto"/>
        <w:textAlignment w:val="baseline"/>
        <w:rPr>
          <w:rFonts w:ascii="Georgia" w:eastAsia="Times New Roman" w:hAnsi="Georgia" w:cs="Arial"/>
          <w:color w:val="010101"/>
          <w:sz w:val="27"/>
          <w:szCs w:val="27"/>
          <w:lang w:eastAsia="nb-NO"/>
        </w:rPr>
      </w:pPr>
      <w:r w:rsidRPr="002E4D01">
        <w:rPr>
          <w:rFonts w:ascii="inherit" w:eastAsia="Times New Roman" w:hAnsi="inherit" w:cs="Arial"/>
          <w:b/>
          <w:bCs/>
          <w:color w:val="010101"/>
          <w:sz w:val="27"/>
          <w:szCs w:val="27"/>
          <w:bdr w:val="none" w:sz="0" w:space="0" w:color="auto" w:frame="1"/>
          <w:lang w:eastAsia="nb-NO"/>
        </w:rPr>
        <w:t>LES MER: </w:t>
      </w:r>
      <w:hyperlink r:id="rId11" w:tgtFrame="_self" w:history="1">
        <w:r w:rsidRPr="002E4D01">
          <w:rPr>
            <w:rFonts w:ascii="inherit" w:eastAsia="Times New Roman" w:hAnsi="inherit" w:cs="Arial"/>
            <w:b/>
            <w:bCs/>
            <w:color w:val="005379"/>
            <w:sz w:val="27"/>
            <w:szCs w:val="27"/>
            <w:u w:val="single"/>
            <w:bdr w:val="none" w:sz="0" w:space="0" w:color="auto" w:frame="1"/>
            <w:lang w:eastAsia="nb-NO"/>
          </w:rPr>
          <w:t>Vil ikke rive vindkraftanlegg på Fosen nå</w:t>
        </w:r>
      </w:hyperlink>
    </w:p>
    <w:p w14:paraId="27EA00E9" w14:textId="77777777" w:rsidR="002E4D01" w:rsidRPr="002E4D01" w:rsidRDefault="002E4D01" w:rsidP="002E4D01">
      <w:pPr>
        <w:shd w:val="clear" w:color="auto" w:fill="F9F9F9"/>
        <w:spacing w:before="600" w:after="0" w:line="240" w:lineRule="auto"/>
        <w:textAlignment w:val="baseline"/>
        <w:outlineLvl w:val="1"/>
        <w:rPr>
          <w:rFonts w:ascii="Georgia" w:eastAsia="Times New Roman" w:hAnsi="Georgia" w:cs="Arial"/>
          <w:b/>
          <w:bCs/>
          <w:color w:val="010101"/>
          <w:sz w:val="36"/>
          <w:szCs w:val="36"/>
          <w:lang w:eastAsia="nb-NO"/>
        </w:rPr>
      </w:pPr>
      <w:r w:rsidRPr="002E4D01">
        <w:rPr>
          <w:rFonts w:ascii="Georgia" w:eastAsia="Times New Roman" w:hAnsi="Georgia" w:cs="Arial"/>
          <w:b/>
          <w:bCs/>
          <w:color w:val="010101"/>
          <w:sz w:val="36"/>
          <w:szCs w:val="36"/>
          <w:lang w:eastAsia="nb-NO"/>
        </w:rPr>
        <w:t>– Må ned</w:t>
      </w:r>
    </w:p>
    <w:p w14:paraId="5731B858"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Reindriftseierne, deres advokater og en rekke andre jurister har siden dommen falt før jul, argumentert iherdig for at begge de to omstridte vindkraftanleggene må fjernes – og naturen tilbakeføres.</w:t>
      </w:r>
    </w:p>
    <w:p w14:paraId="2979EFAC" w14:textId="77777777" w:rsidR="002E4D01" w:rsidRPr="002E4D01" w:rsidRDefault="002E4D01" w:rsidP="002E4D01">
      <w:pPr>
        <w:shd w:val="clear" w:color="auto" w:fill="F9F9F9"/>
        <w:spacing w:after="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Det blir i så fall en kostbar operasjon. Adresseavisen kunne </w:t>
      </w:r>
      <w:hyperlink r:id="rId12" w:tgtFrame="_self" w:history="1">
        <w:r w:rsidRPr="002E4D01">
          <w:rPr>
            <w:rFonts w:ascii="Georgia" w:eastAsia="Times New Roman" w:hAnsi="Georgia" w:cs="Arial"/>
            <w:color w:val="005379"/>
            <w:sz w:val="27"/>
            <w:szCs w:val="27"/>
            <w:u w:val="single"/>
            <w:bdr w:val="none" w:sz="0" w:space="0" w:color="auto" w:frame="1"/>
            <w:lang w:eastAsia="nb-NO"/>
          </w:rPr>
          <w:t>i forrige uke</w:t>
        </w:r>
      </w:hyperlink>
      <w:r w:rsidRPr="002E4D01">
        <w:rPr>
          <w:rFonts w:ascii="Georgia" w:eastAsia="Times New Roman" w:hAnsi="Georgia" w:cs="Arial"/>
          <w:color w:val="010101"/>
          <w:sz w:val="27"/>
          <w:szCs w:val="27"/>
          <w:lang w:eastAsia="nb-NO"/>
        </w:rPr>
        <w:t> fortelle at det alene vil koste 165 millioner kroner å reparere naturen på Storheia.</w:t>
      </w:r>
    </w:p>
    <w:p w14:paraId="45EC5BF2"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Olje- og energiminister Marte Mjøs Persen har gjort det klart at hun vil finne en løsning som står seg for ettertiden og som sikrer reindriftens rettigheter. Men hun vil ikke rive noe nå.</w:t>
      </w:r>
    </w:p>
    <w:p w14:paraId="1790312D"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 Jeg synes det er vanskelig å se hvordan de kan komme seg rundt dette menneskerettighetsbruddet uten å ta ned vindturbinene, sa advokat Tine Larsen i Dæhlin Sands, som er ekspert på energirett, miljørett, utmarksforvaltning og ekspropriasjon, til Klassekampen rett før jul.</w:t>
      </w:r>
    </w:p>
    <w:p w14:paraId="11BB5228" w14:textId="77777777" w:rsidR="002E4D01" w:rsidRPr="002E4D01" w:rsidRDefault="002E4D01" w:rsidP="002E4D01">
      <w:pPr>
        <w:shd w:val="clear" w:color="auto" w:fill="F9F9F9"/>
        <w:spacing w:after="0" w:line="240" w:lineRule="auto"/>
        <w:textAlignment w:val="baseline"/>
        <w:rPr>
          <w:rFonts w:ascii="Georgia" w:eastAsia="Times New Roman" w:hAnsi="Georgia" w:cs="Arial"/>
          <w:color w:val="010101"/>
          <w:sz w:val="27"/>
          <w:szCs w:val="27"/>
          <w:lang w:eastAsia="nb-NO"/>
        </w:rPr>
      </w:pPr>
      <w:r w:rsidRPr="002E4D01">
        <w:rPr>
          <w:rFonts w:ascii="inherit" w:eastAsia="Times New Roman" w:hAnsi="inherit" w:cs="Arial"/>
          <w:b/>
          <w:bCs/>
          <w:color w:val="010101"/>
          <w:sz w:val="27"/>
          <w:szCs w:val="27"/>
          <w:bdr w:val="none" w:sz="0" w:space="0" w:color="auto" w:frame="1"/>
          <w:lang w:eastAsia="nb-NO"/>
        </w:rPr>
        <w:t>ADRESSEAVISEN MENER: </w:t>
      </w:r>
      <w:hyperlink r:id="rId13" w:tgtFrame="_self" w:history="1">
        <w:r w:rsidRPr="002E4D01">
          <w:rPr>
            <w:rFonts w:ascii="inherit" w:eastAsia="Times New Roman" w:hAnsi="inherit" w:cs="Arial"/>
            <w:b/>
            <w:bCs/>
            <w:color w:val="005379"/>
            <w:sz w:val="27"/>
            <w:szCs w:val="27"/>
            <w:u w:val="single"/>
            <w:bdr w:val="none" w:sz="0" w:space="0" w:color="auto" w:frame="1"/>
            <w:lang w:eastAsia="nb-NO"/>
          </w:rPr>
          <w:t>Vindkraft-løsning på Fosen haster</w:t>
        </w:r>
      </w:hyperlink>
    </w:p>
    <w:p w14:paraId="5A4B94F5" w14:textId="77777777" w:rsidR="002E4D01" w:rsidRPr="002E4D01" w:rsidRDefault="002E4D01" w:rsidP="002E4D01">
      <w:pPr>
        <w:shd w:val="clear" w:color="auto" w:fill="F9F9F9"/>
        <w:spacing w:before="600" w:after="0" w:line="240" w:lineRule="auto"/>
        <w:textAlignment w:val="baseline"/>
        <w:outlineLvl w:val="1"/>
        <w:rPr>
          <w:rFonts w:ascii="Georgia" w:eastAsia="Times New Roman" w:hAnsi="Georgia" w:cs="Arial"/>
          <w:b/>
          <w:bCs/>
          <w:color w:val="010101"/>
          <w:sz w:val="36"/>
          <w:szCs w:val="36"/>
          <w:lang w:eastAsia="nb-NO"/>
        </w:rPr>
      </w:pPr>
      <w:r w:rsidRPr="002E4D01">
        <w:rPr>
          <w:rFonts w:ascii="Georgia" w:eastAsia="Times New Roman" w:hAnsi="Georgia" w:cs="Arial"/>
          <w:b/>
          <w:bCs/>
          <w:color w:val="010101"/>
          <w:sz w:val="36"/>
          <w:szCs w:val="36"/>
          <w:lang w:eastAsia="nb-NO"/>
        </w:rPr>
        <w:t>– Kontradiksjon er en hjørnesten</w:t>
      </w:r>
    </w:p>
    <w:p w14:paraId="209E5F56"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Justitiarius Toril Marie Øie er likevel klar på at Høyesterett ikke tok stilling til hvorvidt vindmøllene konkret må tas bort eller kan stå, da de avsa dom 11. oktober i fjor. Dette var ikke et eget tema for Høyesterett.</w:t>
      </w:r>
    </w:p>
    <w:p w14:paraId="76BC2208"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 xml:space="preserve">– Som det </w:t>
      </w:r>
      <w:proofErr w:type="gramStart"/>
      <w:r w:rsidRPr="002E4D01">
        <w:rPr>
          <w:rFonts w:ascii="Georgia" w:eastAsia="Times New Roman" w:hAnsi="Georgia" w:cs="Arial"/>
          <w:color w:val="010101"/>
          <w:sz w:val="27"/>
          <w:szCs w:val="27"/>
          <w:lang w:eastAsia="nb-NO"/>
        </w:rPr>
        <w:t>fremgår</w:t>
      </w:r>
      <w:proofErr w:type="gramEnd"/>
      <w:r w:rsidRPr="002E4D01">
        <w:rPr>
          <w:rFonts w:ascii="Georgia" w:eastAsia="Times New Roman" w:hAnsi="Georgia" w:cs="Arial"/>
          <w:color w:val="010101"/>
          <w:sz w:val="27"/>
          <w:szCs w:val="27"/>
          <w:lang w:eastAsia="nb-NO"/>
        </w:rPr>
        <w:t xml:space="preserve"> av pressedekningen, pågår det fortsatt en konflikt om det spørsmålet. Høyesterett er ferdig med denne saken for nå. Generelt vil jeg si at det ikke er en ukjent situasjon at parter som er i konflikt om et juridisk spørsmål også har ulike syn på hvordan en dom fra Høyesterett skal forstås, sier Øie – og legger til at dette nok kan bidra til forvirring blant folk.</w:t>
      </w:r>
    </w:p>
    <w:p w14:paraId="2A728B29"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t>Til tross for de ulike tolkningene som partene har lagt på bordet, er justitiarius Øie er så tydelig som hun kan være:</w:t>
      </w:r>
    </w:p>
    <w:p w14:paraId="07518049" w14:textId="77777777" w:rsidR="002E4D01" w:rsidRPr="002E4D01" w:rsidRDefault="002E4D01" w:rsidP="002E4D01">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2E4D01">
        <w:rPr>
          <w:rFonts w:ascii="Georgia" w:eastAsia="Times New Roman" w:hAnsi="Georgia" w:cs="Arial"/>
          <w:color w:val="010101"/>
          <w:sz w:val="27"/>
          <w:szCs w:val="27"/>
          <w:lang w:eastAsia="nb-NO"/>
        </w:rPr>
        <w:lastRenderedPageBreak/>
        <w:t>– Det står ikke noe uttrykkelig om hva som skal skje med vindmøllene. Det var utenfor tema. Domstolene behandler kun de spørsmålene som partene har brakt inn. Om vi skulle ha sagt noe om det, når partene ikke har fått muligheten til å prosedere på dette spørsmålet, ville det også være brudd med prinsippet om kontradiksjon. Muligheten til å komme med ulike synspunkt er en av hjørnestenene i prosessen vår, sier Øie til Adresseavisen.</w:t>
      </w:r>
    </w:p>
    <w:p w14:paraId="5CB32292" w14:textId="77777777" w:rsidR="001F09A9" w:rsidRDefault="001F09A9"/>
    <w:sectPr w:rsidR="001F0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B7954"/>
    <w:multiLevelType w:val="multilevel"/>
    <w:tmpl w:val="B278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01"/>
    <w:rsid w:val="001F09A9"/>
    <w:rsid w:val="002E4D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86EA"/>
  <w15:chartTrackingRefBased/>
  <w15:docId w15:val="{EF11B930-4C15-4059-A0E7-0C98C11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E4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2E4D0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2E4D0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5">
    <w:name w:val="heading 5"/>
    <w:basedOn w:val="Normal"/>
    <w:link w:val="Overskrift5Tegn"/>
    <w:uiPriority w:val="9"/>
    <w:qFormat/>
    <w:rsid w:val="002E4D01"/>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E4D01"/>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2E4D01"/>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2E4D01"/>
    <w:rPr>
      <w:rFonts w:ascii="Times New Roman" w:eastAsia="Times New Roman" w:hAnsi="Times New Roman" w:cs="Times New Roman"/>
      <w:b/>
      <w:bCs/>
      <w:sz w:val="27"/>
      <w:szCs w:val="27"/>
      <w:lang w:eastAsia="nb-NO"/>
    </w:rPr>
  </w:style>
  <w:style w:type="character" w:customStyle="1" w:styleId="Overskrift5Tegn">
    <w:name w:val="Overskrift 5 Tegn"/>
    <w:basedOn w:val="Standardskriftforavsnitt"/>
    <w:link w:val="Overskrift5"/>
    <w:uiPriority w:val="9"/>
    <w:rsid w:val="002E4D01"/>
    <w:rPr>
      <w:rFonts w:ascii="Times New Roman" w:eastAsia="Times New Roman" w:hAnsi="Times New Roman" w:cs="Times New Roman"/>
      <w:b/>
      <w:bCs/>
      <w:sz w:val="20"/>
      <w:szCs w:val="20"/>
      <w:lang w:eastAsia="nb-NO"/>
    </w:rPr>
  </w:style>
  <w:style w:type="character" w:customStyle="1" w:styleId="t100">
    <w:name w:val="t100"/>
    <w:basedOn w:val="Standardskriftforavsnitt"/>
    <w:rsid w:val="002E4D01"/>
  </w:style>
  <w:style w:type="paragraph" w:customStyle="1" w:styleId="caption">
    <w:name w:val="caption"/>
    <w:basedOn w:val="Normal"/>
    <w:rsid w:val="002E4D0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hotographer">
    <w:name w:val="photographer"/>
    <w:basedOn w:val="Standardskriftforavsnitt"/>
    <w:rsid w:val="002E4D01"/>
  </w:style>
  <w:style w:type="character" w:styleId="Hyperkobling">
    <w:name w:val="Hyperlink"/>
    <w:basedOn w:val="Standardskriftforavsnitt"/>
    <w:uiPriority w:val="99"/>
    <w:semiHidden/>
    <w:unhideWhenUsed/>
    <w:rsid w:val="002E4D01"/>
    <w:rPr>
      <w:color w:val="0000FF"/>
      <w:u w:val="single"/>
    </w:rPr>
  </w:style>
  <w:style w:type="paragraph" w:customStyle="1" w:styleId="name">
    <w:name w:val="name"/>
    <w:basedOn w:val="Normal"/>
    <w:rsid w:val="002E4D0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firstname">
    <w:name w:val="firstname"/>
    <w:basedOn w:val="Standardskriftforavsnitt"/>
    <w:rsid w:val="002E4D01"/>
  </w:style>
  <w:style w:type="character" w:customStyle="1" w:styleId="surname">
    <w:name w:val="surname"/>
    <w:basedOn w:val="Standardskriftforavsnitt"/>
    <w:rsid w:val="002E4D01"/>
  </w:style>
  <w:style w:type="paragraph" w:customStyle="1" w:styleId="mobile">
    <w:name w:val="mobile"/>
    <w:basedOn w:val="Normal"/>
    <w:rsid w:val="002E4D0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label">
    <w:name w:val="label"/>
    <w:basedOn w:val="Standardskriftforavsnitt"/>
    <w:rsid w:val="002E4D01"/>
  </w:style>
  <w:style w:type="paragraph" w:styleId="NormalWeb">
    <w:name w:val="Normal (Web)"/>
    <w:basedOn w:val="Normal"/>
    <w:uiPriority w:val="99"/>
    <w:semiHidden/>
    <w:unhideWhenUsed/>
    <w:rsid w:val="002E4D0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2E4D01"/>
    <w:rPr>
      <w:i/>
      <w:iCs/>
    </w:rPr>
  </w:style>
  <w:style w:type="character" w:styleId="Sterk">
    <w:name w:val="Strong"/>
    <w:basedOn w:val="Standardskriftforavsnitt"/>
    <w:uiPriority w:val="22"/>
    <w:qFormat/>
    <w:rsid w:val="002E4D01"/>
    <w:rPr>
      <w:b/>
      <w:bCs/>
    </w:rPr>
  </w:style>
  <w:style w:type="character" w:customStyle="1" w:styleId="sponsored-by">
    <w:name w:val="sponsored-by"/>
    <w:basedOn w:val="Standardskriftforavsnitt"/>
    <w:rsid w:val="002E4D01"/>
  </w:style>
  <w:style w:type="character" w:customStyle="1" w:styleId="title">
    <w:name w:val="title"/>
    <w:basedOn w:val="Standardskriftforavsnitt"/>
    <w:rsid w:val="002E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87729">
      <w:bodyDiv w:val="1"/>
      <w:marLeft w:val="0"/>
      <w:marRight w:val="0"/>
      <w:marTop w:val="0"/>
      <w:marBottom w:val="0"/>
      <w:divBdr>
        <w:top w:val="none" w:sz="0" w:space="0" w:color="auto"/>
        <w:left w:val="none" w:sz="0" w:space="0" w:color="auto"/>
        <w:bottom w:val="none" w:sz="0" w:space="0" w:color="auto"/>
        <w:right w:val="none" w:sz="0" w:space="0" w:color="auto"/>
      </w:divBdr>
      <w:divsChild>
        <w:div w:id="2139494290">
          <w:marLeft w:val="0"/>
          <w:marRight w:val="0"/>
          <w:marTop w:val="360"/>
          <w:marBottom w:val="720"/>
          <w:divBdr>
            <w:top w:val="none" w:sz="0" w:space="0" w:color="auto"/>
            <w:left w:val="none" w:sz="0" w:space="0" w:color="auto"/>
            <w:bottom w:val="none" w:sz="0" w:space="0" w:color="auto"/>
            <w:right w:val="none" w:sz="0" w:space="0" w:color="auto"/>
          </w:divBdr>
        </w:div>
        <w:div w:id="1365910092">
          <w:marLeft w:val="0"/>
          <w:marRight w:val="0"/>
          <w:marTop w:val="0"/>
          <w:marBottom w:val="0"/>
          <w:divBdr>
            <w:top w:val="none" w:sz="0" w:space="0" w:color="auto"/>
            <w:left w:val="none" w:sz="0" w:space="0" w:color="auto"/>
            <w:bottom w:val="none" w:sz="0" w:space="0" w:color="auto"/>
            <w:right w:val="none" w:sz="0" w:space="0" w:color="auto"/>
          </w:divBdr>
          <w:divsChild>
            <w:div w:id="2015376676">
              <w:marLeft w:val="0"/>
              <w:marRight w:val="0"/>
              <w:marTop w:val="270"/>
              <w:marBottom w:val="720"/>
              <w:divBdr>
                <w:top w:val="none" w:sz="0" w:space="0" w:color="auto"/>
                <w:left w:val="none" w:sz="0" w:space="0" w:color="auto"/>
                <w:bottom w:val="none" w:sz="0" w:space="0" w:color="auto"/>
                <w:right w:val="none" w:sz="0" w:space="0" w:color="auto"/>
              </w:divBdr>
              <w:divsChild>
                <w:div w:id="1712529905">
                  <w:marLeft w:val="0"/>
                  <w:marRight w:val="0"/>
                  <w:marTop w:val="480"/>
                  <w:marBottom w:val="0"/>
                  <w:divBdr>
                    <w:top w:val="none" w:sz="0" w:space="0" w:color="auto"/>
                    <w:left w:val="none" w:sz="0" w:space="0" w:color="auto"/>
                    <w:bottom w:val="none" w:sz="0" w:space="0" w:color="auto"/>
                    <w:right w:val="none" w:sz="0" w:space="0" w:color="auto"/>
                  </w:divBdr>
                  <w:divsChild>
                    <w:div w:id="1642147229">
                      <w:marLeft w:val="0"/>
                      <w:marRight w:val="240"/>
                      <w:marTop w:val="0"/>
                      <w:marBottom w:val="0"/>
                      <w:divBdr>
                        <w:top w:val="none" w:sz="0" w:space="0" w:color="auto"/>
                        <w:left w:val="none" w:sz="0" w:space="0" w:color="auto"/>
                        <w:bottom w:val="none" w:sz="0" w:space="0" w:color="auto"/>
                        <w:right w:val="none" w:sz="0" w:space="0" w:color="auto"/>
                      </w:divBdr>
                      <w:divsChild>
                        <w:div w:id="10891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9000">
                  <w:marLeft w:val="0"/>
                  <w:marRight w:val="0"/>
                  <w:marTop w:val="240"/>
                  <w:marBottom w:val="0"/>
                  <w:divBdr>
                    <w:top w:val="none" w:sz="0" w:space="0" w:color="auto"/>
                    <w:left w:val="none" w:sz="0" w:space="0" w:color="auto"/>
                    <w:bottom w:val="none" w:sz="0" w:space="0" w:color="auto"/>
                    <w:right w:val="none" w:sz="0" w:space="0" w:color="auto"/>
                  </w:divBdr>
                </w:div>
              </w:divsChild>
            </w:div>
            <w:div w:id="1356154025">
              <w:marLeft w:val="0"/>
              <w:marRight w:val="0"/>
              <w:marTop w:val="30"/>
              <w:marBottom w:val="0"/>
              <w:divBdr>
                <w:top w:val="none" w:sz="0" w:space="0" w:color="auto"/>
                <w:left w:val="none" w:sz="0" w:space="0" w:color="auto"/>
                <w:bottom w:val="none" w:sz="0" w:space="0" w:color="auto"/>
                <w:right w:val="none" w:sz="0" w:space="0" w:color="auto"/>
              </w:divBdr>
              <w:divsChild>
                <w:div w:id="740754064">
                  <w:marLeft w:val="0"/>
                  <w:marRight w:val="0"/>
                  <w:marTop w:val="0"/>
                  <w:marBottom w:val="0"/>
                  <w:divBdr>
                    <w:top w:val="none" w:sz="0" w:space="0" w:color="auto"/>
                    <w:left w:val="none" w:sz="0" w:space="0" w:color="auto"/>
                    <w:bottom w:val="none" w:sz="0" w:space="0" w:color="auto"/>
                    <w:right w:val="none" w:sz="0" w:space="0" w:color="auto"/>
                  </w:divBdr>
                </w:div>
                <w:div w:id="150025855">
                  <w:marLeft w:val="0"/>
                  <w:marRight w:val="0"/>
                  <w:marTop w:val="0"/>
                  <w:marBottom w:val="0"/>
                  <w:divBdr>
                    <w:top w:val="none" w:sz="0" w:space="0" w:color="auto"/>
                    <w:left w:val="none" w:sz="0" w:space="0" w:color="auto"/>
                    <w:bottom w:val="none" w:sz="0" w:space="0" w:color="auto"/>
                    <w:right w:val="none" w:sz="0" w:space="0" w:color="auto"/>
                  </w:divBdr>
                  <w:divsChild>
                    <w:div w:id="1306087197">
                      <w:marLeft w:val="0"/>
                      <w:marRight w:val="0"/>
                      <w:marTop w:val="0"/>
                      <w:marBottom w:val="0"/>
                      <w:divBdr>
                        <w:top w:val="none" w:sz="0" w:space="0" w:color="auto"/>
                        <w:left w:val="none" w:sz="0" w:space="0" w:color="auto"/>
                        <w:bottom w:val="none" w:sz="0" w:space="0" w:color="auto"/>
                        <w:right w:val="none" w:sz="0" w:space="0" w:color="auto"/>
                      </w:divBdr>
                      <w:divsChild>
                        <w:div w:id="299193837">
                          <w:marLeft w:val="0"/>
                          <w:marRight w:val="0"/>
                          <w:marTop w:val="0"/>
                          <w:marBottom w:val="0"/>
                          <w:divBdr>
                            <w:top w:val="none" w:sz="0" w:space="0" w:color="auto"/>
                            <w:left w:val="none" w:sz="0" w:space="0" w:color="auto"/>
                            <w:bottom w:val="none" w:sz="0" w:space="0" w:color="auto"/>
                            <w:right w:val="none" w:sz="0" w:space="0" w:color="auto"/>
                          </w:divBdr>
                        </w:div>
                      </w:divsChild>
                    </w:div>
                    <w:div w:id="1833057687">
                      <w:marLeft w:val="0"/>
                      <w:marRight w:val="0"/>
                      <w:marTop w:val="240"/>
                      <w:marBottom w:val="0"/>
                      <w:divBdr>
                        <w:top w:val="single" w:sz="6" w:space="12" w:color="E2E2E2"/>
                        <w:left w:val="none" w:sz="0" w:space="0" w:color="auto"/>
                        <w:bottom w:val="none" w:sz="0" w:space="0" w:color="auto"/>
                        <w:right w:val="none" w:sz="0" w:space="0" w:color="auto"/>
                      </w:divBdr>
                      <w:divsChild>
                        <w:div w:id="1013804787">
                          <w:marLeft w:val="0"/>
                          <w:marRight w:val="0"/>
                          <w:marTop w:val="0"/>
                          <w:marBottom w:val="0"/>
                          <w:divBdr>
                            <w:top w:val="none" w:sz="0" w:space="0" w:color="auto"/>
                            <w:left w:val="none" w:sz="0" w:space="0" w:color="auto"/>
                            <w:bottom w:val="none" w:sz="0" w:space="0" w:color="auto"/>
                            <w:right w:val="none" w:sz="0" w:space="0" w:color="auto"/>
                          </w:divBdr>
                        </w:div>
                      </w:divsChild>
                    </w:div>
                    <w:div w:id="1513298697">
                      <w:marLeft w:val="0"/>
                      <w:marRight w:val="0"/>
                      <w:marTop w:val="240"/>
                      <w:marBottom w:val="0"/>
                      <w:divBdr>
                        <w:top w:val="single" w:sz="6" w:space="12" w:color="E2E2E2"/>
                        <w:left w:val="none" w:sz="0" w:space="0" w:color="auto"/>
                        <w:bottom w:val="none" w:sz="0" w:space="0" w:color="auto"/>
                        <w:right w:val="none" w:sz="0" w:space="0" w:color="auto"/>
                      </w:divBdr>
                      <w:divsChild>
                        <w:div w:id="661927234">
                          <w:marLeft w:val="0"/>
                          <w:marRight w:val="0"/>
                          <w:marTop w:val="0"/>
                          <w:marBottom w:val="0"/>
                          <w:divBdr>
                            <w:top w:val="none" w:sz="0" w:space="0" w:color="auto"/>
                            <w:left w:val="none" w:sz="0" w:space="0" w:color="auto"/>
                            <w:bottom w:val="none" w:sz="0" w:space="0" w:color="auto"/>
                            <w:right w:val="none" w:sz="0" w:space="0" w:color="auto"/>
                          </w:divBdr>
                        </w:div>
                      </w:divsChild>
                    </w:div>
                    <w:div w:id="1604267618">
                      <w:marLeft w:val="0"/>
                      <w:marRight w:val="0"/>
                      <w:marTop w:val="240"/>
                      <w:marBottom w:val="0"/>
                      <w:divBdr>
                        <w:top w:val="single" w:sz="6" w:space="12" w:color="E2E2E2"/>
                        <w:left w:val="none" w:sz="0" w:space="0" w:color="auto"/>
                        <w:bottom w:val="none" w:sz="0" w:space="0" w:color="auto"/>
                        <w:right w:val="none" w:sz="0" w:space="0" w:color="auto"/>
                      </w:divBdr>
                      <w:divsChild>
                        <w:div w:id="538130483">
                          <w:marLeft w:val="0"/>
                          <w:marRight w:val="0"/>
                          <w:marTop w:val="0"/>
                          <w:marBottom w:val="0"/>
                          <w:divBdr>
                            <w:top w:val="none" w:sz="0" w:space="0" w:color="auto"/>
                            <w:left w:val="none" w:sz="0" w:space="0" w:color="auto"/>
                            <w:bottom w:val="none" w:sz="0" w:space="0" w:color="auto"/>
                            <w:right w:val="none" w:sz="0" w:space="0" w:color="auto"/>
                          </w:divBdr>
                        </w:div>
                      </w:divsChild>
                    </w:div>
                    <w:div w:id="567152345">
                      <w:marLeft w:val="0"/>
                      <w:marRight w:val="0"/>
                      <w:marTop w:val="240"/>
                      <w:marBottom w:val="0"/>
                      <w:divBdr>
                        <w:top w:val="single" w:sz="6" w:space="12" w:color="E2E2E2"/>
                        <w:left w:val="none" w:sz="0" w:space="0" w:color="auto"/>
                        <w:bottom w:val="none" w:sz="0" w:space="0" w:color="auto"/>
                        <w:right w:val="none" w:sz="0" w:space="0" w:color="auto"/>
                      </w:divBdr>
                      <w:divsChild>
                        <w:div w:id="1249729441">
                          <w:marLeft w:val="0"/>
                          <w:marRight w:val="0"/>
                          <w:marTop w:val="0"/>
                          <w:marBottom w:val="0"/>
                          <w:divBdr>
                            <w:top w:val="none" w:sz="0" w:space="0" w:color="auto"/>
                            <w:left w:val="none" w:sz="0" w:space="0" w:color="auto"/>
                            <w:bottom w:val="none" w:sz="0" w:space="0" w:color="auto"/>
                            <w:right w:val="none" w:sz="0" w:space="0" w:color="auto"/>
                          </w:divBdr>
                        </w:div>
                      </w:divsChild>
                    </w:div>
                    <w:div w:id="1272854027">
                      <w:marLeft w:val="0"/>
                      <w:marRight w:val="0"/>
                      <w:marTop w:val="240"/>
                      <w:marBottom w:val="0"/>
                      <w:divBdr>
                        <w:top w:val="single" w:sz="6" w:space="12" w:color="E2E2E2"/>
                        <w:left w:val="none" w:sz="0" w:space="0" w:color="auto"/>
                        <w:bottom w:val="none" w:sz="0" w:space="0" w:color="auto"/>
                        <w:right w:val="none" w:sz="0" w:space="0" w:color="auto"/>
                      </w:divBdr>
                      <w:divsChild>
                        <w:div w:id="260066376">
                          <w:marLeft w:val="0"/>
                          <w:marRight w:val="0"/>
                          <w:marTop w:val="0"/>
                          <w:marBottom w:val="0"/>
                          <w:divBdr>
                            <w:top w:val="none" w:sz="0" w:space="0" w:color="auto"/>
                            <w:left w:val="none" w:sz="0" w:space="0" w:color="auto"/>
                            <w:bottom w:val="none" w:sz="0" w:space="0" w:color="auto"/>
                            <w:right w:val="none" w:sz="0" w:space="0" w:color="auto"/>
                          </w:divBdr>
                        </w:div>
                      </w:divsChild>
                    </w:div>
                    <w:div w:id="977225256">
                      <w:marLeft w:val="0"/>
                      <w:marRight w:val="0"/>
                      <w:marTop w:val="240"/>
                      <w:marBottom w:val="0"/>
                      <w:divBdr>
                        <w:top w:val="single" w:sz="6" w:space="12" w:color="E2E2E2"/>
                        <w:left w:val="none" w:sz="0" w:space="0" w:color="auto"/>
                        <w:bottom w:val="none" w:sz="0" w:space="0" w:color="auto"/>
                        <w:right w:val="none" w:sz="0" w:space="0" w:color="auto"/>
                      </w:divBdr>
                      <w:divsChild>
                        <w:div w:id="170217176">
                          <w:marLeft w:val="0"/>
                          <w:marRight w:val="0"/>
                          <w:marTop w:val="0"/>
                          <w:marBottom w:val="0"/>
                          <w:divBdr>
                            <w:top w:val="none" w:sz="0" w:space="0" w:color="auto"/>
                            <w:left w:val="none" w:sz="0" w:space="0" w:color="auto"/>
                            <w:bottom w:val="none" w:sz="0" w:space="0" w:color="auto"/>
                            <w:right w:val="none" w:sz="0" w:space="0" w:color="auto"/>
                          </w:divBdr>
                        </w:div>
                      </w:divsChild>
                    </w:div>
                    <w:div w:id="632030128">
                      <w:marLeft w:val="0"/>
                      <w:marRight w:val="0"/>
                      <w:marTop w:val="240"/>
                      <w:marBottom w:val="0"/>
                      <w:divBdr>
                        <w:top w:val="single" w:sz="6" w:space="12" w:color="E2E2E2"/>
                        <w:left w:val="none" w:sz="0" w:space="0" w:color="auto"/>
                        <w:bottom w:val="none" w:sz="0" w:space="0" w:color="auto"/>
                        <w:right w:val="none" w:sz="0" w:space="0" w:color="auto"/>
                      </w:divBdr>
                      <w:divsChild>
                        <w:div w:id="18021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9313">
              <w:marLeft w:val="0"/>
              <w:marRight w:val="0"/>
              <w:marTop w:val="720"/>
              <w:marBottom w:val="0"/>
              <w:divBdr>
                <w:top w:val="none" w:sz="0" w:space="0" w:color="auto"/>
                <w:left w:val="none" w:sz="0" w:space="0" w:color="auto"/>
                <w:bottom w:val="none" w:sz="0" w:space="0" w:color="auto"/>
                <w:right w:val="none" w:sz="0" w:space="0" w:color="auto"/>
              </w:divBdr>
              <w:divsChild>
                <w:div w:id="607929582">
                  <w:marLeft w:val="0"/>
                  <w:marRight w:val="0"/>
                  <w:marTop w:val="0"/>
                  <w:marBottom w:val="0"/>
                  <w:divBdr>
                    <w:top w:val="none" w:sz="0" w:space="0" w:color="auto"/>
                    <w:left w:val="none" w:sz="0" w:space="0" w:color="auto"/>
                    <w:bottom w:val="none" w:sz="0" w:space="0" w:color="auto"/>
                    <w:right w:val="none" w:sz="0" w:space="0" w:color="auto"/>
                  </w:divBdr>
                </w:div>
                <w:div w:id="1558979974">
                  <w:marLeft w:val="0"/>
                  <w:marRight w:val="0"/>
                  <w:marTop w:val="0"/>
                  <w:marBottom w:val="0"/>
                  <w:divBdr>
                    <w:top w:val="none" w:sz="0" w:space="0" w:color="auto"/>
                    <w:left w:val="none" w:sz="0" w:space="0" w:color="auto"/>
                    <w:bottom w:val="none" w:sz="0" w:space="0" w:color="auto"/>
                    <w:right w:val="none" w:sz="0" w:space="0" w:color="auto"/>
                  </w:divBdr>
                  <w:divsChild>
                    <w:div w:id="1906601770">
                      <w:marLeft w:val="0"/>
                      <w:marRight w:val="0"/>
                      <w:marTop w:val="0"/>
                      <w:marBottom w:val="0"/>
                      <w:divBdr>
                        <w:top w:val="none" w:sz="0" w:space="0" w:color="auto"/>
                        <w:left w:val="none" w:sz="0" w:space="0" w:color="auto"/>
                        <w:bottom w:val="none" w:sz="0" w:space="0" w:color="auto"/>
                        <w:right w:val="none" w:sz="0" w:space="0" w:color="auto"/>
                      </w:divBdr>
                      <w:divsChild>
                        <w:div w:id="235020740">
                          <w:marLeft w:val="0"/>
                          <w:marRight w:val="0"/>
                          <w:marTop w:val="0"/>
                          <w:marBottom w:val="0"/>
                          <w:divBdr>
                            <w:top w:val="none" w:sz="0" w:space="0" w:color="auto"/>
                            <w:left w:val="none" w:sz="0" w:space="0" w:color="auto"/>
                            <w:bottom w:val="none" w:sz="0" w:space="0" w:color="auto"/>
                            <w:right w:val="none" w:sz="0" w:space="0" w:color="auto"/>
                          </w:divBdr>
                        </w:div>
                      </w:divsChild>
                    </w:div>
                    <w:div w:id="489106014">
                      <w:marLeft w:val="0"/>
                      <w:marRight w:val="0"/>
                      <w:marTop w:val="240"/>
                      <w:marBottom w:val="0"/>
                      <w:divBdr>
                        <w:top w:val="single" w:sz="6" w:space="12" w:color="E2E2E2"/>
                        <w:left w:val="none" w:sz="0" w:space="0" w:color="auto"/>
                        <w:bottom w:val="none" w:sz="0" w:space="0" w:color="auto"/>
                        <w:right w:val="none" w:sz="0" w:space="0" w:color="auto"/>
                      </w:divBdr>
                      <w:divsChild>
                        <w:div w:id="1200316598">
                          <w:marLeft w:val="0"/>
                          <w:marRight w:val="0"/>
                          <w:marTop w:val="0"/>
                          <w:marBottom w:val="0"/>
                          <w:divBdr>
                            <w:top w:val="none" w:sz="0" w:space="0" w:color="auto"/>
                            <w:left w:val="none" w:sz="0" w:space="0" w:color="auto"/>
                            <w:bottom w:val="none" w:sz="0" w:space="0" w:color="auto"/>
                            <w:right w:val="none" w:sz="0" w:space="0" w:color="auto"/>
                          </w:divBdr>
                        </w:div>
                      </w:divsChild>
                    </w:div>
                    <w:div w:id="1994332595">
                      <w:marLeft w:val="0"/>
                      <w:marRight w:val="0"/>
                      <w:marTop w:val="240"/>
                      <w:marBottom w:val="0"/>
                      <w:divBdr>
                        <w:top w:val="single" w:sz="6" w:space="12" w:color="E2E2E2"/>
                        <w:left w:val="none" w:sz="0" w:space="0" w:color="auto"/>
                        <w:bottom w:val="none" w:sz="0" w:space="0" w:color="auto"/>
                        <w:right w:val="none" w:sz="0" w:space="0" w:color="auto"/>
                      </w:divBdr>
                      <w:divsChild>
                        <w:div w:id="1016931772">
                          <w:marLeft w:val="0"/>
                          <w:marRight w:val="0"/>
                          <w:marTop w:val="0"/>
                          <w:marBottom w:val="0"/>
                          <w:divBdr>
                            <w:top w:val="none" w:sz="0" w:space="0" w:color="auto"/>
                            <w:left w:val="none" w:sz="0" w:space="0" w:color="auto"/>
                            <w:bottom w:val="none" w:sz="0" w:space="0" w:color="auto"/>
                            <w:right w:val="none" w:sz="0" w:space="0" w:color="auto"/>
                          </w:divBdr>
                        </w:div>
                      </w:divsChild>
                    </w:div>
                    <w:div w:id="977952737">
                      <w:marLeft w:val="0"/>
                      <w:marRight w:val="0"/>
                      <w:marTop w:val="240"/>
                      <w:marBottom w:val="0"/>
                      <w:divBdr>
                        <w:top w:val="single" w:sz="6" w:space="12" w:color="E2E2E2"/>
                        <w:left w:val="none" w:sz="0" w:space="0" w:color="auto"/>
                        <w:bottom w:val="none" w:sz="0" w:space="0" w:color="auto"/>
                        <w:right w:val="none" w:sz="0" w:space="0" w:color="auto"/>
                      </w:divBdr>
                      <w:divsChild>
                        <w:div w:id="880899760">
                          <w:marLeft w:val="0"/>
                          <w:marRight w:val="0"/>
                          <w:marTop w:val="0"/>
                          <w:marBottom w:val="0"/>
                          <w:divBdr>
                            <w:top w:val="none" w:sz="0" w:space="0" w:color="auto"/>
                            <w:left w:val="none" w:sz="0" w:space="0" w:color="auto"/>
                            <w:bottom w:val="none" w:sz="0" w:space="0" w:color="auto"/>
                            <w:right w:val="none" w:sz="0" w:space="0" w:color="auto"/>
                          </w:divBdr>
                        </w:div>
                      </w:divsChild>
                    </w:div>
                    <w:div w:id="1044478304">
                      <w:marLeft w:val="0"/>
                      <w:marRight w:val="0"/>
                      <w:marTop w:val="240"/>
                      <w:marBottom w:val="0"/>
                      <w:divBdr>
                        <w:top w:val="single" w:sz="6" w:space="12" w:color="E2E2E2"/>
                        <w:left w:val="none" w:sz="0" w:space="0" w:color="auto"/>
                        <w:bottom w:val="none" w:sz="0" w:space="0" w:color="auto"/>
                        <w:right w:val="none" w:sz="0" w:space="0" w:color="auto"/>
                      </w:divBdr>
                      <w:divsChild>
                        <w:div w:id="1518618116">
                          <w:marLeft w:val="0"/>
                          <w:marRight w:val="0"/>
                          <w:marTop w:val="0"/>
                          <w:marBottom w:val="0"/>
                          <w:divBdr>
                            <w:top w:val="none" w:sz="0" w:space="0" w:color="auto"/>
                            <w:left w:val="none" w:sz="0" w:space="0" w:color="auto"/>
                            <w:bottom w:val="none" w:sz="0" w:space="0" w:color="auto"/>
                            <w:right w:val="none" w:sz="0" w:space="0" w:color="auto"/>
                          </w:divBdr>
                        </w:div>
                      </w:divsChild>
                    </w:div>
                    <w:div w:id="775714861">
                      <w:marLeft w:val="0"/>
                      <w:marRight w:val="0"/>
                      <w:marTop w:val="240"/>
                      <w:marBottom w:val="0"/>
                      <w:divBdr>
                        <w:top w:val="single" w:sz="6" w:space="12" w:color="E2E2E2"/>
                        <w:left w:val="none" w:sz="0" w:space="0" w:color="auto"/>
                        <w:bottom w:val="none" w:sz="0" w:space="0" w:color="auto"/>
                        <w:right w:val="none" w:sz="0" w:space="0" w:color="auto"/>
                      </w:divBdr>
                      <w:divsChild>
                        <w:div w:id="370615534">
                          <w:marLeft w:val="0"/>
                          <w:marRight w:val="0"/>
                          <w:marTop w:val="0"/>
                          <w:marBottom w:val="0"/>
                          <w:divBdr>
                            <w:top w:val="none" w:sz="0" w:space="0" w:color="auto"/>
                            <w:left w:val="none" w:sz="0" w:space="0" w:color="auto"/>
                            <w:bottom w:val="none" w:sz="0" w:space="0" w:color="auto"/>
                            <w:right w:val="none" w:sz="0" w:space="0" w:color="auto"/>
                          </w:divBdr>
                        </w:div>
                      </w:divsChild>
                    </w:div>
                    <w:div w:id="1415586908">
                      <w:marLeft w:val="0"/>
                      <w:marRight w:val="0"/>
                      <w:marTop w:val="240"/>
                      <w:marBottom w:val="0"/>
                      <w:divBdr>
                        <w:top w:val="single" w:sz="6" w:space="12" w:color="E2E2E2"/>
                        <w:left w:val="none" w:sz="0" w:space="0" w:color="auto"/>
                        <w:bottom w:val="none" w:sz="0" w:space="0" w:color="auto"/>
                        <w:right w:val="none" w:sz="0" w:space="0" w:color="auto"/>
                      </w:divBdr>
                      <w:divsChild>
                        <w:div w:id="1877085023">
                          <w:marLeft w:val="0"/>
                          <w:marRight w:val="0"/>
                          <w:marTop w:val="0"/>
                          <w:marBottom w:val="0"/>
                          <w:divBdr>
                            <w:top w:val="none" w:sz="0" w:space="0" w:color="auto"/>
                            <w:left w:val="none" w:sz="0" w:space="0" w:color="auto"/>
                            <w:bottom w:val="none" w:sz="0" w:space="0" w:color="auto"/>
                            <w:right w:val="none" w:sz="0" w:space="0" w:color="auto"/>
                          </w:divBdr>
                        </w:div>
                      </w:divsChild>
                    </w:div>
                    <w:div w:id="989479438">
                      <w:marLeft w:val="0"/>
                      <w:marRight w:val="0"/>
                      <w:marTop w:val="240"/>
                      <w:marBottom w:val="0"/>
                      <w:divBdr>
                        <w:top w:val="single" w:sz="6" w:space="12" w:color="E2E2E2"/>
                        <w:left w:val="none" w:sz="0" w:space="0" w:color="auto"/>
                        <w:bottom w:val="none" w:sz="0" w:space="0" w:color="auto"/>
                        <w:right w:val="none" w:sz="0" w:space="0" w:color="auto"/>
                      </w:divBdr>
                      <w:divsChild>
                        <w:div w:id="939996235">
                          <w:marLeft w:val="0"/>
                          <w:marRight w:val="0"/>
                          <w:marTop w:val="0"/>
                          <w:marBottom w:val="0"/>
                          <w:divBdr>
                            <w:top w:val="none" w:sz="0" w:space="0" w:color="auto"/>
                            <w:left w:val="none" w:sz="0" w:space="0" w:color="auto"/>
                            <w:bottom w:val="none" w:sz="0" w:space="0" w:color="auto"/>
                            <w:right w:val="none" w:sz="0" w:space="0" w:color="auto"/>
                          </w:divBdr>
                        </w:div>
                      </w:divsChild>
                    </w:div>
                    <w:div w:id="1183471679">
                      <w:marLeft w:val="0"/>
                      <w:marRight w:val="0"/>
                      <w:marTop w:val="240"/>
                      <w:marBottom w:val="0"/>
                      <w:divBdr>
                        <w:top w:val="single" w:sz="6" w:space="12" w:color="E2E2E2"/>
                        <w:left w:val="none" w:sz="0" w:space="0" w:color="auto"/>
                        <w:bottom w:val="none" w:sz="0" w:space="0" w:color="auto"/>
                        <w:right w:val="none" w:sz="0" w:space="0" w:color="auto"/>
                      </w:divBdr>
                      <w:divsChild>
                        <w:div w:id="533537406">
                          <w:marLeft w:val="0"/>
                          <w:marRight w:val="0"/>
                          <w:marTop w:val="0"/>
                          <w:marBottom w:val="0"/>
                          <w:divBdr>
                            <w:top w:val="none" w:sz="0" w:space="0" w:color="auto"/>
                            <w:left w:val="none" w:sz="0" w:space="0" w:color="auto"/>
                            <w:bottom w:val="none" w:sz="0" w:space="0" w:color="auto"/>
                            <w:right w:val="none" w:sz="0" w:space="0" w:color="auto"/>
                          </w:divBdr>
                        </w:div>
                      </w:divsChild>
                    </w:div>
                    <w:div w:id="1197886809">
                      <w:marLeft w:val="0"/>
                      <w:marRight w:val="0"/>
                      <w:marTop w:val="240"/>
                      <w:marBottom w:val="0"/>
                      <w:divBdr>
                        <w:top w:val="single" w:sz="6" w:space="12" w:color="E2E2E2"/>
                        <w:left w:val="none" w:sz="0" w:space="0" w:color="auto"/>
                        <w:bottom w:val="none" w:sz="0" w:space="0" w:color="auto"/>
                        <w:right w:val="none" w:sz="0" w:space="0" w:color="auto"/>
                      </w:divBdr>
                      <w:divsChild>
                        <w:div w:id="19042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869">
              <w:marLeft w:val="0"/>
              <w:marRight w:val="0"/>
              <w:marTop w:val="270"/>
              <w:marBottom w:val="270"/>
              <w:divBdr>
                <w:top w:val="none" w:sz="0" w:space="0" w:color="auto"/>
                <w:left w:val="none" w:sz="0" w:space="0" w:color="auto"/>
                <w:bottom w:val="none" w:sz="0" w:space="0" w:color="auto"/>
                <w:right w:val="none" w:sz="0" w:space="0" w:color="auto"/>
              </w:divBdr>
              <w:divsChild>
                <w:div w:id="1327175299">
                  <w:marLeft w:val="0"/>
                  <w:marRight w:val="0"/>
                  <w:marTop w:val="720"/>
                  <w:marBottom w:val="720"/>
                  <w:divBdr>
                    <w:top w:val="none" w:sz="0" w:space="0" w:color="auto"/>
                    <w:left w:val="none" w:sz="0" w:space="0" w:color="auto"/>
                    <w:bottom w:val="none" w:sz="0" w:space="0" w:color="auto"/>
                    <w:right w:val="none" w:sz="0" w:space="0" w:color="auto"/>
                  </w:divBdr>
                  <w:divsChild>
                    <w:div w:id="2103720059">
                      <w:marLeft w:val="0"/>
                      <w:marRight w:val="0"/>
                      <w:marTop w:val="0"/>
                      <w:marBottom w:val="0"/>
                      <w:divBdr>
                        <w:top w:val="none" w:sz="0" w:space="0" w:color="auto"/>
                        <w:left w:val="none" w:sz="0" w:space="0" w:color="auto"/>
                        <w:bottom w:val="none" w:sz="0" w:space="0" w:color="auto"/>
                        <w:right w:val="none" w:sz="0" w:space="0" w:color="auto"/>
                      </w:divBdr>
                      <w:divsChild>
                        <w:div w:id="772046058">
                          <w:marLeft w:val="0"/>
                          <w:marRight w:val="0"/>
                          <w:marTop w:val="0"/>
                          <w:marBottom w:val="0"/>
                          <w:divBdr>
                            <w:top w:val="none" w:sz="0" w:space="0" w:color="auto"/>
                            <w:left w:val="none" w:sz="0" w:space="0" w:color="auto"/>
                            <w:bottom w:val="none" w:sz="0" w:space="0" w:color="auto"/>
                            <w:right w:val="none" w:sz="0" w:space="0" w:color="auto"/>
                          </w:divBdr>
                          <w:divsChild>
                            <w:div w:id="1511263604">
                              <w:marLeft w:val="0"/>
                              <w:marRight w:val="0"/>
                              <w:marTop w:val="0"/>
                              <w:marBottom w:val="0"/>
                              <w:divBdr>
                                <w:top w:val="none" w:sz="0" w:space="0" w:color="auto"/>
                                <w:left w:val="none" w:sz="0" w:space="0" w:color="auto"/>
                                <w:bottom w:val="none" w:sz="0" w:space="0" w:color="auto"/>
                                <w:right w:val="none" w:sz="0" w:space="0" w:color="auto"/>
                              </w:divBdr>
                            </w:div>
                          </w:divsChild>
                        </w:div>
                        <w:div w:id="13159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en.granviken@adresseavisen.no" TargetMode="External"/><Relationship Id="rId13" Type="http://schemas.openxmlformats.org/officeDocument/2006/relationships/hyperlink" Target="https://www.midtnorskdebatt.no/meninger/leder/2021/12/21/Vindkraft-l%C3%B8sning-p%C3%A5-Fosen-haster-24959697.ece?fbclid=IwAR1ThIBvV98fUPMjGHz3VN6H4VACnHqL_5OnA85BZEFf3G8yvBhvXJUbuz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ressa.no/pluss/nyheter/2022/01/07/Koster-165-millioner-%C3%A5-reparere-naturen-p%C3%A5-Storheia-25004000.e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ressa.no/pluss/nyheter/2021/12/13/Vil-ikke-rive-vindkraftanlegg-p%C3%A5-Fosen-n%C3%A5-24932975.e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dressa.no/pluss/nyheter/2021/10/11/Fosen-samene-vant-stort-i-H%C3%B8yesterett-24676027.ece" TargetMode="External"/><Relationship Id="rId4" Type="http://schemas.openxmlformats.org/officeDocument/2006/relationships/numbering" Target="numbering.xml"/><Relationship Id="rId9" Type="http://schemas.openxmlformats.org/officeDocument/2006/relationships/hyperlink" Target="mailto:simen.granviken@adresseavisen.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803447EEC4214EB638E6D22E10736D" ma:contentTypeVersion="9" ma:contentTypeDescription="Opprett et nytt dokument." ma:contentTypeScope="" ma:versionID="e4b2773ff442e07246fe03d7a0bf9e7b">
  <xsd:schema xmlns:xsd="http://www.w3.org/2001/XMLSchema" xmlns:xs="http://www.w3.org/2001/XMLSchema" xmlns:p="http://schemas.microsoft.com/office/2006/metadata/properties" xmlns:ns2="0a902d06-1f24-4651-b034-bc2f2002cdc0" xmlns:ns3="88d0d99f-8c7c-4f29-9bd2-9f871031d36c" targetNamespace="http://schemas.microsoft.com/office/2006/metadata/properties" ma:root="true" ma:fieldsID="5a2a9dd2b64f551bd26ca98db7d12bab" ns2:_="" ns3:_="">
    <xsd:import namespace="0a902d06-1f24-4651-b034-bc2f2002cdc0"/>
    <xsd:import namespace="88d0d99f-8c7c-4f29-9bd2-9f871031d3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02d06-1f24-4651-b034-bc2f2002c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0d99f-8c7c-4f29-9bd2-9f871031d36c"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E35EB-663D-413C-AB85-80F99DB1B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02d06-1f24-4651-b034-bc2f2002cdc0"/>
    <ds:schemaRef ds:uri="88d0d99f-8c7c-4f29-9bd2-9f871031d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B6F4A-EBC5-4D1E-BBDE-6956BEBC5504}">
  <ds:schemaRefs>
    <ds:schemaRef ds:uri="http://schemas.microsoft.com/sharepoint/v3/contenttype/forms"/>
  </ds:schemaRefs>
</ds:datastoreItem>
</file>

<file path=customXml/itemProps3.xml><?xml version="1.0" encoding="utf-8"?>
<ds:datastoreItem xmlns:ds="http://schemas.openxmlformats.org/officeDocument/2006/customXml" ds:itemID="{223147AD-131C-4C0D-953E-BA94BFC4D558}">
  <ds:schemaRefs>
    <ds:schemaRef ds:uri="http://schemas.microsoft.com/office/infopath/2007/PartnerControls"/>
    <ds:schemaRef ds:uri="http://purl.org/dc/elements/1.1/"/>
    <ds:schemaRef ds:uri="http://schemas.microsoft.com/office/2006/metadata/properties"/>
    <ds:schemaRef ds:uri="0a902d06-1f24-4651-b034-bc2f2002cdc0"/>
    <ds:schemaRef ds:uri="88d0d99f-8c7c-4f29-9bd2-9f871031d36c"/>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941</Words>
  <Characters>4990</Characters>
  <Application>Microsoft Office Word</Application>
  <DocSecurity>0</DocSecurity>
  <Lines>41</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Skeidsvoll Moe</dc:creator>
  <cp:keywords/>
  <dc:description/>
  <cp:lastModifiedBy>Kari Skeidsvoll Moe</cp:lastModifiedBy>
  <cp:revision>1</cp:revision>
  <dcterms:created xsi:type="dcterms:W3CDTF">2022-01-10T14:56:00Z</dcterms:created>
  <dcterms:modified xsi:type="dcterms:W3CDTF">2022-01-10T14:59:00Z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0x010100F7803447EEC4214EB638E6D22E10736D</vt:lpwstr>
  </property>
</Properties>
</file>