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FC567" w14:textId="2551A47E" w:rsidR="001B2A0B" w:rsidRDefault="001B2A0B" w:rsidP="00D249F4">
      <w:pPr>
        <w:rPr>
          <w:b/>
          <w:color w:val="00B050"/>
          <w:sz w:val="36"/>
          <w:szCs w:val="36"/>
        </w:rPr>
      </w:pPr>
      <w:r w:rsidRPr="000802EC">
        <w:rPr>
          <w:b/>
          <w:color w:val="00B050"/>
          <w:sz w:val="36"/>
          <w:szCs w:val="36"/>
        </w:rPr>
        <w:t xml:space="preserve">African Civil Society Seeking a Treaty to Stop Corporate Abuse and Provide </w:t>
      </w:r>
      <w:r w:rsidR="00E548FB" w:rsidRPr="000802EC">
        <w:rPr>
          <w:b/>
          <w:color w:val="00B050"/>
          <w:sz w:val="36"/>
          <w:szCs w:val="36"/>
        </w:rPr>
        <w:t xml:space="preserve">Real </w:t>
      </w:r>
      <w:r w:rsidRPr="000802EC">
        <w:rPr>
          <w:b/>
          <w:color w:val="00B050"/>
          <w:sz w:val="36"/>
          <w:szCs w:val="36"/>
        </w:rPr>
        <w:t>Remedies for Affected People</w:t>
      </w:r>
    </w:p>
    <w:p w14:paraId="142C96FF" w14:textId="0DA971A2" w:rsidR="00FF31CD" w:rsidRPr="000802EC" w:rsidRDefault="00FF31CD" w:rsidP="00D249F4">
      <w:pPr>
        <w:rPr>
          <w:b/>
          <w:color w:val="00B050"/>
          <w:sz w:val="36"/>
          <w:szCs w:val="36"/>
        </w:rPr>
      </w:pPr>
      <w:r>
        <w:rPr>
          <w:b/>
          <w:color w:val="00B050"/>
          <w:sz w:val="36"/>
          <w:szCs w:val="36"/>
        </w:rPr>
        <w:t>Africa and the Middle East Treaty Consultation</w:t>
      </w:r>
    </w:p>
    <w:p w14:paraId="30FCE69D" w14:textId="77777777" w:rsidR="001B2A0B" w:rsidRPr="000802EC" w:rsidRDefault="001B2A0B" w:rsidP="003010C8">
      <w:pPr>
        <w:rPr>
          <w:rFonts w:ascii="Times New Roman" w:hAnsi="Times New Roman"/>
          <w:b/>
          <w:sz w:val="32"/>
          <w:szCs w:val="32"/>
        </w:rPr>
      </w:pPr>
      <w:r w:rsidRPr="000802EC">
        <w:rPr>
          <w:rFonts w:ascii="Times New Roman" w:hAnsi="Times New Roman"/>
          <w:b/>
          <w:sz w:val="32"/>
          <w:szCs w:val="32"/>
        </w:rPr>
        <w:t>Africa remains the site of some of the most egregious corporate-related human rights abuses</w:t>
      </w:r>
      <w:r w:rsidR="00E548FB" w:rsidRPr="000802EC">
        <w:rPr>
          <w:rFonts w:ascii="Times New Roman" w:hAnsi="Times New Roman"/>
          <w:b/>
          <w:sz w:val="32"/>
          <w:szCs w:val="32"/>
        </w:rPr>
        <w:t>.</w:t>
      </w:r>
      <w:r w:rsidRPr="000802EC">
        <w:rPr>
          <w:rFonts w:ascii="Times New Roman" w:hAnsi="Times New Roman"/>
          <w:b/>
          <w:sz w:val="32"/>
          <w:szCs w:val="32"/>
        </w:rPr>
        <w:t xml:space="preserve"> </w:t>
      </w:r>
      <w:r w:rsidR="00E548FB" w:rsidRPr="000802EC">
        <w:rPr>
          <w:rFonts w:ascii="Times New Roman" w:hAnsi="Times New Roman"/>
          <w:b/>
          <w:sz w:val="32"/>
          <w:szCs w:val="32"/>
        </w:rPr>
        <w:t xml:space="preserve">A </w:t>
      </w:r>
      <w:r w:rsidRPr="000802EC">
        <w:rPr>
          <w:rFonts w:ascii="Times New Roman" w:hAnsi="Times New Roman"/>
          <w:b/>
          <w:sz w:val="32"/>
          <w:szCs w:val="32"/>
        </w:rPr>
        <w:t xml:space="preserve">treaty provides a promising pathway towards the construction of the next generation of binding international standards and mechanisms that can contribute to empowering Africans to engage in forms of development that respect human rights, while </w:t>
      </w:r>
      <w:r w:rsidR="00E548FB" w:rsidRPr="000802EC">
        <w:rPr>
          <w:rFonts w:ascii="Times New Roman" w:hAnsi="Times New Roman"/>
          <w:b/>
          <w:sz w:val="32"/>
          <w:szCs w:val="32"/>
        </w:rPr>
        <w:t xml:space="preserve">ensuring protection against corporate abuses and </w:t>
      </w:r>
      <w:r w:rsidRPr="000802EC">
        <w:rPr>
          <w:rFonts w:ascii="Times New Roman" w:hAnsi="Times New Roman"/>
          <w:b/>
          <w:sz w:val="32"/>
          <w:szCs w:val="32"/>
        </w:rPr>
        <w:t xml:space="preserve">providing a multi-layered </w:t>
      </w:r>
      <w:r w:rsidR="00E548FB" w:rsidRPr="000802EC">
        <w:rPr>
          <w:rFonts w:ascii="Times New Roman" w:hAnsi="Times New Roman"/>
          <w:b/>
          <w:sz w:val="32"/>
          <w:szCs w:val="32"/>
        </w:rPr>
        <w:t xml:space="preserve">effective </w:t>
      </w:r>
      <w:r w:rsidRPr="000802EC">
        <w:rPr>
          <w:rFonts w:ascii="Times New Roman" w:hAnsi="Times New Roman"/>
          <w:b/>
          <w:sz w:val="32"/>
          <w:szCs w:val="32"/>
        </w:rPr>
        <w:t xml:space="preserve">remedy system for the women, children, indigenous peoples and other affected communities across the African continent. </w:t>
      </w:r>
    </w:p>
    <w:p w14:paraId="7127F3D1" w14:textId="77777777" w:rsidR="001B2A0B" w:rsidRPr="000802EC" w:rsidRDefault="00207FE7" w:rsidP="003010C8">
      <w:pPr>
        <w:rPr>
          <w:rFonts w:ascii="Times New Roman" w:hAnsi="Times New Roman"/>
          <w:sz w:val="32"/>
          <w:szCs w:val="32"/>
        </w:rPr>
      </w:pPr>
      <w:r w:rsidRPr="000802EC">
        <w:rPr>
          <w:rFonts w:ascii="Times New Roman" w:hAnsi="Times New Roman"/>
          <w:sz w:val="32"/>
          <w:szCs w:val="32"/>
        </w:rPr>
        <w:t xml:space="preserve">As cases in all corners of Africa have illustrated, communities are all too often excluded from the processes that decide how domestic and international corporate investment projects are designed and operated, and when they cause human rights impacts those affected are all too often left without any meaningful remedy. Instead those impacted often find themselves marginalized and criminalized by state and corporate authorities in the process of seeking the realization of their human rights. A treaty holds some promise of beginning to redress these imbalances. </w:t>
      </w:r>
    </w:p>
    <w:p w14:paraId="24C19083" w14:textId="75AB77CA" w:rsidR="00957A0E" w:rsidRPr="000802EC" w:rsidRDefault="008D60EF" w:rsidP="003010C8">
      <w:pPr>
        <w:rPr>
          <w:rFonts w:ascii="Times New Roman" w:hAnsi="Times New Roman"/>
          <w:sz w:val="32"/>
          <w:szCs w:val="32"/>
        </w:rPr>
      </w:pPr>
      <w:r w:rsidRPr="000802EC">
        <w:rPr>
          <w:rFonts w:ascii="Times New Roman" w:hAnsi="Times New Roman"/>
          <w:sz w:val="32"/>
          <w:szCs w:val="32"/>
        </w:rPr>
        <w:t>This</w:t>
      </w:r>
      <w:r w:rsidR="00957A0E" w:rsidRPr="000802EC">
        <w:rPr>
          <w:rFonts w:ascii="Times New Roman" w:hAnsi="Times New Roman"/>
          <w:sz w:val="32"/>
          <w:szCs w:val="32"/>
        </w:rPr>
        <w:t xml:space="preserve"> </w:t>
      </w:r>
      <w:r w:rsidRPr="000802EC">
        <w:rPr>
          <w:rFonts w:ascii="Times New Roman" w:hAnsi="Times New Roman"/>
          <w:sz w:val="32"/>
          <w:szCs w:val="32"/>
        </w:rPr>
        <w:t>statement is a common pronouncement of the positions of African civil society organisations (CSOs)</w:t>
      </w:r>
      <w:r w:rsidR="00E548FB" w:rsidRPr="000802EC">
        <w:rPr>
          <w:rFonts w:ascii="Times New Roman" w:hAnsi="Times New Roman"/>
          <w:sz w:val="32"/>
          <w:szCs w:val="32"/>
        </w:rPr>
        <w:t>, including indigenous peoples,</w:t>
      </w:r>
      <w:r w:rsidRPr="000802EC">
        <w:rPr>
          <w:rFonts w:ascii="Times New Roman" w:hAnsi="Times New Roman"/>
          <w:sz w:val="32"/>
          <w:szCs w:val="32"/>
        </w:rPr>
        <w:t xml:space="preserve"> that engaged in the October 23-25 African CSO Consultation of the ESCR-Net &amp; FIDH Treaty Initiative in Nairobi, co-hosted together with the Kenya Human Rights Commission. The following are the main elements emanating from the CSO consultation</w:t>
      </w:r>
      <w:r w:rsidR="000D6696" w:rsidRPr="000802EC">
        <w:rPr>
          <w:rFonts w:ascii="Times New Roman" w:hAnsi="Times New Roman"/>
          <w:sz w:val="32"/>
          <w:szCs w:val="32"/>
        </w:rPr>
        <w:t xml:space="preserve"> and while not exhaustive are intended as a first substantive contribution </w:t>
      </w:r>
      <w:r w:rsidR="00BC6C2C" w:rsidRPr="000802EC">
        <w:rPr>
          <w:rFonts w:ascii="Times New Roman" w:hAnsi="Times New Roman"/>
          <w:sz w:val="32"/>
          <w:szCs w:val="32"/>
        </w:rPr>
        <w:t xml:space="preserve">from these organisations into the process of negotiating </w:t>
      </w:r>
      <w:r w:rsidR="000D6696" w:rsidRPr="000802EC">
        <w:rPr>
          <w:rFonts w:ascii="Times New Roman" w:hAnsi="Times New Roman"/>
          <w:sz w:val="32"/>
          <w:szCs w:val="32"/>
        </w:rPr>
        <w:t>a treaty in Geneva</w:t>
      </w:r>
      <w:r w:rsidRPr="000802EC">
        <w:rPr>
          <w:rFonts w:ascii="Times New Roman" w:hAnsi="Times New Roman"/>
          <w:sz w:val="32"/>
          <w:szCs w:val="32"/>
        </w:rPr>
        <w:t xml:space="preserve">. </w:t>
      </w:r>
    </w:p>
    <w:p w14:paraId="04391750" w14:textId="77777777" w:rsidR="00401135" w:rsidRDefault="00401135" w:rsidP="003010C8">
      <w:pPr>
        <w:rPr>
          <w:rFonts w:ascii="Times New Roman" w:hAnsi="Times New Roman"/>
          <w:b/>
          <w:i/>
          <w:sz w:val="32"/>
          <w:szCs w:val="32"/>
        </w:rPr>
      </w:pPr>
    </w:p>
    <w:p w14:paraId="30D1C789" w14:textId="2C77ABAD" w:rsidR="00207FE7" w:rsidRPr="000802EC" w:rsidRDefault="004E4E4A" w:rsidP="003010C8">
      <w:pPr>
        <w:rPr>
          <w:rFonts w:ascii="Times New Roman" w:hAnsi="Times New Roman"/>
          <w:b/>
          <w:i/>
          <w:sz w:val="32"/>
          <w:szCs w:val="32"/>
        </w:rPr>
      </w:pPr>
      <w:r>
        <w:rPr>
          <w:rFonts w:ascii="Times New Roman" w:hAnsi="Times New Roman"/>
          <w:b/>
          <w:i/>
          <w:sz w:val="32"/>
          <w:szCs w:val="32"/>
        </w:rPr>
        <w:lastRenderedPageBreak/>
        <w:t>Remedy &amp; e</w:t>
      </w:r>
      <w:r w:rsidR="00207FE7" w:rsidRPr="000802EC">
        <w:rPr>
          <w:rFonts w:ascii="Times New Roman" w:hAnsi="Times New Roman"/>
          <w:b/>
          <w:i/>
          <w:sz w:val="32"/>
          <w:szCs w:val="32"/>
        </w:rPr>
        <w:t xml:space="preserve">nforcement </w:t>
      </w:r>
    </w:p>
    <w:p w14:paraId="7AE0935B" w14:textId="77777777" w:rsidR="000C4E4D" w:rsidRPr="000802EC" w:rsidRDefault="00E548FB" w:rsidP="003010C8">
      <w:pPr>
        <w:rPr>
          <w:rFonts w:ascii="Times New Roman" w:hAnsi="Times New Roman"/>
          <w:sz w:val="32"/>
          <w:szCs w:val="32"/>
        </w:rPr>
      </w:pPr>
      <w:r w:rsidRPr="000802EC">
        <w:rPr>
          <w:rFonts w:ascii="Times New Roman" w:hAnsi="Times New Roman"/>
          <w:sz w:val="32"/>
          <w:szCs w:val="32"/>
        </w:rPr>
        <w:t xml:space="preserve">African CSOs understand the benefits and interactions between both judicial and non-judicial systems of remedy and accountability. </w:t>
      </w:r>
      <w:r w:rsidR="001559A4" w:rsidRPr="000802EC">
        <w:rPr>
          <w:rFonts w:ascii="Times New Roman" w:hAnsi="Times New Roman"/>
          <w:sz w:val="32"/>
          <w:szCs w:val="32"/>
        </w:rPr>
        <w:t xml:space="preserve">The systems designed to provide remedy for affected individuals and communities must be integrated across </w:t>
      </w:r>
      <w:r w:rsidR="00134C46" w:rsidRPr="000802EC">
        <w:rPr>
          <w:rFonts w:ascii="Times New Roman" w:hAnsi="Times New Roman"/>
          <w:sz w:val="32"/>
          <w:szCs w:val="32"/>
        </w:rPr>
        <w:t xml:space="preserve">local, </w:t>
      </w:r>
      <w:r w:rsidR="001559A4" w:rsidRPr="000802EC">
        <w:rPr>
          <w:rFonts w:ascii="Times New Roman" w:hAnsi="Times New Roman"/>
          <w:sz w:val="32"/>
          <w:szCs w:val="32"/>
        </w:rPr>
        <w:t xml:space="preserve">national, regional and international systems, ensuring the creation of a consistent structure that provides a meaningful remedy that is fully enforceable. </w:t>
      </w:r>
      <w:r w:rsidR="00134C46" w:rsidRPr="000802EC">
        <w:rPr>
          <w:rFonts w:ascii="Times New Roman" w:hAnsi="Times New Roman"/>
          <w:sz w:val="32"/>
          <w:szCs w:val="32"/>
        </w:rPr>
        <w:t xml:space="preserve">This could provide the legal basis for </w:t>
      </w:r>
      <w:r w:rsidRPr="000802EC">
        <w:rPr>
          <w:rFonts w:ascii="Times New Roman" w:hAnsi="Times New Roman"/>
          <w:sz w:val="32"/>
          <w:szCs w:val="32"/>
        </w:rPr>
        <w:t>c</w:t>
      </w:r>
      <w:r w:rsidR="00134C46" w:rsidRPr="000802EC">
        <w:rPr>
          <w:rFonts w:ascii="Times New Roman" w:hAnsi="Times New Roman"/>
          <w:sz w:val="32"/>
          <w:szCs w:val="32"/>
        </w:rPr>
        <w:t xml:space="preserve">orporations to become capable of being sued for human rights violations they commit </w:t>
      </w:r>
      <w:r w:rsidRPr="000802EC">
        <w:rPr>
          <w:rFonts w:ascii="Times New Roman" w:hAnsi="Times New Roman"/>
          <w:sz w:val="32"/>
          <w:szCs w:val="32"/>
        </w:rPr>
        <w:t xml:space="preserve">in </w:t>
      </w:r>
      <w:r w:rsidR="00134C46" w:rsidRPr="000802EC">
        <w:rPr>
          <w:rFonts w:ascii="Times New Roman" w:hAnsi="Times New Roman"/>
          <w:sz w:val="32"/>
          <w:szCs w:val="32"/>
        </w:rPr>
        <w:t xml:space="preserve">both </w:t>
      </w:r>
      <w:r w:rsidRPr="000802EC">
        <w:rPr>
          <w:rFonts w:ascii="Times New Roman" w:hAnsi="Times New Roman"/>
          <w:sz w:val="32"/>
          <w:szCs w:val="32"/>
        </w:rPr>
        <w:t xml:space="preserve">their </w:t>
      </w:r>
      <w:r w:rsidR="00134C46" w:rsidRPr="000802EC">
        <w:rPr>
          <w:rFonts w:ascii="Times New Roman" w:hAnsi="Times New Roman"/>
          <w:sz w:val="32"/>
          <w:szCs w:val="32"/>
        </w:rPr>
        <w:t xml:space="preserve">home and host state jurisdictions </w:t>
      </w:r>
      <w:r w:rsidRPr="000802EC">
        <w:rPr>
          <w:rFonts w:ascii="Times New Roman" w:hAnsi="Times New Roman"/>
          <w:sz w:val="32"/>
          <w:szCs w:val="32"/>
        </w:rPr>
        <w:t xml:space="preserve">and beyond </w:t>
      </w:r>
      <w:r w:rsidR="00134C46" w:rsidRPr="000802EC">
        <w:rPr>
          <w:rFonts w:ascii="Times New Roman" w:hAnsi="Times New Roman"/>
          <w:sz w:val="32"/>
          <w:szCs w:val="32"/>
        </w:rPr>
        <w:t>in local, national, regional and international judicia</w:t>
      </w:r>
      <w:r w:rsidRPr="000802EC">
        <w:rPr>
          <w:rFonts w:ascii="Times New Roman" w:hAnsi="Times New Roman"/>
          <w:sz w:val="32"/>
          <w:szCs w:val="32"/>
        </w:rPr>
        <w:t>l</w:t>
      </w:r>
      <w:r w:rsidR="00134C46" w:rsidRPr="000802EC">
        <w:rPr>
          <w:rFonts w:ascii="Times New Roman" w:hAnsi="Times New Roman"/>
          <w:sz w:val="32"/>
          <w:szCs w:val="32"/>
        </w:rPr>
        <w:t xml:space="preserve"> mechanism</w:t>
      </w:r>
      <w:r w:rsidRPr="000802EC">
        <w:rPr>
          <w:rFonts w:ascii="Times New Roman" w:hAnsi="Times New Roman"/>
          <w:sz w:val="32"/>
          <w:szCs w:val="32"/>
        </w:rPr>
        <w:t>s</w:t>
      </w:r>
      <w:r w:rsidR="00134C46" w:rsidRPr="000802EC">
        <w:rPr>
          <w:rFonts w:ascii="Times New Roman" w:hAnsi="Times New Roman"/>
          <w:sz w:val="32"/>
          <w:szCs w:val="32"/>
        </w:rPr>
        <w:t xml:space="preserve"> designed </w:t>
      </w:r>
      <w:r w:rsidRPr="000802EC">
        <w:rPr>
          <w:rFonts w:ascii="Times New Roman" w:hAnsi="Times New Roman"/>
          <w:sz w:val="32"/>
          <w:szCs w:val="32"/>
        </w:rPr>
        <w:t>to address c</w:t>
      </w:r>
      <w:r w:rsidR="00134C46" w:rsidRPr="000802EC">
        <w:rPr>
          <w:rFonts w:ascii="Times New Roman" w:hAnsi="Times New Roman"/>
          <w:sz w:val="32"/>
          <w:szCs w:val="32"/>
        </w:rPr>
        <w:t>orporat</w:t>
      </w:r>
      <w:r w:rsidRPr="000802EC">
        <w:rPr>
          <w:rFonts w:ascii="Times New Roman" w:hAnsi="Times New Roman"/>
          <w:sz w:val="32"/>
          <w:szCs w:val="32"/>
        </w:rPr>
        <w:t>e h</w:t>
      </w:r>
      <w:r w:rsidR="00134C46" w:rsidRPr="000802EC">
        <w:rPr>
          <w:rFonts w:ascii="Times New Roman" w:hAnsi="Times New Roman"/>
          <w:sz w:val="32"/>
          <w:szCs w:val="32"/>
        </w:rPr>
        <w:t>uman rights violat</w:t>
      </w:r>
      <w:r w:rsidRPr="000802EC">
        <w:rPr>
          <w:rFonts w:ascii="Times New Roman" w:hAnsi="Times New Roman"/>
          <w:sz w:val="32"/>
          <w:szCs w:val="32"/>
        </w:rPr>
        <w:t xml:space="preserve">ions.  </w:t>
      </w:r>
    </w:p>
    <w:p w14:paraId="1481F9EE" w14:textId="4098B6FD" w:rsidR="00F0145A" w:rsidRPr="000802EC" w:rsidRDefault="00E548FB" w:rsidP="003010C8">
      <w:pPr>
        <w:rPr>
          <w:rFonts w:ascii="Times New Roman" w:hAnsi="Times New Roman"/>
          <w:sz w:val="32"/>
          <w:szCs w:val="32"/>
        </w:rPr>
      </w:pPr>
      <w:r w:rsidRPr="000802EC">
        <w:rPr>
          <w:rFonts w:ascii="Times New Roman" w:hAnsi="Times New Roman"/>
          <w:sz w:val="32"/>
          <w:szCs w:val="32"/>
        </w:rPr>
        <w:t xml:space="preserve">We </w:t>
      </w:r>
      <w:r w:rsidR="00166851" w:rsidRPr="000802EC">
        <w:rPr>
          <w:rFonts w:ascii="Times New Roman" w:hAnsi="Times New Roman"/>
          <w:sz w:val="32"/>
          <w:szCs w:val="32"/>
        </w:rPr>
        <w:t>emphasize</w:t>
      </w:r>
      <w:r w:rsidRPr="000802EC">
        <w:rPr>
          <w:rFonts w:ascii="Times New Roman" w:hAnsi="Times New Roman"/>
          <w:sz w:val="32"/>
          <w:szCs w:val="32"/>
        </w:rPr>
        <w:t xml:space="preserve"> that the </w:t>
      </w:r>
      <w:r w:rsidR="000C4E4D" w:rsidRPr="000802EC">
        <w:rPr>
          <w:rFonts w:ascii="Times New Roman" w:hAnsi="Times New Roman"/>
          <w:sz w:val="32"/>
          <w:szCs w:val="32"/>
        </w:rPr>
        <w:t>treaty must ensure p</w:t>
      </w:r>
      <w:r w:rsidR="00906953" w:rsidRPr="000802EC">
        <w:rPr>
          <w:rFonts w:ascii="Times New Roman" w:hAnsi="Times New Roman"/>
          <w:sz w:val="32"/>
          <w:szCs w:val="32"/>
        </w:rPr>
        <w:t xml:space="preserve">rovision </w:t>
      </w:r>
      <w:r w:rsidR="000C4E4D" w:rsidRPr="000802EC">
        <w:rPr>
          <w:rFonts w:ascii="Times New Roman" w:hAnsi="Times New Roman"/>
          <w:sz w:val="32"/>
          <w:szCs w:val="32"/>
        </w:rPr>
        <w:t xml:space="preserve">is </w:t>
      </w:r>
      <w:r w:rsidR="00906953" w:rsidRPr="000802EC">
        <w:rPr>
          <w:rFonts w:ascii="Times New Roman" w:hAnsi="Times New Roman"/>
          <w:sz w:val="32"/>
          <w:szCs w:val="32"/>
        </w:rPr>
        <w:t xml:space="preserve">made for </w:t>
      </w:r>
      <w:r w:rsidR="000C4E4D" w:rsidRPr="000802EC">
        <w:rPr>
          <w:rFonts w:ascii="Times New Roman" w:hAnsi="Times New Roman"/>
          <w:sz w:val="32"/>
          <w:szCs w:val="32"/>
        </w:rPr>
        <w:t xml:space="preserve">all forms of </w:t>
      </w:r>
      <w:r w:rsidR="001559A4" w:rsidRPr="000802EC">
        <w:rPr>
          <w:rFonts w:ascii="Times New Roman" w:hAnsi="Times New Roman"/>
          <w:sz w:val="32"/>
          <w:szCs w:val="32"/>
        </w:rPr>
        <w:t xml:space="preserve">civil, criminal and administrative relief.  </w:t>
      </w:r>
      <w:r w:rsidRPr="000802EC">
        <w:rPr>
          <w:rFonts w:ascii="Times New Roman" w:hAnsi="Times New Roman"/>
          <w:sz w:val="32"/>
          <w:szCs w:val="32"/>
        </w:rPr>
        <w:t xml:space="preserve">In all judicial proceedings civil society must have legal standing to bring and file complaints. </w:t>
      </w:r>
      <w:r w:rsidR="00906953" w:rsidRPr="000802EC">
        <w:rPr>
          <w:rFonts w:ascii="Times New Roman" w:hAnsi="Times New Roman"/>
          <w:sz w:val="32"/>
          <w:szCs w:val="32"/>
        </w:rPr>
        <w:t xml:space="preserve">In all judicial and non-judicial procedures the treaty must outline a maximum processing time for determining cases of corporate-related human rights abuses. The decisions of all mechanisms must be binding upon the corporations and state agencies involved. </w:t>
      </w:r>
    </w:p>
    <w:p w14:paraId="595DDA47" w14:textId="77777777" w:rsidR="00906953" w:rsidRPr="000802EC" w:rsidRDefault="00906953" w:rsidP="003010C8">
      <w:pPr>
        <w:rPr>
          <w:rFonts w:ascii="Times New Roman" w:hAnsi="Times New Roman"/>
          <w:sz w:val="32"/>
          <w:szCs w:val="32"/>
        </w:rPr>
      </w:pPr>
      <w:r w:rsidRPr="000802EC">
        <w:rPr>
          <w:rFonts w:ascii="Times New Roman" w:hAnsi="Times New Roman"/>
          <w:sz w:val="32"/>
          <w:szCs w:val="32"/>
        </w:rPr>
        <w:t xml:space="preserve">For judicial mechanisms, the treaty should consider establishing a specialized international mechanism to </w:t>
      </w:r>
      <w:r w:rsidR="00E548FB" w:rsidRPr="000802EC">
        <w:rPr>
          <w:rFonts w:ascii="Times New Roman" w:hAnsi="Times New Roman"/>
          <w:sz w:val="32"/>
          <w:szCs w:val="32"/>
        </w:rPr>
        <w:t>address</w:t>
      </w:r>
      <w:r w:rsidRPr="000802EC">
        <w:rPr>
          <w:rFonts w:ascii="Times New Roman" w:hAnsi="Times New Roman"/>
          <w:sz w:val="32"/>
          <w:szCs w:val="32"/>
        </w:rPr>
        <w:t xml:space="preserve"> cases involving corporate-related human rights abuses. This mechanism should also function as a global supervisory mechanism for implementation of the treaty, while also determining cases originating from national and regional systems. </w:t>
      </w:r>
    </w:p>
    <w:p w14:paraId="008BC631" w14:textId="77777777" w:rsidR="00906953" w:rsidRPr="000802EC" w:rsidRDefault="001559A4" w:rsidP="003010C8">
      <w:pPr>
        <w:rPr>
          <w:rFonts w:ascii="Times New Roman" w:hAnsi="Times New Roman"/>
          <w:sz w:val="32"/>
          <w:szCs w:val="32"/>
        </w:rPr>
      </w:pPr>
      <w:r w:rsidRPr="000802EC">
        <w:rPr>
          <w:rFonts w:ascii="Times New Roman" w:hAnsi="Times New Roman"/>
          <w:sz w:val="32"/>
          <w:szCs w:val="32"/>
        </w:rPr>
        <w:t>Civil society must have formal and active role</w:t>
      </w:r>
      <w:r w:rsidR="00E548FB" w:rsidRPr="000802EC">
        <w:rPr>
          <w:rFonts w:ascii="Times New Roman" w:hAnsi="Times New Roman"/>
          <w:sz w:val="32"/>
          <w:szCs w:val="32"/>
        </w:rPr>
        <w:t>s</w:t>
      </w:r>
      <w:r w:rsidRPr="000802EC">
        <w:rPr>
          <w:rFonts w:ascii="Times New Roman" w:hAnsi="Times New Roman"/>
          <w:sz w:val="32"/>
          <w:szCs w:val="32"/>
        </w:rPr>
        <w:t xml:space="preserve"> to play in monitoring the implementation of the treaty, whether by jointly engaging in the production of regular oversight procedures and reporting, or other creative means of CSO involvement.</w:t>
      </w:r>
    </w:p>
    <w:p w14:paraId="0D3EE49A" w14:textId="77777777" w:rsidR="00906953" w:rsidRPr="000802EC" w:rsidRDefault="00906953" w:rsidP="003010C8">
      <w:pPr>
        <w:rPr>
          <w:rFonts w:ascii="Times New Roman" w:hAnsi="Times New Roman"/>
          <w:sz w:val="32"/>
          <w:szCs w:val="32"/>
        </w:rPr>
      </w:pPr>
      <w:r w:rsidRPr="000802EC">
        <w:rPr>
          <w:rFonts w:ascii="Times New Roman" w:hAnsi="Times New Roman"/>
          <w:sz w:val="32"/>
          <w:szCs w:val="32"/>
        </w:rPr>
        <w:lastRenderedPageBreak/>
        <w:t>At project level, the treaty must require companies to establish grievance mechanisms, while in no way interfering with the internationally recognized human right</w:t>
      </w:r>
      <w:r w:rsidR="00E548FB" w:rsidRPr="000802EC">
        <w:rPr>
          <w:rFonts w:ascii="Times New Roman" w:hAnsi="Times New Roman"/>
          <w:sz w:val="32"/>
          <w:szCs w:val="32"/>
        </w:rPr>
        <w:t>s</w:t>
      </w:r>
      <w:r w:rsidRPr="000802EC">
        <w:rPr>
          <w:rFonts w:ascii="Times New Roman" w:hAnsi="Times New Roman"/>
          <w:sz w:val="32"/>
          <w:szCs w:val="32"/>
        </w:rPr>
        <w:t xml:space="preserve"> of affected people to have their complaints heard in a judicial system, including in the judicial system of a corporation’s home country. </w:t>
      </w:r>
    </w:p>
    <w:p w14:paraId="40D48E29" w14:textId="12425BE5" w:rsidR="005D7FCC" w:rsidRPr="000802EC" w:rsidRDefault="004E4E4A" w:rsidP="003010C8">
      <w:pPr>
        <w:rPr>
          <w:rFonts w:ascii="Times New Roman" w:hAnsi="Times New Roman"/>
          <w:b/>
          <w:i/>
          <w:sz w:val="32"/>
          <w:szCs w:val="32"/>
        </w:rPr>
      </w:pPr>
      <w:r>
        <w:rPr>
          <w:rFonts w:ascii="Times New Roman" w:hAnsi="Times New Roman"/>
          <w:b/>
          <w:i/>
          <w:sz w:val="32"/>
          <w:szCs w:val="32"/>
        </w:rPr>
        <w:t>The t</w:t>
      </w:r>
      <w:r w:rsidR="005D7FCC" w:rsidRPr="000802EC">
        <w:rPr>
          <w:rFonts w:ascii="Times New Roman" w:hAnsi="Times New Roman"/>
          <w:b/>
          <w:i/>
          <w:sz w:val="32"/>
          <w:szCs w:val="32"/>
        </w:rPr>
        <w:t xml:space="preserve">reaty must </w:t>
      </w:r>
      <w:r w:rsidR="000C048E" w:rsidRPr="000802EC">
        <w:rPr>
          <w:rFonts w:ascii="Times New Roman" w:hAnsi="Times New Roman"/>
          <w:b/>
          <w:i/>
          <w:sz w:val="32"/>
          <w:szCs w:val="32"/>
        </w:rPr>
        <w:t>fully restate and facilitate the implementation of the r</w:t>
      </w:r>
      <w:r w:rsidR="005D7FCC" w:rsidRPr="000802EC">
        <w:rPr>
          <w:rFonts w:ascii="Times New Roman" w:hAnsi="Times New Roman"/>
          <w:b/>
          <w:i/>
          <w:sz w:val="32"/>
          <w:szCs w:val="32"/>
        </w:rPr>
        <w:t xml:space="preserve">ight to </w:t>
      </w:r>
      <w:r w:rsidR="000C048E" w:rsidRPr="000802EC">
        <w:rPr>
          <w:rFonts w:ascii="Times New Roman" w:hAnsi="Times New Roman"/>
          <w:b/>
          <w:i/>
          <w:sz w:val="32"/>
          <w:szCs w:val="32"/>
        </w:rPr>
        <w:t>f</w:t>
      </w:r>
      <w:r w:rsidR="00A0040B" w:rsidRPr="000802EC">
        <w:rPr>
          <w:rFonts w:ascii="Times New Roman" w:hAnsi="Times New Roman"/>
          <w:b/>
          <w:i/>
          <w:sz w:val="32"/>
          <w:szCs w:val="32"/>
        </w:rPr>
        <w:t xml:space="preserve">ree, </w:t>
      </w:r>
      <w:r w:rsidR="000C048E" w:rsidRPr="000802EC">
        <w:rPr>
          <w:rFonts w:ascii="Times New Roman" w:hAnsi="Times New Roman"/>
          <w:b/>
          <w:i/>
          <w:sz w:val="32"/>
          <w:szCs w:val="32"/>
        </w:rPr>
        <w:t>p</w:t>
      </w:r>
      <w:r w:rsidR="00A0040B" w:rsidRPr="000802EC">
        <w:rPr>
          <w:rFonts w:ascii="Times New Roman" w:hAnsi="Times New Roman"/>
          <w:b/>
          <w:i/>
          <w:sz w:val="32"/>
          <w:szCs w:val="32"/>
        </w:rPr>
        <w:t xml:space="preserve">rior, and </w:t>
      </w:r>
      <w:r w:rsidR="000C048E" w:rsidRPr="000802EC">
        <w:rPr>
          <w:rFonts w:ascii="Times New Roman" w:hAnsi="Times New Roman"/>
          <w:b/>
          <w:i/>
          <w:sz w:val="32"/>
          <w:szCs w:val="32"/>
        </w:rPr>
        <w:t>i</w:t>
      </w:r>
      <w:r w:rsidR="00A0040B" w:rsidRPr="000802EC">
        <w:rPr>
          <w:rFonts w:ascii="Times New Roman" w:hAnsi="Times New Roman"/>
          <w:b/>
          <w:i/>
          <w:sz w:val="32"/>
          <w:szCs w:val="32"/>
        </w:rPr>
        <w:t xml:space="preserve">nformed </w:t>
      </w:r>
      <w:r w:rsidR="000C048E" w:rsidRPr="000802EC">
        <w:rPr>
          <w:rFonts w:ascii="Times New Roman" w:hAnsi="Times New Roman"/>
          <w:b/>
          <w:i/>
          <w:sz w:val="32"/>
          <w:szCs w:val="32"/>
        </w:rPr>
        <w:t>c</w:t>
      </w:r>
      <w:r w:rsidR="00A0040B" w:rsidRPr="000802EC">
        <w:rPr>
          <w:rFonts w:ascii="Times New Roman" w:hAnsi="Times New Roman"/>
          <w:b/>
          <w:i/>
          <w:sz w:val="32"/>
          <w:szCs w:val="32"/>
        </w:rPr>
        <w:t xml:space="preserve">onsent </w:t>
      </w:r>
    </w:p>
    <w:p w14:paraId="355E924D" w14:textId="77777777" w:rsidR="005D7FCC" w:rsidRPr="000802EC" w:rsidRDefault="005D7FCC" w:rsidP="005D7FCC">
      <w:pPr>
        <w:rPr>
          <w:rFonts w:ascii="Times New Roman" w:hAnsi="Times New Roman"/>
          <w:sz w:val="32"/>
          <w:szCs w:val="32"/>
        </w:rPr>
      </w:pPr>
      <w:r w:rsidRPr="000802EC">
        <w:rPr>
          <w:rFonts w:ascii="Times New Roman" w:hAnsi="Times New Roman"/>
          <w:sz w:val="32"/>
          <w:szCs w:val="32"/>
        </w:rPr>
        <w:t>African CSO</w:t>
      </w:r>
      <w:r w:rsidR="00E548FB" w:rsidRPr="000802EC">
        <w:rPr>
          <w:rFonts w:ascii="Times New Roman" w:hAnsi="Times New Roman"/>
          <w:sz w:val="32"/>
          <w:szCs w:val="32"/>
        </w:rPr>
        <w:t>s</w:t>
      </w:r>
      <w:r w:rsidRPr="000802EC">
        <w:rPr>
          <w:rFonts w:ascii="Times New Roman" w:hAnsi="Times New Roman"/>
          <w:sz w:val="32"/>
          <w:szCs w:val="32"/>
        </w:rPr>
        <w:t xml:space="preserve"> are concerned that previous international efforts have not </w:t>
      </w:r>
      <w:r w:rsidR="000C048E" w:rsidRPr="000802EC">
        <w:rPr>
          <w:rFonts w:ascii="Times New Roman" w:hAnsi="Times New Roman"/>
          <w:sz w:val="32"/>
          <w:szCs w:val="32"/>
        </w:rPr>
        <w:t xml:space="preserve">adequately </w:t>
      </w:r>
      <w:r w:rsidRPr="000802EC">
        <w:rPr>
          <w:rFonts w:ascii="Times New Roman" w:hAnsi="Times New Roman"/>
          <w:sz w:val="32"/>
          <w:szCs w:val="32"/>
        </w:rPr>
        <w:t>evaluate</w:t>
      </w:r>
      <w:r w:rsidR="000C048E" w:rsidRPr="000802EC">
        <w:rPr>
          <w:rFonts w:ascii="Times New Roman" w:hAnsi="Times New Roman"/>
          <w:sz w:val="32"/>
          <w:szCs w:val="32"/>
        </w:rPr>
        <w:t>d</w:t>
      </w:r>
      <w:r w:rsidRPr="000802EC">
        <w:rPr>
          <w:rFonts w:ascii="Times New Roman" w:hAnsi="Times New Roman"/>
          <w:sz w:val="32"/>
          <w:szCs w:val="32"/>
        </w:rPr>
        <w:t xml:space="preserve"> the </w:t>
      </w:r>
      <w:r w:rsidR="000C048E" w:rsidRPr="000802EC">
        <w:rPr>
          <w:rFonts w:ascii="Times New Roman" w:hAnsi="Times New Roman"/>
          <w:sz w:val="32"/>
          <w:szCs w:val="32"/>
        </w:rPr>
        <w:t>prevailing approaches to corporate i</w:t>
      </w:r>
      <w:r w:rsidRPr="000802EC">
        <w:rPr>
          <w:rFonts w:ascii="Times New Roman" w:hAnsi="Times New Roman"/>
          <w:sz w:val="32"/>
          <w:szCs w:val="32"/>
        </w:rPr>
        <w:t xml:space="preserve">nvestment and </w:t>
      </w:r>
      <w:r w:rsidR="000C048E" w:rsidRPr="000802EC">
        <w:rPr>
          <w:rFonts w:ascii="Times New Roman" w:hAnsi="Times New Roman"/>
          <w:sz w:val="32"/>
          <w:szCs w:val="32"/>
        </w:rPr>
        <w:t>economic d</w:t>
      </w:r>
      <w:r w:rsidRPr="000802EC">
        <w:rPr>
          <w:rFonts w:ascii="Times New Roman" w:hAnsi="Times New Roman"/>
          <w:sz w:val="32"/>
          <w:szCs w:val="32"/>
        </w:rPr>
        <w:t>evelopment</w:t>
      </w:r>
      <w:r w:rsidR="000C048E" w:rsidRPr="000802EC">
        <w:rPr>
          <w:rFonts w:ascii="Times New Roman" w:hAnsi="Times New Roman"/>
          <w:sz w:val="32"/>
          <w:szCs w:val="32"/>
        </w:rPr>
        <w:t>, in particular by failing to fully adhere to the right to free, prior and informed consent in the context of corporate activities</w:t>
      </w:r>
      <w:r w:rsidRPr="000802EC">
        <w:rPr>
          <w:rFonts w:ascii="Times New Roman" w:hAnsi="Times New Roman"/>
          <w:sz w:val="32"/>
          <w:szCs w:val="32"/>
        </w:rPr>
        <w:t>. African CSO</w:t>
      </w:r>
      <w:r w:rsidR="00E548FB" w:rsidRPr="000802EC">
        <w:rPr>
          <w:rFonts w:ascii="Times New Roman" w:hAnsi="Times New Roman"/>
          <w:sz w:val="32"/>
          <w:szCs w:val="32"/>
        </w:rPr>
        <w:t>s</w:t>
      </w:r>
      <w:r w:rsidRPr="000802EC">
        <w:rPr>
          <w:rFonts w:ascii="Times New Roman" w:hAnsi="Times New Roman"/>
          <w:sz w:val="32"/>
          <w:szCs w:val="32"/>
        </w:rPr>
        <w:t xml:space="preserve"> therefore urge African Governments in particular</w:t>
      </w:r>
      <w:r w:rsidR="000C048E" w:rsidRPr="000802EC">
        <w:rPr>
          <w:rFonts w:ascii="Times New Roman" w:hAnsi="Times New Roman"/>
          <w:sz w:val="32"/>
          <w:szCs w:val="32"/>
        </w:rPr>
        <w:t>,</w:t>
      </w:r>
      <w:r w:rsidRPr="000802EC">
        <w:rPr>
          <w:rFonts w:ascii="Times New Roman" w:hAnsi="Times New Roman"/>
          <w:sz w:val="32"/>
          <w:szCs w:val="32"/>
        </w:rPr>
        <w:t xml:space="preserve"> </w:t>
      </w:r>
      <w:r w:rsidR="000C048E" w:rsidRPr="000802EC">
        <w:rPr>
          <w:rFonts w:ascii="Times New Roman" w:hAnsi="Times New Roman"/>
          <w:sz w:val="32"/>
          <w:szCs w:val="32"/>
        </w:rPr>
        <w:t xml:space="preserve">as well as </w:t>
      </w:r>
      <w:r w:rsidRPr="000802EC">
        <w:rPr>
          <w:rFonts w:ascii="Times New Roman" w:hAnsi="Times New Roman"/>
          <w:sz w:val="32"/>
          <w:szCs w:val="32"/>
        </w:rPr>
        <w:t>all Governments generally</w:t>
      </w:r>
      <w:r w:rsidR="000C048E" w:rsidRPr="000802EC">
        <w:rPr>
          <w:rFonts w:ascii="Times New Roman" w:hAnsi="Times New Roman"/>
          <w:sz w:val="32"/>
          <w:szCs w:val="32"/>
        </w:rPr>
        <w:t>,</w:t>
      </w:r>
      <w:r w:rsidRPr="000802EC">
        <w:rPr>
          <w:rFonts w:ascii="Times New Roman" w:hAnsi="Times New Roman"/>
          <w:sz w:val="32"/>
          <w:szCs w:val="32"/>
        </w:rPr>
        <w:t xml:space="preserve"> to </w:t>
      </w:r>
      <w:r w:rsidR="000C048E" w:rsidRPr="000802EC">
        <w:rPr>
          <w:rFonts w:ascii="Times New Roman" w:hAnsi="Times New Roman"/>
          <w:sz w:val="32"/>
          <w:szCs w:val="32"/>
        </w:rPr>
        <w:t xml:space="preserve">ensure </w:t>
      </w:r>
      <w:r w:rsidRPr="000802EC">
        <w:rPr>
          <w:rFonts w:ascii="Times New Roman" w:hAnsi="Times New Roman"/>
          <w:sz w:val="32"/>
          <w:szCs w:val="32"/>
        </w:rPr>
        <w:t xml:space="preserve">the </w:t>
      </w:r>
      <w:r w:rsidR="000C048E" w:rsidRPr="000802EC">
        <w:rPr>
          <w:rFonts w:ascii="Times New Roman" w:hAnsi="Times New Roman"/>
          <w:sz w:val="32"/>
          <w:szCs w:val="32"/>
        </w:rPr>
        <w:t>r</w:t>
      </w:r>
      <w:r w:rsidRPr="000802EC">
        <w:rPr>
          <w:rFonts w:ascii="Times New Roman" w:hAnsi="Times New Roman"/>
          <w:sz w:val="32"/>
          <w:szCs w:val="32"/>
        </w:rPr>
        <w:t xml:space="preserve">ight to </w:t>
      </w:r>
      <w:r w:rsidR="000C048E" w:rsidRPr="000802EC">
        <w:rPr>
          <w:rFonts w:ascii="Times New Roman" w:hAnsi="Times New Roman"/>
          <w:sz w:val="32"/>
          <w:szCs w:val="32"/>
        </w:rPr>
        <w:t>f</w:t>
      </w:r>
      <w:r w:rsidRPr="000802EC">
        <w:rPr>
          <w:rFonts w:ascii="Times New Roman" w:hAnsi="Times New Roman"/>
          <w:sz w:val="32"/>
          <w:szCs w:val="32"/>
        </w:rPr>
        <w:t xml:space="preserve">ree, </w:t>
      </w:r>
      <w:r w:rsidR="000C048E" w:rsidRPr="000802EC">
        <w:rPr>
          <w:rFonts w:ascii="Times New Roman" w:hAnsi="Times New Roman"/>
          <w:sz w:val="32"/>
          <w:szCs w:val="32"/>
        </w:rPr>
        <w:t>p</w:t>
      </w:r>
      <w:r w:rsidRPr="000802EC">
        <w:rPr>
          <w:rFonts w:ascii="Times New Roman" w:hAnsi="Times New Roman"/>
          <w:sz w:val="32"/>
          <w:szCs w:val="32"/>
        </w:rPr>
        <w:t xml:space="preserve">rior, and </w:t>
      </w:r>
      <w:r w:rsidR="000C048E" w:rsidRPr="000802EC">
        <w:rPr>
          <w:rFonts w:ascii="Times New Roman" w:hAnsi="Times New Roman"/>
          <w:sz w:val="32"/>
          <w:szCs w:val="32"/>
        </w:rPr>
        <w:t>i</w:t>
      </w:r>
      <w:r w:rsidRPr="000802EC">
        <w:rPr>
          <w:rFonts w:ascii="Times New Roman" w:hAnsi="Times New Roman"/>
          <w:sz w:val="32"/>
          <w:szCs w:val="32"/>
        </w:rPr>
        <w:t xml:space="preserve">nformed </w:t>
      </w:r>
      <w:r w:rsidR="000C048E" w:rsidRPr="000802EC">
        <w:rPr>
          <w:rFonts w:ascii="Times New Roman" w:hAnsi="Times New Roman"/>
          <w:sz w:val="32"/>
          <w:szCs w:val="32"/>
        </w:rPr>
        <w:t>c</w:t>
      </w:r>
      <w:r w:rsidRPr="000802EC">
        <w:rPr>
          <w:rFonts w:ascii="Times New Roman" w:hAnsi="Times New Roman"/>
          <w:sz w:val="32"/>
          <w:szCs w:val="32"/>
        </w:rPr>
        <w:t xml:space="preserve">onsent </w:t>
      </w:r>
      <w:r w:rsidR="000C048E" w:rsidRPr="000802EC">
        <w:rPr>
          <w:rFonts w:ascii="Times New Roman" w:hAnsi="Times New Roman"/>
          <w:sz w:val="32"/>
          <w:szCs w:val="32"/>
        </w:rPr>
        <w:t xml:space="preserve">is explicitly codified in the treaty, as an important step toward ensuring development and investment </w:t>
      </w:r>
      <w:r w:rsidRPr="000802EC">
        <w:rPr>
          <w:rFonts w:ascii="Times New Roman" w:hAnsi="Times New Roman"/>
          <w:sz w:val="32"/>
          <w:szCs w:val="32"/>
        </w:rPr>
        <w:t>model</w:t>
      </w:r>
      <w:r w:rsidR="000C048E" w:rsidRPr="000802EC">
        <w:rPr>
          <w:rFonts w:ascii="Times New Roman" w:hAnsi="Times New Roman"/>
          <w:sz w:val="32"/>
          <w:szCs w:val="32"/>
        </w:rPr>
        <w:t>s</w:t>
      </w:r>
      <w:r w:rsidRPr="000802EC">
        <w:rPr>
          <w:rFonts w:ascii="Times New Roman" w:hAnsi="Times New Roman"/>
          <w:sz w:val="32"/>
          <w:szCs w:val="32"/>
        </w:rPr>
        <w:t xml:space="preserve"> </w:t>
      </w:r>
      <w:r w:rsidR="000C048E" w:rsidRPr="000802EC">
        <w:rPr>
          <w:rFonts w:ascii="Times New Roman" w:hAnsi="Times New Roman"/>
          <w:sz w:val="32"/>
          <w:szCs w:val="32"/>
        </w:rPr>
        <w:t xml:space="preserve">begin to </w:t>
      </w:r>
      <w:r w:rsidRPr="000802EC">
        <w:rPr>
          <w:rFonts w:ascii="Times New Roman" w:hAnsi="Times New Roman"/>
          <w:sz w:val="32"/>
          <w:szCs w:val="32"/>
        </w:rPr>
        <w:t>urgently address the</w:t>
      </w:r>
      <w:r w:rsidR="000C048E" w:rsidRPr="000802EC">
        <w:rPr>
          <w:rFonts w:ascii="Times New Roman" w:hAnsi="Times New Roman"/>
          <w:sz w:val="32"/>
          <w:szCs w:val="32"/>
        </w:rPr>
        <w:t>ir</w:t>
      </w:r>
      <w:r w:rsidRPr="000802EC">
        <w:rPr>
          <w:rFonts w:ascii="Times New Roman" w:hAnsi="Times New Roman"/>
          <w:sz w:val="32"/>
          <w:szCs w:val="32"/>
        </w:rPr>
        <w:t xml:space="preserve"> </w:t>
      </w:r>
      <w:r w:rsidR="000C048E" w:rsidRPr="000802EC">
        <w:rPr>
          <w:rFonts w:ascii="Times New Roman" w:hAnsi="Times New Roman"/>
          <w:sz w:val="32"/>
          <w:szCs w:val="32"/>
        </w:rPr>
        <w:t>prevailing tendency to systematically undermine the realization of human rights.</w:t>
      </w:r>
    </w:p>
    <w:p w14:paraId="02124C2A" w14:textId="77777777" w:rsidR="004E4E4A" w:rsidRPr="00401135" w:rsidRDefault="004E4E4A" w:rsidP="004E4E4A">
      <w:pPr>
        <w:rPr>
          <w:rFonts w:ascii="Times New Roman" w:hAnsi="Times New Roman"/>
          <w:b/>
          <w:i/>
          <w:sz w:val="32"/>
          <w:szCs w:val="32"/>
        </w:rPr>
      </w:pPr>
      <w:r>
        <w:rPr>
          <w:rFonts w:ascii="Times New Roman" w:hAnsi="Times New Roman"/>
          <w:b/>
          <w:i/>
          <w:sz w:val="32"/>
          <w:szCs w:val="32"/>
        </w:rPr>
        <w:t xml:space="preserve">Coverage of national and transnational corporations </w:t>
      </w:r>
    </w:p>
    <w:p w14:paraId="3F93DE17" w14:textId="77777777" w:rsidR="004E4E4A" w:rsidRDefault="004E4E4A" w:rsidP="004E4E4A">
      <w:pPr>
        <w:rPr>
          <w:rFonts w:ascii="Times New Roman" w:hAnsi="Times New Roman"/>
          <w:sz w:val="32"/>
          <w:szCs w:val="32"/>
        </w:rPr>
      </w:pPr>
      <w:r>
        <w:rPr>
          <w:rFonts w:ascii="Times New Roman" w:hAnsi="Times New Roman"/>
          <w:sz w:val="32"/>
          <w:szCs w:val="32"/>
        </w:rPr>
        <w:t xml:space="preserve">Since all corporations are able to violate human rights, the </w:t>
      </w:r>
      <w:r w:rsidRPr="00401135">
        <w:rPr>
          <w:rFonts w:ascii="Times New Roman" w:hAnsi="Times New Roman"/>
          <w:sz w:val="32"/>
          <w:szCs w:val="32"/>
        </w:rPr>
        <w:t xml:space="preserve">treaty should apply to </w:t>
      </w:r>
      <w:r>
        <w:rPr>
          <w:rFonts w:ascii="Times New Roman" w:hAnsi="Times New Roman"/>
          <w:sz w:val="32"/>
          <w:szCs w:val="32"/>
        </w:rPr>
        <w:t xml:space="preserve">all corporations, both national, </w:t>
      </w:r>
      <w:r w:rsidRPr="00401135">
        <w:rPr>
          <w:rFonts w:ascii="Times New Roman" w:hAnsi="Times New Roman"/>
          <w:sz w:val="32"/>
          <w:szCs w:val="32"/>
        </w:rPr>
        <w:t>multinational</w:t>
      </w:r>
      <w:r>
        <w:rPr>
          <w:rFonts w:ascii="Times New Roman" w:hAnsi="Times New Roman"/>
          <w:sz w:val="32"/>
          <w:szCs w:val="32"/>
        </w:rPr>
        <w:t>, private and state-owned</w:t>
      </w:r>
      <w:r w:rsidRPr="00401135">
        <w:rPr>
          <w:rFonts w:ascii="Times New Roman" w:hAnsi="Times New Roman"/>
          <w:sz w:val="32"/>
          <w:szCs w:val="32"/>
        </w:rPr>
        <w:t xml:space="preserve"> companies</w:t>
      </w:r>
      <w:r>
        <w:rPr>
          <w:rFonts w:ascii="Times New Roman" w:hAnsi="Times New Roman"/>
          <w:sz w:val="32"/>
          <w:szCs w:val="32"/>
        </w:rPr>
        <w:t>, while paying particular attention to closing the most significant gaps in the current international legal system</w:t>
      </w:r>
      <w:r w:rsidRPr="00401135">
        <w:rPr>
          <w:rFonts w:ascii="Times New Roman" w:hAnsi="Times New Roman"/>
          <w:sz w:val="32"/>
          <w:szCs w:val="32"/>
        </w:rPr>
        <w:t xml:space="preserve">. </w:t>
      </w:r>
    </w:p>
    <w:p w14:paraId="13009531" w14:textId="135E38CE" w:rsidR="004E4E4A" w:rsidRPr="00401135" w:rsidRDefault="004E4E4A" w:rsidP="004E4E4A">
      <w:pPr>
        <w:rPr>
          <w:rFonts w:ascii="Times New Roman" w:hAnsi="Times New Roman"/>
          <w:sz w:val="32"/>
          <w:szCs w:val="32"/>
        </w:rPr>
      </w:pPr>
      <w:r>
        <w:rPr>
          <w:rFonts w:ascii="Times New Roman" w:hAnsi="Times New Roman"/>
          <w:sz w:val="32"/>
          <w:szCs w:val="32"/>
        </w:rPr>
        <w:t xml:space="preserve">While national corporations are covered by current national law, there are significant disparities in the way each state goes about regulating and overseeing corporations registered in their territory and subject to their jurisdiction. A treaty can help clarify this and develop a more uniform system of legal requirements across states. Covering </w:t>
      </w:r>
      <w:r w:rsidRPr="00401135">
        <w:rPr>
          <w:rFonts w:ascii="Times New Roman" w:hAnsi="Times New Roman"/>
          <w:sz w:val="32"/>
          <w:szCs w:val="32"/>
        </w:rPr>
        <w:t xml:space="preserve">national </w:t>
      </w:r>
      <w:r>
        <w:rPr>
          <w:rFonts w:ascii="Times New Roman" w:hAnsi="Times New Roman"/>
          <w:sz w:val="32"/>
          <w:szCs w:val="32"/>
        </w:rPr>
        <w:t>and transnational companies in the t</w:t>
      </w:r>
      <w:r w:rsidRPr="00401135">
        <w:rPr>
          <w:rFonts w:ascii="Times New Roman" w:hAnsi="Times New Roman"/>
          <w:sz w:val="32"/>
          <w:szCs w:val="32"/>
        </w:rPr>
        <w:t>reaty</w:t>
      </w:r>
      <w:r>
        <w:rPr>
          <w:rFonts w:ascii="Times New Roman" w:hAnsi="Times New Roman"/>
          <w:sz w:val="32"/>
          <w:szCs w:val="32"/>
        </w:rPr>
        <w:t xml:space="preserve"> </w:t>
      </w:r>
      <w:r w:rsidRPr="00401135">
        <w:rPr>
          <w:rFonts w:ascii="Times New Roman" w:hAnsi="Times New Roman"/>
          <w:sz w:val="32"/>
          <w:szCs w:val="32"/>
        </w:rPr>
        <w:t xml:space="preserve">will </w:t>
      </w:r>
      <w:r>
        <w:rPr>
          <w:rFonts w:ascii="Times New Roman" w:hAnsi="Times New Roman"/>
          <w:sz w:val="32"/>
          <w:szCs w:val="32"/>
        </w:rPr>
        <w:t xml:space="preserve">also ensure companies cannot exploit any future disparities in the international legal system to avoid accountability. </w:t>
      </w:r>
    </w:p>
    <w:p w14:paraId="6E8612BD" w14:textId="48A6820C" w:rsidR="00145952" w:rsidRPr="00145952" w:rsidRDefault="004E4E4A" w:rsidP="00145952">
      <w:pPr>
        <w:rPr>
          <w:rFonts w:ascii="Times New Roman" w:hAnsi="Times New Roman"/>
          <w:sz w:val="32"/>
          <w:szCs w:val="32"/>
        </w:rPr>
      </w:pPr>
      <w:r>
        <w:rPr>
          <w:rFonts w:ascii="Times New Roman" w:hAnsi="Times New Roman"/>
          <w:b/>
          <w:i/>
          <w:sz w:val="32"/>
          <w:szCs w:val="32"/>
        </w:rPr>
        <w:lastRenderedPageBreak/>
        <w:t>E</w:t>
      </w:r>
      <w:r w:rsidR="00145952" w:rsidRPr="00145952">
        <w:rPr>
          <w:rFonts w:ascii="Times New Roman" w:hAnsi="Times New Roman"/>
          <w:b/>
          <w:i/>
          <w:sz w:val="32"/>
          <w:szCs w:val="32"/>
        </w:rPr>
        <w:t>x</w:t>
      </w:r>
      <w:r>
        <w:rPr>
          <w:rFonts w:ascii="Times New Roman" w:hAnsi="Times New Roman"/>
          <w:b/>
          <w:i/>
          <w:sz w:val="32"/>
          <w:szCs w:val="32"/>
        </w:rPr>
        <w:t>traterritorial obligations</w:t>
      </w:r>
    </w:p>
    <w:p w14:paraId="2889C3D7" w14:textId="24B5E196" w:rsidR="00145952" w:rsidRPr="00145952" w:rsidRDefault="00145952" w:rsidP="00145952">
      <w:pPr>
        <w:rPr>
          <w:rFonts w:ascii="Times New Roman" w:hAnsi="Times New Roman"/>
          <w:sz w:val="32"/>
          <w:szCs w:val="32"/>
        </w:rPr>
      </w:pPr>
      <w:r w:rsidRPr="00145952">
        <w:rPr>
          <w:rFonts w:ascii="Times New Roman" w:hAnsi="Times New Roman"/>
          <w:sz w:val="32"/>
          <w:szCs w:val="32"/>
        </w:rPr>
        <w:t xml:space="preserve">To </w:t>
      </w:r>
      <w:r>
        <w:rPr>
          <w:rFonts w:ascii="Times New Roman" w:hAnsi="Times New Roman"/>
          <w:sz w:val="32"/>
          <w:szCs w:val="32"/>
        </w:rPr>
        <w:t>ensure any future treaty is most effective for those affected by corporate related human rights abuses</w:t>
      </w:r>
      <w:r w:rsidRPr="00145952">
        <w:rPr>
          <w:rFonts w:ascii="Times New Roman" w:hAnsi="Times New Roman"/>
          <w:sz w:val="32"/>
          <w:szCs w:val="32"/>
        </w:rPr>
        <w:t xml:space="preserve">, the treaty </w:t>
      </w:r>
      <w:r>
        <w:rPr>
          <w:rFonts w:ascii="Times New Roman" w:hAnsi="Times New Roman"/>
          <w:sz w:val="32"/>
          <w:szCs w:val="32"/>
        </w:rPr>
        <w:t xml:space="preserve">must </w:t>
      </w:r>
      <w:r w:rsidRPr="00145952">
        <w:rPr>
          <w:rFonts w:ascii="Times New Roman" w:hAnsi="Times New Roman"/>
          <w:sz w:val="32"/>
          <w:szCs w:val="32"/>
        </w:rPr>
        <w:t>integrate extraterritoriality</w:t>
      </w:r>
      <w:r>
        <w:rPr>
          <w:rFonts w:ascii="Times New Roman" w:hAnsi="Times New Roman"/>
          <w:sz w:val="32"/>
          <w:szCs w:val="32"/>
        </w:rPr>
        <w:t xml:space="preserve"> obligations to ensure the state is obliged to oversee the activities of corporations form their country in whatever jurisdiction they operate in</w:t>
      </w:r>
      <w:r w:rsidRPr="00145952">
        <w:rPr>
          <w:rFonts w:ascii="Times New Roman" w:hAnsi="Times New Roman"/>
          <w:sz w:val="32"/>
          <w:szCs w:val="32"/>
        </w:rPr>
        <w:t xml:space="preserve">. African NGOs are convinced that the integration of </w:t>
      </w:r>
      <w:r>
        <w:rPr>
          <w:rFonts w:ascii="Times New Roman" w:hAnsi="Times New Roman"/>
          <w:sz w:val="32"/>
          <w:szCs w:val="32"/>
        </w:rPr>
        <w:t xml:space="preserve">extraterritorial obligations </w:t>
      </w:r>
      <w:r w:rsidRPr="00145952">
        <w:rPr>
          <w:rFonts w:ascii="Times New Roman" w:hAnsi="Times New Roman"/>
          <w:sz w:val="32"/>
          <w:szCs w:val="32"/>
        </w:rPr>
        <w:t>in</w:t>
      </w:r>
      <w:r>
        <w:rPr>
          <w:rFonts w:ascii="Times New Roman" w:hAnsi="Times New Roman"/>
          <w:sz w:val="32"/>
          <w:szCs w:val="32"/>
        </w:rPr>
        <w:t>to the t</w:t>
      </w:r>
      <w:r w:rsidRPr="00145952">
        <w:rPr>
          <w:rFonts w:ascii="Times New Roman" w:hAnsi="Times New Roman"/>
          <w:sz w:val="32"/>
          <w:szCs w:val="32"/>
        </w:rPr>
        <w:t xml:space="preserve">reaty </w:t>
      </w:r>
      <w:r>
        <w:rPr>
          <w:rFonts w:ascii="Times New Roman" w:hAnsi="Times New Roman"/>
          <w:sz w:val="32"/>
          <w:szCs w:val="32"/>
        </w:rPr>
        <w:t xml:space="preserve">will </w:t>
      </w:r>
      <w:r w:rsidRPr="00145952">
        <w:rPr>
          <w:rFonts w:ascii="Times New Roman" w:hAnsi="Times New Roman"/>
          <w:sz w:val="32"/>
          <w:szCs w:val="32"/>
        </w:rPr>
        <w:t xml:space="preserve">enable States to </w:t>
      </w:r>
      <w:r>
        <w:rPr>
          <w:rFonts w:ascii="Times New Roman" w:hAnsi="Times New Roman"/>
          <w:sz w:val="32"/>
          <w:szCs w:val="32"/>
        </w:rPr>
        <w:t xml:space="preserve">ensure transnational </w:t>
      </w:r>
      <w:r w:rsidRPr="00145952">
        <w:rPr>
          <w:rFonts w:ascii="Times New Roman" w:hAnsi="Times New Roman"/>
          <w:sz w:val="32"/>
          <w:szCs w:val="32"/>
        </w:rPr>
        <w:t>companies meet their obligation</w:t>
      </w:r>
      <w:r>
        <w:rPr>
          <w:rFonts w:ascii="Times New Roman" w:hAnsi="Times New Roman"/>
          <w:sz w:val="32"/>
          <w:szCs w:val="32"/>
        </w:rPr>
        <w:t>s</w:t>
      </w:r>
      <w:r w:rsidRPr="00145952">
        <w:rPr>
          <w:rFonts w:ascii="Times New Roman" w:hAnsi="Times New Roman"/>
          <w:sz w:val="32"/>
          <w:szCs w:val="32"/>
        </w:rPr>
        <w:t xml:space="preserve"> and </w:t>
      </w:r>
      <w:r>
        <w:rPr>
          <w:rFonts w:ascii="Times New Roman" w:hAnsi="Times New Roman"/>
          <w:sz w:val="32"/>
          <w:szCs w:val="32"/>
        </w:rPr>
        <w:t xml:space="preserve">provide enhanced </w:t>
      </w:r>
      <w:r w:rsidRPr="00145952">
        <w:rPr>
          <w:rFonts w:ascii="Times New Roman" w:hAnsi="Times New Roman"/>
          <w:sz w:val="32"/>
          <w:szCs w:val="32"/>
        </w:rPr>
        <w:t>access to remedies</w:t>
      </w:r>
      <w:r>
        <w:rPr>
          <w:rFonts w:ascii="Times New Roman" w:hAnsi="Times New Roman"/>
          <w:sz w:val="32"/>
          <w:szCs w:val="32"/>
        </w:rPr>
        <w:t xml:space="preserve"> for affected people</w:t>
      </w:r>
      <w:r w:rsidRPr="00145952">
        <w:rPr>
          <w:rFonts w:ascii="Times New Roman" w:hAnsi="Times New Roman"/>
          <w:sz w:val="32"/>
          <w:szCs w:val="32"/>
        </w:rPr>
        <w:t>. </w:t>
      </w:r>
    </w:p>
    <w:p w14:paraId="081F5637" w14:textId="660548A7" w:rsidR="001B2A0B" w:rsidRPr="000802EC" w:rsidRDefault="004E4E4A" w:rsidP="003010C8">
      <w:pPr>
        <w:rPr>
          <w:rFonts w:ascii="Times New Roman" w:hAnsi="Times New Roman"/>
          <w:b/>
          <w:i/>
          <w:sz w:val="32"/>
          <w:szCs w:val="32"/>
        </w:rPr>
      </w:pPr>
      <w:r>
        <w:rPr>
          <w:rFonts w:ascii="Times New Roman" w:hAnsi="Times New Roman"/>
          <w:b/>
          <w:i/>
          <w:sz w:val="32"/>
          <w:szCs w:val="32"/>
        </w:rPr>
        <w:t>Access to i</w:t>
      </w:r>
      <w:r w:rsidR="00207FE7" w:rsidRPr="000802EC">
        <w:rPr>
          <w:rFonts w:ascii="Times New Roman" w:hAnsi="Times New Roman"/>
          <w:b/>
          <w:i/>
          <w:sz w:val="32"/>
          <w:szCs w:val="32"/>
        </w:rPr>
        <w:t xml:space="preserve">nformation </w:t>
      </w:r>
    </w:p>
    <w:p w14:paraId="353B1EF9" w14:textId="77777777" w:rsidR="000C4E4D" w:rsidRPr="000802EC" w:rsidRDefault="000C4E4D" w:rsidP="003010C8">
      <w:pPr>
        <w:rPr>
          <w:rFonts w:ascii="Times New Roman" w:hAnsi="Times New Roman"/>
          <w:sz w:val="32"/>
          <w:szCs w:val="32"/>
        </w:rPr>
      </w:pPr>
      <w:r w:rsidRPr="000802EC">
        <w:rPr>
          <w:rFonts w:ascii="Times New Roman" w:hAnsi="Times New Roman"/>
          <w:sz w:val="32"/>
          <w:szCs w:val="32"/>
        </w:rPr>
        <w:t>A central concern in the design and operation of corporate projects is the dearth of information</w:t>
      </w:r>
      <w:r w:rsidR="00016380" w:rsidRPr="000802EC">
        <w:rPr>
          <w:rFonts w:ascii="Times New Roman" w:hAnsi="Times New Roman"/>
          <w:sz w:val="32"/>
          <w:szCs w:val="32"/>
        </w:rPr>
        <w:t xml:space="preserve">. Information transparency and dissemination is essential to effective decision making and promulgation of </w:t>
      </w:r>
      <w:r w:rsidRPr="000802EC">
        <w:rPr>
          <w:rFonts w:ascii="Times New Roman" w:hAnsi="Times New Roman"/>
          <w:sz w:val="32"/>
          <w:szCs w:val="32"/>
        </w:rPr>
        <w:t xml:space="preserve">the kind of development </w:t>
      </w:r>
      <w:r w:rsidR="00016380" w:rsidRPr="000802EC">
        <w:rPr>
          <w:rFonts w:ascii="Times New Roman" w:hAnsi="Times New Roman"/>
          <w:sz w:val="32"/>
          <w:szCs w:val="32"/>
        </w:rPr>
        <w:t>that more aligns with the priorities of people most directly affected</w:t>
      </w:r>
      <w:r w:rsidRPr="000802EC">
        <w:rPr>
          <w:rFonts w:ascii="Times New Roman" w:hAnsi="Times New Roman"/>
          <w:sz w:val="32"/>
          <w:szCs w:val="32"/>
        </w:rPr>
        <w:t xml:space="preserve">. </w:t>
      </w:r>
      <w:r w:rsidR="00016380" w:rsidRPr="000802EC">
        <w:rPr>
          <w:rFonts w:ascii="Times New Roman" w:hAnsi="Times New Roman"/>
          <w:sz w:val="32"/>
          <w:szCs w:val="32"/>
        </w:rPr>
        <w:t>Hence, a</w:t>
      </w:r>
      <w:r w:rsidRPr="000802EC">
        <w:rPr>
          <w:rFonts w:ascii="Times New Roman" w:hAnsi="Times New Roman"/>
          <w:sz w:val="32"/>
          <w:szCs w:val="32"/>
        </w:rPr>
        <w:t xml:space="preserve">ccess to information is a central requirement in the processes of monitoring the implementation of the treaty, as well as </w:t>
      </w:r>
      <w:r w:rsidR="00016380" w:rsidRPr="000802EC">
        <w:rPr>
          <w:rFonts w:ascii="Times New Roman" w:hAnsi="Times New Roman"/>
          <w:sz w:val="32"/>
          <w:szCs w:val="32"/>
        </w:rPr>
        <w:t xml:space="preserve">being a key requirement for ensuring </w:t>
      </w:r>
      <w:r w:rsidRPr="000802EC">
        <w:rPr>
          <w:rFonts w:ascii="Times New Roman" w:hAnsi="Times New Roman"/>
          <w:sz w:val="32"/>
          <w:szCs w:val="32"/>
        </w:rPr>
        <w:t xml:space="preserve">the effective operation of both judicial and non-judicial </w:t>
      </w:r>
      <w:r w:rsidR="00016380" w:rsidRPr="000802EC">
        <w:rPr>
          <w:rFonts w:ascii="Times New Roman" w:hAnsi="Times New Roman"/>
          <w:sz w:val="32"/>
          <w:szCs w:val="32"/>
        </w:rPr>
        <w:t>systems of remedy when the treaty is not adhered to</w:t>
      </w:r>
      <w:r w:rsidRPr="000802EC">
        <w:rPr>
          <w:rFonts w:ascii="Times New Roman" w:hAnsi="Times New Roman"/>
          <w:sz w:val="32"/>
          <w:szCs w:val="32"/>
        </w:rPr>
        <w:t xml:space="preserve">. </w:t>
      </w:r>
    </w:p>
    <w:p w14:paraId="382009A1" w14:textId="77777777" w:rsidR="000C4E4D" w:rsidRPr="000802EC" w:rsidRDefault="000C4E4D" w:rsidP="003010C8">
      <w:pPr>
        <w:rPr>
          <w:rFonts w:ascii="Times New Roman" w:hAnsi="Times New Roman"/>
          <w:sz w:val="32"/>
          <w:szCs w:val="32"/>
        </w:rPr>
      </w:pPr>
      <w:r w:rsidRPr="000802EC">
        <w:rPr>
          <w:rFonts w:ascii="Times New Roman" w:hAnsi="Times New Roman"/>
          <w:sz w:val="32"/>
          <w:szCs w:val="32"/>
        </w:rPr>
        <w:t xml:space="preserve">For all these reasons, </w:t>
      </w:r>
      <w:r w:rsidR="00856695" w:rsidRPr="000802EC">
        <w:rPr>
          <w:rFonts w:ascii="Times New Roman" w:hAnsi="Times New Roman"/>
          <w:sz w:val="32"/>
          <w:szCs w:val="32"/>
        </w:rPr>
        <w:t xml:space="preserve">a treaty must contain strong provisions to facilitate transparency in all the processes that impact on the human rights of those connected to corporate operations. </w:t>
      </w:r>
      <w:r w:rsidR="000D6696" w:rsidRPr="000802EC">
        <w:rPr>
          <w:rFonts w:ascii="Times New Roman" w:hAnsi="Times New Roman"/>
          <w:sz w:val="32"/>
          <w:szCs w:val="32"/>
        </w:rPr>
        <w:t xml:space="preserve">Regarding project level operations, the treaty must oblige corporations to produce human rights and environmental impacts assessments in processes that mandate the inclusion of civil society and affected communities within every stage of the process or design, production, dissemination, implementation and review.  </w:t>
      </w:r>
    </w:p>
    <w:p w14:paraId="401E30CB" w14:textId="52F6035B" w:rsidR="00207FE7" w:rsidRPr="000802EC" w:rsidRDefault="004E4E4A" w:rsidP="003010C8">
      <w:pPr>
        <w:rPr>
          <w:rFonts w:ascii="Times New Roman" w:hAnsi="Times New Roman"/>
          <w:b/>
          <w:i/>
          <w:sz w:val="32"/>
          <w:szCs w:val="32"/>
        </w:rPr>
      </w:pPr>
      <w:r>
        <w:rPr>
          <w:rFonts w:ascii="Times New Roman" w:hAnsi="Times New Roman"/>
          <w:b/>
          <w:i/>
          <w:sz w:val="32"/>
          <w:szCs w:val="32"/>
        </w:rPr>
        <w:t>Conflict-affected a</w:t>
      </w:r>
      <w:r w:rsidR="00207FE7" w:rsidRPr="000802EC">
        <w:rPr>
          <w:rFonts w:ascii="Times New Roman" w:hAnsi="Times New Roman"/>
          <w:b/>
          <w:i/>
          <w:sz w:val="32"/>
          <w:szCs w:val="32"/>
        </w:rPr>
        <w:t>reas</w:t>
      </w:r>
    </w:p>
    <w:p w14:paraId="6142A446" w14:textId="4CB8127D" w:rsidR="003010C8" w:rsidRPr="000802EC" w:rsidRDefault="00BC6C2C">
      <w:pPr>
        <w:rPr>
          <w:rFonts w:ascii="Times New Roman" w:hAnsi="Times New Roman"/>
          <w:sz w:val="32"/>
          <w:szCs w:val="32"/>
        </w:rPr>
      </w:pPr>
      <w:r w:rsidRPr="000802EC">
        <w:rPr>
          <w:rFonts w:ascii="Times New Roman" w:hAnsi="Times New Roman"/>
          <w:sz w:val="32"/>
          <w:szCs w:val="32"/>
        </w:rPr>
        <w:t xml:space="preserve">Many parts of Africa have in recent times emerged from conflict or are still in the process of addressing ongoing conflict, and so the treaty must </w:t>
      </w:r>
      <w:r w:rsidRPr="000802EC">
        <w:rPr>
          <w:rFonts w:ascii="Times New Roman" w:hAnsi="Times New Roman"/>
          <w:sz w:val="32"/>
          <w:szCs w:val="32"/>
        </w:rPr>
        <w:lastRenderedPageBreak/>
        <w:t xml:space="preserve">address this effectively in order to make a meaningful contribution to the lives of people affected by corporate-related human rights abuses in Africa. </w:t>
      </w:r>
    </w:p>
    <w:p w14:paraId="54A50B0A" w14:textId="0BDBE0DB" w:rsidR="00626F1A" w:rsidRPr="000802EC" w:rsidRDefault="00EA362C">
      <w:pPr>
        <w:rPr>
          <w:rFonts w:ascii="Times New Roman" w:hAnsi="Times New Roman"/>
          <w:sz w:val="32"/>
          <w:szCs w:val="32"/>
        </w:rPr>
      </w:pPr>
      <w:r w:rsidRPr="000802EC">
        <w:rPr>
          <w:rFonts w:ascii="Times New Roman" w:hAnsi="Times New Roman"/>
          <w:sz w:val="32"/>
          <w:szCs w:val="32"/>
        </w:rPr>
        <w:t xml:space="preserve">The </w:t>
      </w:r>
      <w:r w:rsidR="00626F1A" w:rsidRPr="000802EC">
        <w:rPr>
          <w:rFonts w:ascii="Times New Roman" w:hAnsi="Times New Roman"/>
          <w:sz w:val="32"/>
          <w:szCs w:val="32"/>
        </w:rPr>
        <w:t xml:space="preserve">treaty must raise the ordinary standards of human rights protection </w:t>
      </w:r>
      <w:r w:rsidR="00B54CDD" w:rsidRPr="000802EC">
        <w:rPr>
          <w:rFonts w:ascii="Times New Roman" w:hAnsi="Times New Roman"/>
          <w:sz w:val="32"/>
          <w:szCs w:val="32"/>
        </w:rPr>
        <w:t xml:space="preserve">and obligations </w:t>
      </w:r>
      <w:r w:rsidR="00626F1A" w:rsidRPr="000802EC">
        <w:rPr>
          <w:rFonts w:ascii="Times New Roman" w:hAnsi="Times New Roman"/>
          <w:sz w:val="32"/>
          <w:szCs w:val="32"/>
        </w:rPr>
        <w:t xml:space="preserve">regarding corporate operations in conflict-affected areas to ensure adequate protection </w:t>
      </w:r>
      <w:r w:rsidR="00B54CDD" w:rsidRPr="000802EC">
        <w:rPr>
          <w:rFonts w:ascii="Times New Roman" w:hAnsi="Times New Roman"/>
          <w:sz w:val="32"/>
          <w:szCs w:val="32"/>
        </w:rPr>
        <w:t xml:space="preserve">and safeguards </w:t>
      </w:r>
      <w:r w:rsidR="00626F1A" w:rsidRPr="000802EC">
        <w:rPr>
          <w:rFonts w:ascii="Times New Roman" w:hAnsi="Times New Roman"/>
          <w:sz w:val="32"/>
          <w:szCs w:val="32"/>
        </w:rPr>
        <w:t>for any people affected, or potentially aff</w:t>
      </w:r>
      <w:r w:rsidR="00FF31CD">
        <w:rPr>
          <w:rFonts w:ascii="Times New Roman" w:hAnsi="Times New Roman"/>
          <w:sz w:val="32"/>
          <w:szCs w:val="32"/>
        </w:rPr>
        <w:t xml:space="preserve">ected, by corporate operations, especially in situation of occupation, like the circumstances of   </w:t>
      </w:r>
      <w:r w:rsidR="00FF31CD" w:rsidRPr="00FF31CD">
        <w:rPr>
          <w:rFonts w:ascii="Times New Roman" w:hAnsi="Times New Roman"/>
          <w:sz w:val="32"/>
          <w:szCs w:val="32"/>
        </w:rPr>
        <w:t>Palestine</w:t>
      </w:r>
      <w:r w:rsidR="00FF31CD">
        <w:rPr>
          <w:rFonts w:ascii="Times New Roman" w:hAnsi="Times New Roman"/>
          <w:sz w:val="32"/>
          <w:szCs w:val="32"/>
        </w:rPr>
        <w:t>, there must be a higher standard</w:t>
      </w:r>
      <w:r w:rsidR="00EB5BF0">
        <w:rPr>
          <w:rFonts w:ascii="Times New Roman" w:hAnsi="Times New Roman"/>
          <w:sz w:val="32"/>
          <w:szCs w:val="32"/>
        </w:rPr>
        <w:t xml:space="preserve"> and </w:t>
      </w:r>
      <w:r w:rsidR="00A32AB0">
        <w:rPr>
          <w:rFonts w:ascii="Times New Roman" w:hAnsi="Times New Roman"/>
          <w:sz w:val="32"/>
          <w:szCs w:val="32"/>
        </w:rPr>
        <w:t>obligations of</w:t>
      </w:r>
      <w:r w:rsidR="00FF31CD">
        <w:rPr>
          <w:rFonts w:ascii="Times New Roman" w:hAnsi="Times New Roman"/>
          <w:sz w:val="32"/>
          <w:szCs w:val="32"/>
        </w:rPr>
        <w:t xml:space="preserve"> </w:t>
      </w:r>
      <w:r w:rsidR="00FF31CD" w:rsidRPr="000802EC">
        <w:rPr>
          <w:rFonts w:ascii="Times New Roman" w:hAnsi="Times New Roman"/>
          <w:sz w:val="32"/>
          <w:szCs w:val="32"/>
        </w:rPr>
        <w:t>corporate</w:t>
      </w:r>
      <w:r w:rsidR="00FF31CD" w:rsidRPr="00FF31CD">
        <w:rPr>
          <w:rFonts w:ascii="Times New Roman" w:hAnsi="Times New Roman"/>
          <w:sz w:val="32"/>
          <w:szCs w:val="32"/>
        </w:rPr>
        <w:t xml:space="preserve"> accountability and state responsibility </w:t>
      </w:r>
      <w:r w:rsidR="00FF31CD">
        <w:rPr>
          <w:rFonts w:ascii="Times New Roman" w:hAnsi="Times New Roman"/>
          <w:sz w:val="32"/>
          <w:szCs w:val="32"/>
        </w:rPr>
        <w:t>particularly</w:t>
      </w:r>
      <w:r w:rsidR="00FF31CD" w:rsidRPr="00FF31CD">
        <w:rPr>
          <w:rFonts w:ascii="Times New Roman" w:hAnsi="Times New Roman"/>
          <w:sz w:val="32"/>
          <w:szCs w:val="32"/>
        </w:rPr>
        <w:t xml:space="preserve"> in the extractive industry</w:t>
      </w:r>
      <w:r w:rsidR="00FF31CD">
        <w:rPr>
          <w:rFonts w:ascii="Times New Roman" w:hAnsi="Times New Roman"/>
          <w:sz w:val="32"/>
          <w:szCs w:val="32"/>
        </w:rPr>
        <w:t xml:space="preserve">. </w:t>
      </w:r>
      <w:r w:rsidR="00626F1A" w:rsidRPr="000802EC">
        <w:rPr>
          <w:rFonts w:ascii="Times New Roman" w:hAnsi="Times New Roman"/>
          <w:sz w:val="32"/>
          <w:szCs w:val="32"/>
        </w:rPr>
        <w:t xml:space="preserve">In this context, the treaty should consider prohibiting certain activities in certain conflict circumstances. </w:t>
      </w:r>
    </w:p>
    <w:p w14:paraId="131D98B2" w14:textId="61C3F812" w:rsidR="00B54CDD" w:rsidRPr="00CD1234" w:rsidRDefault="00B54CDD" w:rsidP="00B54CDD">
      <w:pPr>
        <w:rPr>
          <w:rFonts w:ascii="Times New Roman" w:hAnsi="Times New Roman"/>
          <w:b/>
          <w:i/>
          <w:sz w:val="32"/>
          <w:szCs w:val="32"/>
        </w:rPr>
      </w:pPr>
      <w:r w:rsidRPr="00CD1234">
        <w:rPr>
          <w:rFonts w:ascii="Times New Roman" w:hAnsi="Times New Roman"/>
          <w:b/>
          <w:i/>
          <w:sz w:val="32"/>
          <w:szCs w:val="32"/>
        </w:rPr>
        <w:t xml:space="preserve">Special protection </w:t>
      </w:r>
      <w:r w:rsidR="00CD1234">
        <w:rPr>
          <w:rFonts w:ascii="Times New Roman" w:hAnsi="Times New Roman"/>
          <w:b/>
          <w:i/>
          <w:sz w:val="32"/>
          <w:szCs w:val="32"/>
        </w:rPr>
        <w:t xml:space="preserve">for </w:t>
      </w:r>
      <w:r w:rsidRPr="00CD1234">
        <w:rPr>
          <w:rFonts w:ascii="Times New Roman" w:hAnsi="Times New Roman"/>
          <w:b/>
          <w:i/>
          <w:sz w:val="32"/>
          <w:szCs w:val="32"/>
        </w:rPr>
        <w:t xml:space="preserve">Human Rights Defenders </w:t>
      </w:r>
    </w:p>
    <w:p w14:paraId="717791EB" w14:textId="77777777" w:rsidR="00B54CDD" w:rsidRPr="000802EC" w:rsidRDefault="00B54CDD" w:rsidP="00B54CDD">
      <w:pPr>
        <w:rPr>
          <w:rFonts w:ascii="Times New Roman" w:hAnsi="Times New Roman"/>
          <w:sz w:val="32"/>
          <w:szCs w:val="32"/>
        </w:rPr>
      </w:pPr>
      <w:r w:rsidRPr="000802EC">
        <w:rPr>
          <w:rFonts w:ascii="Times New Roman" w:hAnsi="Times New Roman"/>
          <w:sz w:val="32"/>
          <w:szCs w:val="32"/>
        </w:rPr>
        <w:t xml:space="preserve">African civil society organization  are observing a new trend in </w:t>
      </w:r>
      <w:r w:rsidR="00016380" w:rsidRPr="000802EC">
        <w:rPr>
          <w:rFonts w:ascii="Times New Roman" w:hAnsi="Times New Roman"/>
          <w:sz w:val="32"/>
          <w:szCs w:val="32"/>
        </w:rPr>
        <w:t xml:space="preserve">which the collusion of </w:t>
      </w:r>
      <w:r w:rsidRPr="000802EC">
        <w:rPr>
          <w:rFonts w:ascii="Times New Roman" w:hAnsi="Times New Roman"/>
          <w:sz w:val="32"/>
          <w:szCs w:val="32"/>
        </w:rPr>
        <w:t xml:space="preserve">Governments and </w:t>
      </w:r>
      <w:r w:rsidR="00016380" w:rsidRPr="000802EC">
        <w:rPr>
          <w:rFonts w:ascii="Times New Roman" w:hAnsi="Times New Roman"/>
          <w:sz w:val="32"/>
          <w:szCs w:val="32"/>
        </w:rPr>
        <w:t>c</w:t>
      </w:r>
      <w:r w:rsidRPr="000802EC">
        <w:rPr>
          <w:rFonts w:ascii="Times New Roman" w:hAnsi="Times New Roman"/>
          <w:sz w:val="32"/>
          <w:szCs w:val="32"/>
        </w:rPr>
        <w:t xml:space="preserve">orporations </w:t>
      </w:r>
      <w:r w:rsidR="00016380" w:rsidRPr="000802EC">
        <w:rPr>
          <w:rFonts w:ascii="Times New Roman" w:hAnsi="Times New Roman"/>
          <w:sz w:val="32"/>
          <w:szCs w:val="32"/>
        </w:rPr>
        <w:t xml:space="preserve">have heightened repressive </w:t>
      </w:r>
      <w:r w:rsidRPr="000802EC">
        <w:rPr>
          <w:rFonts w:ascii="Times New Roman" w:hAnsi="Times New Roman"/>
          <w:sz w:val="32"/>
          <w:szCs w:val="32"/>
        </w:rPr>
        <w:t>respon</w:t>
      </w:r>
      <w:r w:rsidR="00016380" w:rsidRPr="000802EC">
        <w:rPr>
          <w:rFonts w:ascii="Times New Roman" w:hAnsi="Times New Roman"/>
          <w:sz w:val="32"/>
          <w:szCs w:val="32"/>
        </w:rPr>
        <w:t xml:space="preserve">ses </w:t>
      </w:r>
      <w:r w:rsidRPr="000802EC">
        <w:rPr>
          <w:rFonts w:ascii="Times New Roman" w:hAnsi="Times New Roman"/>
          <w:sz w:val="32"/>
          <w:szCs w:val="32"/>
        </w:rPr>
        <w:t xml:space="preserve">to </w:t>
      </w:r>
      <w:r w:rsidR="00016380" w:rsidRPr="000802EC">
        <w:rPr>
          <w:rFonts w:ascii="Times New Roman" w:hAnsi="Times New Roman"/>
          <w:sz w:val="32"/>
          <w:szCs w:val="32"/>
        </w:rPr>
        <w:t>h</w:t>
      </w:r>
      <w:r w:rsidRPr="000802EC">
        <w:rPr>
          <w:rFonts w:ascii="Times New Roman" w:hAnsi="Times New Roman"/>
          <w:sz w:val="32"/>
          <w:szCs w:val="32"/>
        </w:rPr>
        <w:t xml:space="preserve">uman </w:t>
      </w:r>
      <w:r w:rsidR="00016380" w:rsidRPr="000802EC">
        <w:rPr>
          <w:rFonts w:ascii="Times New Roman" w:hAnsi="Times New Roman"/>
          <w:sz w:val="32"/>
          <w:szCs w:val="32"/>
        </w:rPr>
        <w:t>r</w:t>
      </w:r>
      <w:r w:rsidRPr="000802EC">
        <w:rPr>
          <w:rFonts w:ascii="Times New Roman" w:hAnsi="Times New Roman"/>
          <w:sz w:val="32"/>
          <w:szCs w:val="32"/>
        </w:rPr>
        <w:t xml:space="preserve">ights </w:t>
      </w:r>
      <w:r w:rsidR="00016380" w:rsidRPr="000802EC">
        <w:rPr>
          <w:rFonts w:ascii="Times New Roman" w:hAnsi="Times New Roman"/>
          <w:sz w:val="32"/>
          <w:szCs w:val="32"/>
        </w:rPr>
        <w:t>d</w:t>
      </w:r>
      <w:r w:rsidRPr="000802EC">
        <w:rPr>
          <w:rFonts w:ascii="Times New Roman" w:hAnsi="Times New Roman"/>
          <w:sz w:val="32"/>
          <w:szCs w:val="32"/>
        </w:rPr>
        <w:t>efenders</w:t>
      </w:r>
      <w:r w:rsidR="00016380" w:rsidRPr="000802EC">
        <w:rPr>
          <w:rFonts w:ascii="Times New Roman" w:hAnsi="Times New Roman"/>
          <w:sz w:val="32"/>
          <w:szCs w:val="32"/>
        </w:rPr>
        <w:t xml:space="preserve">, </w:t>
      </w:r>
      <w:r w:rsidRPr="000802EC">
        <w:rPr>
          <w:rFonts w:ascii="Times New Roman" w:hAnsi="Times New Roman"/>
          <w:sz w:val="32"/>
          <w:szCs w:val="32"/>
        </w:rPr>
        <w:t xml:space="preserve">especially </w:t>
      </w:r>
      <w:r w:rsidR="00016380" w:rsidRPr="000802EC">
        <w:rPr>
          <w:rFonts w:ascii="Times New Roman" w:hAnsi="Times New Roman"/>
          <w:sz w:val="32"/>
          <w:szCs w:val="32"/>
        </w:rPr>
        <w:t xml:space="preserve">those campaigning to protect human rights in the context of </w:t>
      </w:r>
      <w:r w:rsidRPr="000802EC">
        <w:rPr>
          <w:rFonts w:ascii="Times New Roman" w:hAnsi="Times New Roman"/>
          <w:sz w:val="32"/>
          <w:szCs w:val="32"/>
        </w:rPr>
        <w:t>environment, land</w:t>
      </w:r>
      <w:r w:rsidR="00016380" w:rsidRPr="000802EC">
        <w:rPr>
          <w:rFonts w:ascii="Times New Roman" w:hAnsi="Times New Roman"/>
          <w:sz w:val="32"/>
          <w:szCs w:val="32"/>
        </w:rPr>
        <w:t xml:space="preserve"> and </w:t>
      </w:r>
      <w:r w:rsidRPr="000802EC">
        <w:rPr>
          <w:rFonts w:ascii="Times New Roman" w:hAnsi="Times New Roman"/>
          <w:sz w:val="32"/>
          <w:szCs w:val="32"/>
        </w:rPr>
        <w:t>natural resources</w:t>
      </w:r>
      <w:r w:rsidR="00016380" w:rsidRPr="000802EC">
        <w:rPr>
          <w:rFonts w:ascii="Times New Roman" w:hAnsi="Times New Roman"/>
          <w:sz w:val="32"/>
          <w:szCs w:val="32"/>
        </w:rPr>
        <w:t>, including at the intersection of the realization of women’s human rights</w:t>
      </w:r>
      <w:r w:rsidRPr="000802EC">
        <w:rPr>
          <w:rFonts w:ascii="Times New Roman" w:hAnsi="Times New Roman"/>
          <w:sz w:val="32"/>
          <w:szCs w:val="32"/>
        </w:rPr>
        <w:t xml:space="preserve">.  </w:t>
      </w:r>
      <w:r w:rsidR="00016380" w:rsidRPr="000802EC">
        <w:rPr>
          <w:rFonts w:ascii="Times New Roman" w:hAnsi="Times New Roman"/>
          <w:sz w:val="32"/>
          <w:szCs w:val="32"/>
        </w:rPr>
        <w:t xml:space="preserve">African </w:t>
      </w:r>
      <w:r w:rsidR="003E5C62" w:rsidRPr="000802EC">
        <w:rPr>
          <w:rFonts w:ascii="Times New Roman" w:hAnsi="Times New Roman"/>
          <w:sz w:val="32"/>
          <w:szCs w:val="32"/>
        </w:rPr>
        <w:t xml:space="preserve">CSOs </w:t>
      </w:r>
      <w:r w:rsidRPr="000802EC">
        <w:rPr>
          <w:rFonts w:ascii="Times New Roman" w:hAnsi="Times New Roman"/>
          <w:sz w:val="32"/>
          <w:szCs w:val="32"/>
        </w:rPr>
        <w:t xml:space="preserve">have witnessed </w:t>
      </w:r>
      <w:r w:rsidR="003E5C62" w:rsidRPr="000802EC">
        <w:rPr>
          <w:rFonts w:ascii="Times New Roman" w:hAnsi="Times New Roman"/>
          <w:sz w:val="32"/>
          <w:szCs w:val="32"/>
        </w:rPr>
        <w:t xml:space="preserve">how, under the influence of corporations, </w:t>
      </w:r>
      <w:r w:rsidRPr="000802EC">
        <w:rPr>
          <w:rFonts w:ascii="Times New Roman" w:hAnsi="Times New Roman"/>
          <w:sz w:val="32"/>
          <w:szCs w:val="32"/>
        </w:rPr>
        <w:t xml:space="preserve">police, military </w:t>
      </w:r>
      <w:r w:rsidR="00016380" w:rsidRPr="000802EC">
        <w:rPr>
          <w:rFonts w:ascii="Times New Roman" w:hAnsi="Times New Roman"/>
          <w:sz w:val="32"/>
          <w:szCs w:val="32"/>
        </w:rPr>
        <w:t xml:space="preserve">and </w:t>
      </w:r>
      <w:r w:rsidR="003E5C62" w:rsidRPr="000802EC">
        <w:rPr>
          <w:rFonts w:ascii="Times New Roman" w:hAnsi="Times New Roman"/>
          <w:sz w:val="32"/>
          <w:szCs w:val="32"/>
        </w:rPr>
        <w:t xml:space="preserve">other </w:t>
      </w:r>
      <w:r w:rsidRPr="000802EC">
        <w:rPr>
          <w:rFonts w:ascii="Times New Roman" w:hAnsi="Times New Roman"/>
          <w:sz w:val="32"/>
          <w:szCs w:val="32"/>
        </w:rPr>
        <w:t xml:space="preserve">security </w:t>
      </w:r>
      <w:r w:rsidR="00016380" w:rsidRPr="000802EC">
        <w:rPr>
          <w:rFonts w:ascii="Times New Roman" w:hAnsi="Times New Roman"/>
          <w:sz w:val="32"/>
          <w:szCs w:val="32"/>
        </w:rPr>
        <w:t>apparatus</w:t>
      </w:r>
      <w:r w:rsidR="003E5C62" w:rsidRPr="000802EC">
        <w:rPr>
          <w:rFonts w:ascii="Times New Roman" w:hAnsi="Times New Roman"/>
          <w:sz w:val="32"/>
          <w:szCs w:val="32"/>
        </w:rPr>
        <w:t>, as well as offices of the judiciary, are actively deployed to harass, intimidate, threaten, arrest and imprison human rights defenders in the region,</w:t>
      </w:r>
      <w:r w:rsidR="00016380" w:rsidRPr="000802EC">
        <w:rPr>
          <w:rFonts w:ascii="Times New Roman" w:hAnsi="Times New Roman"/>
          <w:sz w:val="32"/>
          <w:szCs w:val="32"/>
        </w:rPr>
        <w:t xml:space="preserve"> </w:t>
      </w:r>
      <w:r w:rsidRPr="000802EC">
        <w:rPr>
          <w:rFonts w:ascii="Times New Roman" w:hAnsi="Times New Roman"/>
          <w:sz w:val="32"/>
          <w:szCs w:val="32"/>
        </w:rPr>
        <w:t>including community</w:t>
      </w:r>
      <w:r w:rsidR="003E5C62" w:rsidRPr="000802EC">
        <w:rPr>
          <w:rFonts w:ascii="Times New Roman" w:hAnsi="Times New Roman"/>
          <w:sz w:val="32"/>
          <w:szCs w:val="32"/>
        </w:rPr>
        <w:t xml:space="preserve"> members</w:t>
      </w:r>
      <w:r w:rsidRPr="000802EC">
        <w:rPr>
          <w:rFonts w:ascii="Times New Roman" w:hAnsi="Times New Roman"/>
          <w:sz w:val="32"/>
          <w:szCs w:val="32"/>
        </w:rPr>
        <w:t xml:space="preserve">. </w:t>
      </w:r>
      <w:r w:rsidR="003E5C62" w:rsidRPr="000802EC">
        <w:rPr>
          <w:rFonts w:ascii="Times New Roman" w:hAnsi="Times New Roman"/>
          <w:sz w:val="32"/>
          <w:szCs w:val="32"/>
        </w:rPr>
        <w:t xml:space="preserve"> In particular, the use of the offices of the judiciary is increasingly exercised to bring forward </w:t>
      </w:r>
      <w:r w:rsidRPr="000802EC">
        <w:rPr>
          <w:rFonts w:ascii="Times New Roman" w:hAnsi="Times New Roman"/>
          <w:sz w:val="32"/>
          <w:szCs w:val="32"/>
        </w:rPr>
        <w:t xml:space="preserve">criminal charges brought against </w:t>
      </w:r>
      <w:r w:rsidR="003E5C62" w:rsidRPr="000802EC">
        <w:rPr>
          <w:rFonts w:ascii="Times New Roman" w:hAnsi="Times New Roman"/>
          <w:sz w:val="32"/>
          <w:szCs w:val="32"/>
        </w:rPr>
        <w:t xml:space="preserve">human rights defenders working to </w:t>
      </w:r>
      <w:proofErr w:type="spellStart"/>
      <w:r w:rsidR="003E5C62" w:rsidRPr="000802EC">
        <w:rPr>
          <w:rFonts w:ascii="Times New Roman" w:hAnsi="Times New Roman"/>
          <w:sz w:val="32"/>
          <w:szCs w:val="32"/>
        </w:rPr>
        <w:t>realise</w:t>
      </w:r>
      <w:proofErr w:type="spellEnd"/>
      <w:r w:rsidR="003E5C62" w:rsidRPr="000802EC">
        <w:rPr>
          <w:rFonts w:ascii="Times New Roman" w:hAnsi="Times New Roman"/>
          <w:sz w:val="32"/>
          <w:szCs w:val="32"/>
        </w:rPr>
        <w:t xml:space="preserve"> human rights in the context of corporate operations through the application of charges such as c</w:t>
      </w:r>
      <w:r w:rsidRPr="000802EC">
        <w:rPr>
          <w:rFonts w:ascii="Times New Roman" w:hAnsi="Times New Roman"/>
          <w:sz w:val="32"/>
          <w:szCs w:val="32"/>
        </w:rPr>
        <w:t xml:space="preserve">riminal </w:t>
      </w:r>
      <w:r w:rsidR="003E5C62" w:rsidRPr="000802EC">
        <w:rPr>
          <w:rFonts w:ascii="Times New Roman" w:hAnsi="Times New Roman"/>
          <w:sz w:val="32"/>
          <w:szCs w:val="32"/>
        </w:rPr>
        <w:t>t</w:t>
      </w:r>
      <w:r w:rsidRPr="000802EC">
        <w:rPr>
          <w:rFonts w:ascii="Times New Roman" w:hAnsi="Times New Roman"/>
          <w:sz w:val="32"/>
          <w:szCs w:val="32"/>
        </w:rPr>
        <w:t xml:space="preserve">respass, kidnapping, </w:t>
      </w:r>
      <w:r w:rsidR="003E5C62" w:rsidRPr="000802EC">
        <w:rPr>
          <w:rFonts w:ascii="Times New Roman" w:hAnsi="Times New Roman"/>
          <w:sz w:val="32"/>
          <w:szCs w:val="32"/>
        </w:rPr>
        <w:t>c</w:t>
      </w:r>
      <w:r w:rsidRPr="000802EC">
        <w:rPr>
          <w:rFonts w:ascii="Times New Roman" w:hAnsi="Times New Roman"/>
          <w:sz w:val="32"/>
          <w:szCs w:val="32"/>
        </w:rPr>
        <w:t xml:space="preserve">riminal malevolence, </w:t>
      </w:r>
      <w:r w:rsidR="003E5C62" w:rsidRPr="000802EC">
        <w:rPr>
          <w:rFonts w:ascii="Times New Roman" w:hAnsi="Times New Roman"/>
          <w:sz w:val="32"/>
          <w:szCs w:val="32"/>
        </w:rPr>
        <w:t>t</w:t>
      </w:r>
      <w:r w:rsidRPr="000802EC">
        <w:rPr>
          <w:rFonts w:ascii="Times New Roman" w:hAnsi="Times New Roman"/>
          <w:sz w:val="32"/>
          <w:szCs w:val="32"/>
        </w:rPr>
        <w:t xml:space="preserve">heft of </w:t>
      </w:r>
      <w:r w:rsidR="003E5C62" w:rsidRPr="000802EC">
        <w:rPr>
          <w:rFonts w:ascii="Times New Roman" w:hAnsi="Times New Roman"/>
          <w:sz w:val="32"/>
          <w:szCs w:val="32"/>
        </w:rPr>
        <w:t>p</w:t>
      </w:r>
      <w:r w:rsidRPr="000802EC">
        <w:rPr>
          <w:rFonts w:ascii="Times New Roman" w:hAnsi="Times New Roman"/>
          <w:sz w:val="32"/>
          <w:szCs w:val="32"/>
        </w:rPr>
        <w:t xml:space="preserve">roperty, </w:t>
      </w:r>
      <w:r w:rsidR="003E5C62" w:rsidRPr="000802EC">
        <w:rPr>
          <w:rFonts w:ascii="Times New Roman" w:hAnsi="Times New Roman"/>
          <w:sz w:val="32"/>
          <w:szCs w:val="32"/>
        </w:rPr>
        <w:t>o</w:t>
      </w:r>
      <w:r w:rsidRPr="000802EC">
        <w:rPr>
          <w:rFonts w:ascii="Times New Roman" w:hAnsi="Times New Roman"/>
          <w:sz w:val="32"/>
          <w:szCs w:val="32"/>
        </w:rPr>
        <w:t xml:space="preserve">bstruction of </w:t>
      </w:r>
      <w:r w:rsidR="003E5C62" w:rsidRPr="000802EC">
        <w:rPr>
          <w:rFonts w:ascii="Times New Roman" w:hAnsi="Times New Roman"/>
          <w:sz w:val="32"/>
          <w:szCs w:val="32"/>
        </w:rPr>
        <w:t>j</w:t>
      </w:r>
      <w:r w:rsidRPr="000802EC">
        <w:rPr>
          <w:rFonts w:ascii="Times New Roman" w:hAnsi="Times New Roman"/>
          <w:sz w:val="32"/>
          <w:szCs w:val="32"/>
        </w:rPr>
        <w:t xml:space="preserve">ustice, </w:t>
      </w:r>
      <w:r w:rsidR="003E5C62" w:rsidRPr="000802EC">
        <w:rPr>
          <w:rFonts w:ascii="Times New Roman" w:hAnsi="Times New Roman"/>
          <w:sz w:val="32"/>
          <w:szCs w:val="32"/>
        </w:rPr>
        <w:t>d</w:t>
      </w:r>
      <w:r w:rsidRPr="000802EC">
        <w:rPr>
          <w:rFonts w:ascii="Times New Roman" w:hAnsi="Times New Roman"/>
          <w:sz w:val="32"/>
          <w:szCs w:val="32"/>
        </w:rPr>
        <w:t xml:space="preserve">isorderly </w:t>
      </w:r>
      <w:r w:rsidR="003E5C62" w:rsidRPr="000802EC">
        <w:rPr>
          <w:rFonts w:ascii="Times New Roman" w:hAnsi="Times New Roman"/>
          <w:sz w:val="32"/>
          <w:szCs w:val="32"/>
        </w:rPr>
        <w:t>c</w:t>
      </w:r>
      <w:r w:rsidRPr="000802EC">
        <w:rPr>
          <w:rFonts w:ascii="Times New Roman" w:hAnsi="Times New Roman"/>
          <w:sz w:val="32"/>
          <w:szCs w:val="32"/>
        </w:rPr>
        <w:t xml:space="preserve">onduct, </w:t>
      </w:r>
      <w:r w:rsidR="003E5C62" w:rsidRPr="000802EC">
        <w:rPr>
          <w:rFonts w:ascii="Times New Roman" w:hAnsi="Times New Roman"/>
          <w:sz w:val="32"/>
          <w:szCs w:val="32"/>
        </w:rPr>
        <w:t>m</w:t>
      </w:r>
      <w:r w:rsidRPr="000802EC">
        <w:rPr>
          <w:rFonts w:ascii="Times New Roman" w:hAnsi="Times New Roman"/>
          <w:sz w:val="32"/>
          <w:szCs w:val="32"/>
        </w:rPr>
        <w:t xml:space="preserve">enacing, </w:t>
      </w:r>
      <w:r w:rsidR="003E5C62" w:rsidRPr="000802EC">
        <w:rPr>
          <w:rFonts w:ascii="Times New Roman" w:hAnsi="Times New Roman"/>
          <w:sz w:val="32"/>
          <w:szCs w:val="32"/>
        </w:rPr>
        <w:t>m</w:t>
      </w:r>
      <w:r w:rsidRPr="000802EC">
        <w:rPr>
          <w:rFonts w:ascii="Times New Roman" w:hAnsi="Times New Roman"/>
          <w:sz w:val="32"/>
          <w:szCs w:val="32"/>
        </w:rPr>
        <w:t xml:space="preserve">urder, </w:t>
      </w:r>
      <w:r w:rsidR="003E5C62" w:rsidRPr="000802EC">
        <w:rPr>
          <w:rFonts w:ascii="Times New Roman" w:hAnsi="Times New Roman"/>
          <w:sz w:val="32"/>
          <w:szCs w:val="32"/>
        </w:rPr>
        <w:t>sedition, e</w:t>
      </w:r>
      <w:r w:rsidRPr="000802EC">
        <w:rPr>
          <w:rFonts w:ascii="Times New Roman" w:hAnsi="Times New Roman"/>
          <w:sz w:val="32"/>
          <w:szCs w:val="32"/>
        </w:rPr>
        <w:t xml:space="preserve">conomic </w:t>
      </w:r>
      <w:r w:rsidR="003E5C62" w:rsidRPr="000802EC">
        <w:rPr>
          <w:rFonts w:ascii="Times New Roman" w:hAnsi="Times New Roman"/>
          <w:sz w:val="32"/>
          <w:szCs w:val="32"/>
        </w:rPr>
        <w:t>s</w:t>
      </w:r>
      <w:r w:rsidRPr="000802EC">
        <w:rPr>
          <w:rFonts w:ascii="Times New Roman" w:hAnsi="Times New Roman"/>
          <w:sz w:val="32"/>
          <w:szCs w:val="32"/>
        </w:rPr>
        <w:t>abotage</w:t>
      </w:r>
      <w:r w:rsidR="003E5C62" w:rsidRPr="000802EC">
        <w:rPr>
          <w:rFonts w:ascii="Times New Roman" w:hAnsi="Times New Roman"/>
          <w:sz w:val="32"/>
          <w:szCs w:val="32"/>
        </w:rPr>
        <w:t>, rape and t</w:t>
      </w:r>
      <w:r w:rsidRPr="000802EC">
        <w:rPr>
          <w:rFonts w:ascii="Times New Roman" w:hAnsi="Times New Roman"/>
          <w:sz w:val="32"/>
          <w:szCs w:val="32"/>
        </w:rPr>
        <w:t>erroris</w:t>
      </w:r>
      <w:r w:rsidR="003E5C62" w:rsidRPr="000802EC">
        <w:rPr>
          <w:rFonts w:ascii="Times New Roman" w:hAnsi="Times New Roman"/>
          <w:sz w:val="32"/>
          <w:szCs w:val="32"/>
        </w:rPr>
        <w:t>m.</w:t>
      </w:r>
      <w:r w:rsidRPr="000802EC">
        <w:rPr>
          <w:rFonts w:ascii="Times New Roman" w:hAnsi="Times New Roman"/>
          <w:sz w:val="32"/>
          <w:szCs w:val="32"/>
        </w:rPr>
        <w:t xml:space="preserve"> </w:t>
      </w:r>
    </w:p>
    <w:p w14:paraId="1325D97D" w14:textId="5A040ADF" w:rsidR="00B54CDD" w:rsidRPr="000802EC" w:rsidRDefault="003E5C62" w:rsidP="00B54CDD">
      <w:pPr>
        <w:rPr>
          <w:rFonts w:ascii="Times New Roman" w:hAnsi="Times New Roman"/>
          <w:sz w:val="32"/>
          <w:szCs w:val="32"/>
        </w:rPr>
      </w:pPr>
      <w:r w:rsidRPr="000802EC">
        <w:rPr>
          <w:rFonts w:ascii="Times New Roman" w:hAnsi="Times New Roman"/>
          <w:sz w:val="32"/>
          <w:szCs w:val="32"/>
        </w:rPr>
        <w:lastRenderedPageBreak/>
        <w:t xml:space="preserve">Coupled with the pattern of states applying a tide of charges against human rights defenders working to </w:t>
      </w:r>
      <w:proofErr w:type="spellStart"/>
      <w:r w:rsidRPr="000802EC">
        <w:rPr>
          <w:rFonts w:ascii="Times New Roman" w:hAnsi="Times New Roman"/>
          <w:sz w:val="32"/>
          <w:szCs w:val="32"/>
        </w:rPr>
        <w:t>realise</w:t>
      </w:r>
      <w:proofErr w:type="spellEnd"/>
      <w:r w:rsidRPr="000802EC">
        <w:rPr>
          <w:rFonts w:ascii="Times New Roman" w:hAnsi="Times New Roman"/>
          <w:sz w:val="32"/>
          <w:szCs w:val="32"/>
        </w:rPr>
        <w:t xml:space="preserve"> human rights in the context of corporate operations, human rights defenders are all too often subjected to </w:t>
      </w:r>
      <w:r w:rsidR="0054497E" w:rsidRPr="000802EC">
        <w:rPr>
          <w:rFonts w:ascii="Times New Roman" w:hAnsi="Times New Roman"/>
          <w:sz w:val="32"/>
          <w:szCs w:val="32"/>
        </w:rPr>
        <w:t>libelous media</w:t>
      </w:r>
      <w:r w:rsidR="00B54CDD" w:rsidRPr="000802EC">
        <w:rPr>
          <w:rFonts w:ascii="Times New Roman" w:hAnsi="Times New Roman"/>
          <w:sz w:val="32"/>
          <w:szCs w:val="32"/>
        </w:rPr>
        <w:t xml:space="preserve"> campaigns, surveillance</w:t>
      </w:r>
      <w:r w:rsidRPr="000802EC">
        <w:rPr>
          <w:rFonts w:ascii="Times New Roman" w:hAnsi="Times New Roman"/>
          <w:sz w:val="32"/>
          <w:szCs w:val="32"/>
        </w:rPr>
        <w:t xml:space="preserve">, </w:t>
      </w:r>
      <w:r w:rsidR="00B54CDD" w:rsidRPr="000802EC">
        <w:rPr>
          <w:rFonts w:ascii="Times New Roman" w:hAnsi="Times New Roman"/>
          <w:sz w:val="32"/>
          <w:szCs w:val="32"/>
        </w:rPr>
        <w:t xml:space="preserve">burglary </w:t>
      </w:r>
      <w:r w:rsidRPr="000802EC">
        <w:rPr>
          <w:rFonts w:ascii="Times New Roman" w:hAnsi="Times New Roman"/>
          <w:sz w:val="32"/>
          <w:szCs w:val="32"/>
        </w:rPr>
        <w:t xml:space="preserve">of homes and offices, death threats, attempted assassinations as well as enforced disappearances and murder. </w:t>
      </w:r>
      <w:r w:rsidR="00B54CDD" w:rsidRPr="000802EC">
        <w:rPr>
          <w:rFonts w:ascii="Times New Roman" w:hAnsi="Times New Roman"/>
          <w:sz w:val="32"/>
          <w:szCs w:val="32"/>
        </w:rPr>
        <w:t xml:space="preserve"> </w:t>
      </w:r>
    </w:p>
    <w:p w14:paraId="2E15404A" w14:textId="77777777" w:rsidR="00B54CDD" w:rsidRPr="000802EC" w:rsidRDefault="00B54CDD" w:rsidP="00B54CDD">
      <w:pPr>
        <w:rPr>
          <w:rFonts w:ascii="Times New Roman" w:hAnsi="Times New Roman"/>
          <w:sz w:val="32"/>
          <w:szCs w:val="32"/>
        </w:rPr>
      </w:pPr>
      <w:r w:rsidRPr="000802EC">
        <w:rPr>
          <w:rFonts w:ascii="Times New Roman" w:hAnsi="Times New Roman"/>
          <w:sz w:val="32"/>
          <w:szCs w:val="32"/>
        </w:rPr>
        <w:t xml:space="preserve">African </w:t>
      </w:r>
      <w:r w:rsidR="00132941" w:rsidRPr="000802EC">
        <w:rPr>
          <w:rFonts w:ascii="Times New Roman" w:hAnsi="Times New Roman"/>
          <w:sz w:val="32"/>
          <w:szCs w:val="32"/>
        </w:rPr>
        <w:t xml:space="preserve">CSOs </w:t>
      </w:r>
      <w:r w:rsidRPr="000802EC">
        <w:rPr>
          <w:rFonts w:ascii="Times New Roman" w:hAnsi="Times New Roman"/>
          <w:sz w:val="32"/>
          <w:szCs w:val="32"/>
        </w:rPr>
        <w:t xml:space="preserve">propose that the treaty must provide for the legal recognition and protection of human rights defenders in ensuring that they can work in a safe, supportive environment and be free from attacks, reprisals and unreasonable legal restrictions. </w:t>
      </w:r>
    </w:p>
    <w:p w14:paraId="702256A3" w14:textId="44973FE6" w:rsidR="004E4E4A" w:rsidRPr="004E4E4A" w:rsidRDefault="004E4E4A" w:rsidP="004E4E4A">
      <w:pPr>
        <w:rPr>
          <w:rFonts w:ascii="Times New Roman" w:hAnsi="Times New Roman"/>
          <w:b/>
          <w:i/>
          <w:sz w:val="32"/>
          <w:szCs w:val="32"/>
        </w:rPr>
      </w:pPr>
      <w:r>
        <w:rPr>
          <w:rFonts w:ascii="Times New Roman" w:hAnsi="Times New Roman"/>
          <w:b/>
          <w:i/>
          <w:sz w:val="32"/>
          <w:szCs w:val="32"/>
        </w:rPr>
        <w:t>The r</w:t>
      </w:r>
      <w:r w:rsidRPr="004E4E4A">
        <w:rPr>
          <w:rFonts w:ascii="Times New Roman" w:hAnsi="Times New Roman"/>
          <w:b/>
          <w:i/>
          <w:sz w:val="32"/>
          <w:szCs w:val="32"/>
        </w:rPr>
        <w:t>ole of National Institu</w:t>
      </w:r>
      <w:r>
        <w:rPr>
          <w:rFonts w:ascii="Times New Roman" w:hAnsi="Times New Roman"/>
          <w:b/>
          <w:i/>
          <w:sz w:val="32"/>
          <w:szCs w:val="32"/>
        </w:rPr>
        <w:t>tions for Human Rights (NHRIs)</w:t>
      </w:r>
    </w:p>
    <w:p w14:paraId="70629443" w14:textId="2E8B0C29" w:rsidR="004E4E4A" w:rsidRPr="004E4E4A" w:rsidRDefault="004E4E4A" w:rsidP="004E4E4A">
      <w:pPr>
        <w:rPr>
          <w:rFonts w:ascii="Times New Roman" w:hAnsi="Times New Roman"/>
          <w:sz w:val="32"/>
          <w:szCs w:val="32"/>
        </w:rPr>
      </w:pPr>
      <w:r w:rsidRPr="004E4E4A">
        <w:rPr>
          <w:rFonts w:ascii="Times New Roman" w:hAnsi="Times New Roman"/>
          <w:sz w:val="32"/>
          <w:szCs w:val="32"/>
        </w:rPr>
        <w:t>The future treaty should more clearly define the roles of NHRIs in the circumstances of ensuring prevention and remediation of corporate related human rights abuses. For African CSOs, it is important that NHRIs, along with CSOs themselves, are actively involved in monitoring the implementation of, and compliance with, the treaty by Member States.</w:t>
      </w:r>
      <w:r>
        <w:rPr>
          <w:rFonts w:ascii="Times New Roman" w:hAnsi="Times New Roman"/>
          <w:sz w:val="32"/>
          <w:szCs w:val="32"/>
        </w:rPr>
        <w:t xml:space="preserve"> The engagement of NHRIs in this way should facilitate greater protection against corporate related human rights abuses, while facilitating also greater access to information and remedy for affected people. </w:t>
      </w:r>
    </w:p>
    <w:p w14:paraId="00503359" w14:textId="3B8D6A84" w:rsidR="00BC6C2C" w:rsidRPr="000802EC" w:rsidRDefault="004E4E4A">
      <w:pPr>
        <w:rPr>
          <w:rFonts w:ascii="Times New Roman" w:hAnsi="Times New Roman"/>
          <w:b/>
          <w:i/>
          <w:sz w:val="32"/>
          <w:szCs w:val="32"/>
        </w:rPr>
      </w:pPr>
      <w:r>
        <w:rPr>
          <w:rFonts w:ascii="Times New Roman" w:hAnsi="Times New Roman"/>
          <w:b/>
          <w:i/>
          <w:sz w:val="32"/>
          <w:szCs w:val="32"/>
        </w:rPr>
        <w:t>The treaty negotiation p</w:t>
      </w:r>
      <w:r w:rsidR="00626F1A" w:rsidRPr="000802EC">
        <w:rPr>
          <w:rFonts w:ascii="Times New Roman" w:hAnsi="Times New Roman"/>
          <w:b/>
          <w:i/>
          <w:sz w:val="32"/>
          <w:szCs w:val="32"/>
        </w:rPr>
        <w:t xml:space="preserve">rocess </w:t>
      </w:r>
    </w:p>
    <w:p w14:paraId="1FCE965B" w14:textId="77777777" w:rsidR="00C869F3" w:rsidRPr="000802EC" w:rsidRDefault="00626F1A">
      <w:pPr>
        <w:rPr>
          <w:rFonts w:ascii="Times New Roman" w:hAnsi="Times New Roman"/>
          <w:sz w:val="32"/>
          <w:szCs w:val="32"/>
        </w:rPr>
      </w:pPr>
      <w:r w:rsidRPr="000802EC">
        <w:rPr>
          <w:rFonts w:ascii="Times New Roman" w:hAnsi="Times New Roman"/>
          <w:sz w:val="32"/>
          <w:szCs w:val="32"/>
        </w:rPr>
        <w:t xml:space="preserve">African civil society organisations are as experienced as any organisations in understanding first-hand the human rights abuses caused by corporate operations, as well as the multitude of challenges facing the effective operation of judicial and non-judicial systems of remedy and accountability.  African civil society organisations, together with our colleagues </w:t>
      </w:r>
      <w:r w:rsidR="00C869F3" w:rsidRPr="000802EC">
        <w:rPr>
          <w:rFonts w:ascii="Times New Roman" w:hAnsi="Times New Roman"/>
          <w:sz w:val="32"/>
          <w:szCs w:val="32"/>
        </w:rPr>
        <w:t>in other regions, must be central to the process of designing and implementing the treaty if it is to be an effective instrument. In particular, we strongly urge those states leading the negotiation process to actively seek the inp</w:t>
      </w:r>
      <w:bookmarkStart w:id="0" w:name="_GoBack"/>
      <w:bookmarkEnd w:id="0"/>
      <w:r w:rsidR="00C869F3" w:rsidRPr="000802EC">
        <w:rPr>
          <w:rFonts w:ascii="Times New Roman" w:hAnsi="Times New Roman"/>
          <w:sz w:val="32"/>
          <w:szCs w:val="32"/>
        </w:rPr>
        <w:t xml:space="preserve">uts of African and other civil </w:t>
      </w:r>
      <w:r w:rsidR="00C869F3" w:rsidRPr="000802EC">
        <w:rPr>
          <w:rFonts w:ascii="Times New Roman" w:hAnsi="Times New Roman"/>
          <w:sz w:val="32"/>
          <w:szCs w:val="32"/>
        </w:rPr>
        <w:lastRenderedPageBreak/>
        <w:t xml:space="preserve">society organisations with expertise in understanding the differentiated human rights abuses experienced from corporate operations by women, children, indigenous peoples, disabled people, migrants and other marginalized groups in society. </w:t>
      </w:r>
    </w:p>
    <w:p w14:paraId="536ADD4D" w14:textId="23E8861E" w:rsidR="00626F1A" w:rsidRPr="000802EC" w:rsidRDefault="00C869F3">
      <w:pPr>
        <w:rPr>
          <w:rFonts w:ascii="Times New Roman" w:hAnsi="Times New Roman"/>
          <w:sz w:val="32"/>
          <w:szCs w:val="32"/>
        </w:rPr>
      </w:pPr>
      <w:r w:rsidRPr="000802EC">
        <w:rPr>
          <w:rFonts w:ascii="Times New Roman" w:hAnsi="Times New Roman"/>
          <w:sz w:val="32"/>
          <w:szCs w:val="32"/>
        </w:rPr>
        <w:t>We look forward to remaining engaged in this process, and welcome the efforts of ESCR-Net, FIDH and others to build a process that facilitates active and on-going</w:t>
      </w:r>
      <w:r w:rsidR="001E1FB5" w:rsidRPr="000802EC">
        <w:rPr>
          <w:rFonts w:ascii="Times New Roman" w:hAnsi="Times New Roman"/>
          <w:sz w:val="32"/>
          <w:szCs w:val="32"/>
        </w:rPr>
        <w:t xml:space="preserve"> CSO</w:t>
      </w:r>
      <w:r w:rsidRPr="000802EC">
        <w:rPr>
          <w:rFonts w:ascii="Times New Roman" w:hAnsi="Times New Roman"/>
          <w:sz w:val="32"/>
          <w:szCs w:val="32"/>
        </w:rPr>
        <w:t xml:space="preserve"> engagement in the treaty making process. </w:t>
      </w:r>
    </w:p>
    <w:p w14:paraId="3CE97D02" w14:textId="77777777" w:rsidR="00134C46" w:rsidRDefault="00134C46" w:rsidP="00134C46">
      <w:pPr>
        <w:rPr>
          <w:rFonts w:ascii="Times New Roman" w:hAnsi="Times New Roman"/>
          <w:szCs w:val="24"/>
        </w:rPr>
      </w:pPr>
    </w:p>
    <w:p w14:paraId="6821EE1E" w14:textId="78B8DE52" w:rsidR="0054497E" w:rsidRPr="0054497E" w:rsidRDefault="0054497E" w:rsidP="00134C46">
      <w:pPr>
        <w:rPr>
          <w:rFonts w:ascii="Times New Roman" w:hAnsi="Times New Roman"/>
          <w:sz w:val="40"/>
          <w:szCs w:val="40"/>
        </w:rPr>
      </w:pPr>
      <w:r w:rsidRPr="0054497E">
        <w:rPr>
          <w:rFonts w:ascii="Times New Roman" w:hAnsi="Times New Roman"/>
          <w:sz w:val="40"/>
          <w:szCs w:val="40"/>
        </w:rPr>
        <w:t>Signed</w:t>
      </w:r>
    </w:p>
    <w:p w14:paraId="1F3B6647" w14:textId="77777777" w:rsidR="00D249F4" w:rsidRDefault="00D249F4" w:rsidP="00134C46">
      <w:pPr>
        <w:rPr>
          <w:rFonts w:ascii="Times New Roman" w:hAnsi="Times New Roman"/>
          <w:szCs w:val="24"/>
        </w:rPr>
      </w:pPr>
    </w:p>
    <w:tbl>
      <w:tblPr>
        <w:tblW w:w="9360" w:type="dxa"/>
        <w:tblCellMar>
          <w:left w:w="0" w:type="dxa"/>
          <w:right w:w="0" w:type="dxa"/>
        </w:tblCellMar>
        <w:tblLook w:val="04A0" w:firstRow="1" w:lastRow="0" w:firstColumn="1" w:lastColumn="0" w:noHBand="0" w:noVBand="1"/>
      </w:tblPr>
      <w:tblGrid>
        <w:gridCol w:w="9360"/>
      </w:tblGrid>
      <w:tr w:rsidR="00D249F4" w:rsidRPr="00D249F4" w14:paraId="619EBC07" w14:textId="77777777" w:rsidTr="00D249F4">
        <w:trPr>
          <w:trHeight w:val="288"/>
        </w:trPr>
        <w:tc>
          <w:tcPr>
            <w:tcW w:w="9360" w:type="dxa"/>
            <w:noWrap/>
            <w:tcMar>
              <w:top w:w="0" w:type="dxa"/>
              <w:left w:w="108" w:type="dxa"/>
              <w:bottom w:w="0" w:type="dxa"/>
              <w:right w:w="108" w:type="dxa"/>
            </w:tcMar>
            <w:vAlign w:val="center"/>
            <w:hideMark/>
          </w:tcPr>
          <w:p w14:paraId="44283420" w14:textId="77777777" w:rsidR="00D249F4" w:rsidRDefault="00D249F4" w:rsidP="00D249F4">
            <w:pPr>
              <w:spacing w:after="0" w:line="240" w:lineRule="auto"/>
              <w:ind w:firstLine="420"/>
              <w:rPr>
                <w:rFonts w:ascii="Cambria" w:eastAsia="Times New Roman" w:hAnsi="Cambria" w:cs="Times New Roman"/>
                <w:b/>
                <w:i/>
                <w:iCs/>
                <w:color w:val="000000"/>
                <w:sz w:val="28"/>
                <w:szCs w:val="28"/>
              </w:rPr>
            </w:pPr>
            <w:r w:rsidRPr="00D249F4">
              <w:rPr>
                <w:rFonts w:ascii="Wingdings" w:eastAsia="Times New Roman" w:hAnsi="Wingdings" w:cs="Times New Roman"/>
                <w:b/>
                <w:color w:val="000000"/>
                <w:sz w:val="28"/>
                <w:szCs w:val="28"/>
              </w:rPr>
              <w:t></w:t>
            </w:r>
            <w:r w:rsidRPr="00D249F4">
              <w:rPr>
                <w:rFonts w:ascii="Times New Roman" w:eastAsia="Times New Roman" w:hAnsi="Times New Roman" w:cs="Times New Roman"/>
                <w:b/>
                <w:color w:val="000000"/>
                <w:sz w:val="28"/>
                <w:szCs w:val="28"/>
              </w:rPr>
              <w:t xml:space="preserve">  </w:t>
            </w:r>
            <w:r w:rsidRPr="00D249F4">
              <w:rPr>
                <w:rFonts w:ascii="Cambria" w:eastAsia="Times New Roman" w:hAnsi="Cambria" w:cs="Times New Roman"/>
                <w:b/>
                <w:color w:val="000000"/>
                <w:sz w:val="28"/>
                <w:szCs w:val="28"/>
              </w:rPr>
              <w:t xml:space="preserve">Action Against Impunity for Human Rights (ACIDH), </w:t>
            </w:r>
            <w:r w:rsidRPr="00D249F4">
              <w:rPr>
                <w:rFonts w:ascii="Cambria" w:eastAsia="Times New Roman" w:hAnsi="Cambria" w:cs="Times New Roman"/>
                <w:b/>
                <w:i/>
                <w:iCs/>
                <w:color w:val="000000"/>
                <w:sz w:val="28"/>
                <w:szCs w:val="28"/>
              </w:rPr>
              <w:t>Democratic Republic of the Congo</w:t>
            </w:r>
          </w:p>
          <w:p w14:paraId="514510B4" w14:textId="77777777" w:rsidR="00D249F4" w:rsidRPr="00D249F4" w:rsidRDefault="00D249F4" w:rsidP="00D249F4">
            <w:pPr>
              <w:spacing w:after="0" w:line="240" w:lineRule="auto"/>
              <w:ind w:firstLine="420"/>
              <w:rPr>
                <w:rFonts w:ascii="Times New Roman" w:eastAsia="Times New Roman" w:hAnsi="Times New Roman" w:cs="Times New Roman"/>
                <w:b/>
                <w:sz w:val="28"/>
                <w:szCs w:val="28"/>
              </w:rPr>
            </w:pPr>
          </w:p>
        </w:tc>
      </w:tr>
      <w:tr w:rsidR="00D249F4" w:rsidRPr="00D249F4" w14:paraId="1EF52F03" w14:textId="77777777" w:rsidTr="00D249F4">
        <w:trPr>
          <w:trHeight w:val="288"/>
        </w:trPr>
        <w:tc>
          <w:tcPr>
            <w:tcW w:w="9360" w:type="dxa"/>
            <w:noWrap/>
            <w:tcMar>
              <w:top w:w="0" w:type="dxa"/>
              <w:left w:w="108" w:type="dxa"/>
              <w:bottom w:w="0" w:type="dxa"/>
              <w:right w:w="108" w:type="dxa"/>
            </w:tcMar>
            <w:vAlign w:val="center"/>
            <w:hideMark/>
          </w:tcPr>
          <w:p w14:paraId="556487E4" w14:textId="77777777" w:rsidR="00D249F4" w:rsidRDefault="00D249F4" w:rsidP="00D249F4">
            <w:pPr>
              <w:spacing w:after="0" w:line="240" w:lineRule="auto"/>
              <w:ind w:firstLine="420"/>
              <w:rPr>
                <w:rFonts w:ascii="Cambria" w:eastAsia="Times New Roman" w:hAnsi="Cambria" w:cs="Times New Roman"/>
                <w:b/>
                <w:i/>
                <w:iCs/>
                <w:color w:val="000000"/>
                <w:sz w:val="28"/>
                <w:szCs w:val="28"/>
                <w:lang w:val="fr-FR"/>
              </w:rPr>
            </w:pPr>
            <w:r w:rsidRPr="00D249F4">
              <w:rPr>
                <w:rFonts w:ascii="Wingdings" w:eastAsia="Times New Roman" w:hAnsi="Wingdings" w:cs="Times New Roman"/>
                <w:b/>
                <w:color w:val="000000"/>
                <w:sz w:val="28"/>
                <w:szCs w:val="28"/>
                <w:lang w:val="fr-FR"/>
              </w:rPr>
              <w:t></w:t>
            </w:r>
            <w:r w:rsidRPr="00D249F4">
              <w:rPr>
                <w:rFonts w:ascii="Times New Roman" w:eastAsia="Times New Roman" w:hAnsi="Times New Roman" w:cs="Times New Roman"/>
                <w:b/>
                <w:color w:val="000000"/>
                <w:sz w:val="28"/>
                <w:szCs w:val="28"/>
                <w:lang w:val="fr-FR"/>
              </w:rPr>
              <w:t xml:space="preserve">  </w:t>
            </w:r>
            <w:r w:rsidRPr="00D249F4">
              <w:rPr>
                <w:rFonts w:ascii="Cambria" w:eastAsia="Times New Roman" w:hAnsi="Cambria" w:cs="Times New Roman"/>
                <w:b/>
                <w:color w:val="000000"/>
                <w:sz w:val="28"/>
                <w:szCs w:val="28"/>
                <w:lang w:val="fr-FR"/>
              </w:rPr>
              <w:t xml:space="preserve">Action de Chrétiens Activistes des Droits de l’Homme a </w:t>
            </w:r>
            <w:proofErr w:type="spellStart"/>
            <w:r w:rsidRPr="00D249F4">
              <w:rPr>
                <w:rFonts w:ascii="Cambria" w:eastAsia="Times New Roman" w:hAnsi="Cambria" w:cs="Times New Roman"/>
                <w:b/>
                <w:color w:val="000000"/>
                <w:sz w:val="28"/>
                <w:szCs w:val="28"/>
                <w:lang w:val="fr-FR"/>
              </w:rPr>
              <w:t>Shabunda</w:t>
            </w:r>
            <w:proofErr w:type="spellEnd"/>
            <w:r w:rsidRPr="00D249F4">
              <w:rPr>
                <w:rFonts w:ascii="Cambria" w:eastAsia="Times New Roman" w:hAnsi="Cambria" w:cs="Times New Roman"/>
                <w:b/>
                <w:color w:val="000000"/>
                <w:sz w:val="28"/>
                <w:szCs w:val="28"/>
                <w:lang w:val="fr-FR"/>
              </w:rPr>
              <w:t xml:space="preserve"> (ACADHOSHA), </w:t>
            </w:r>
            <w:r w:rsidRPr="00D249F4">
              <w:rPr>
                <w:rFonts w:ascii="Cambria" w:eastAsia="Times New Roman" w:hAnsi="Cambria" w:cs="Times New Roman"/>
                <w:b/>
                <w:i/>
                <w:iCs/>
                <w:color w:val="000000"/>
                <w:sz w:val="28"/>
                <w:szCs w:val="28"/>
                <w:lang w:val="fr-FR"/>
              </w:rPr>
              <w:t xml:space="preserve">Democratic </w:t>
            </w:r>
            <w:proofErr w:type="spellStart"/>
            <w:r w:rsidRPr="00D249F4">
              <w:rPr>
                <w:rFonts w:ascii="Cambria" w:eastAsia="Times New Roman" w:hAnsi="Cambria" w:cs="Times New Roman"/>
                <w:b/>
                <w:i/>
                <w:iCs/>
                <w:color w:val="000000"/>
                <w:sz w:val="28"/>
                <w:szCs w:val="28"/>
                <w:lang w:val="fr-FR"/>
              </w:rPr>
              <w:t>Republic</w:t>
            </w:r>
            <w:proofErr w:type="spellEnd"/>
            <w:r w:rsidRPr="00D249F4">
              <w:rPr>
                <w:rFonts w:ascii="Cambria" w:eastAsia="Times New Roman" w:hAnsi="Cambria" w:cs="Times New Roman"/>
                <w:b/>
                <w:i/>
                <w:iCs/>
                <w:color w:val="000000"/>
                <w:sz w:val="28"/>
                <w:szCs w:val="28"/>
                <w:lang w:val="fr-FR"/>
              </w:rPr>
              <w:t xml:space="preserve"> of the Congo</w:t>
            </w:r>
          </w:p>
          <w:p w14:paraId="21A0554D" w14:textId="77777777" w:rsidR="00D249F4" w:rsidRPr="00D249F4" w:rsidRDefault="00D249F4" w:rsidP="00D249F4">
            <w:pPr>
              <w:spacing w:after="0" w:line="240" w:lineRule="auto"/>
              <w:ind w:firstLine="420"/>
              <w:rPr>
                <w:rFonts w:ascii="Times New Roman" w:eastAsia="Times New Roman" w:hAnsi="Times New Roman" w:cs="Times New Roman"/>
                <w:b/>
                <w:sz w:val="28"/>
                <w:szCs w:val="28"/>
              </w:rPr>
            </w:pPr>
          </w:p>
        </w:tc>
      </w:tr>
      <w:tr w:rsidR="00D249F4" w:rsidRPr="00D249F4" w14:paraId="455AC601" w14:textId="77777777" w:rsidTr="00D249F4">
        <w:trPr>
          <w:trHeight w:val="288"/>
        </w:trPr>
        <w:tc>
          <w:tcPr>
            <w:tcW w:w="9360" w:type="dxa"/>
            <w:noWrap/>
            <w:tcMar>
              <w:top w:w="0" w:type="dxa"/>
              <w:left w:w="108" w:type="dxa"/>
              <w:bottom w:w="0" w:type="dxa"/>
              <w:right w:w="108" w:type="dxa"/>
            </w:tcMar>
            <w:vAlign w:val="center"/>
            <w:hideMark/>
          </w:tcPr>
          <w:p w14:paraId="0CBE0E9F" w14:textId="77777777" w:rsidR="00D249F4" w:rsidRDefault="00D249F4" w:rsidP="00D249F4">
            <w:pPr>
              <w:spacing w:after="0" w:line="240" w:lineRule="auto"/>
              <w:ind w:firstLine="420"/>
              <w:rPr>
                <w:rFonts w:ascii="Cambria" w:eastAsia="Times New Roman" w:hAnsi="Cambria" w:cs="Times New Roman"/>
                <w:b/>
                <w:i/>
                <w:iCs/>
                <w:color w:val="000000"/>
                <w:sz w:val="28"/>
                <w:szCs w:val="28"/>
              </w:rPr>
            </w:pPr>
            <w:r w:rsidRPr="00D249F4">
              <w:rPr>
                <w:rFonts w:ascii="Wingdings" w:eastAsia="Times New Roman" w:hAnsi="Wingdings" w:cs="Times New Roman"/>
                <w:b/>
                <w:color w:val="000000"/>
                <w:sz w:val="28"/>
                <w:szCs w:val="28"/>
              </w:rPr>
              <w:t></w:t>
            </w:r>
            <w:r w:rsidRPr="00D249F4">
              <w:rPr>
                <w:rFonts w:ascii="Times New Roman" w:eastAsia="Times New Roman" w:hAnsi="Times New Roman" w:cs="Times New Roman"/>
                <w:b/>
                <w:color w:val="000000"/>
                <w:sz w:val="28"/>
                <w:szCs w:val="28"/>
              </w:rPr>
              <w:t xml:space="preserve">  </w:t>
            </w:r>
            <w:r w:rsidRPr="00D249F4">
              <w:rPr>
                <w:rFonts w:ascii="Cambria" w:eastAsia="Times New Roman" w:hAnsi="Cambria" w:cs="Times New Roman"/>
                <w:b/>
                <w:color w:val="000000"/>
                <w:sz w:val="28"/>
                <w:szCs w:val="28"/>
              </w:rPr>
              <w:t>African Resources Watch (</w:t>
            </w:r>
            <w:proofErr w:type="spellStart"/>
            <w:r w:rsidRPr="00D249F4">
              <w:rPr>
                <w:rFonts w:ascii="Cambria" w:eastAsia="Times New Roman" w:hAnsi="Cambria" w:cs="Times New Roman"/>
                <w:b/>
                <w:color w:val="000000"/>
                <w:sz w:val="28"/>
                <w:szCs w:val="28"/>
              </w:rPr>
              <w:t>Afrewatch</w:t>
            </w:r>
            <w:proofErr w:type="spellEnd"/>
            <w:r w:rsidRPr="00D249F4">
              <w:rPr>
                <w:rFonts w:ascii="Cambria" w:eastAsia="Times New Roman" w:hAnsi="Cambria" w:cs="Times New Roman"/>
                <w:b/>
                <w:color w:val="000000"/>
                <w:sz w:val="28"/>
                <w:szCs w:val="28"/>
              </w:rPr>
              <w:t xml:space="preserve">), </w:t>
            </w:r>
            <w:r w:rsidRPr="00D249F4">
              <w:rPr>
                <w:rFonts w:ascii="Cambria" w:eastAsia="Times New Roman" w:hAnsi="Cambria" w:cs="Times New Roman"/>
                <w:b/>
                <w:i/>
                <w:iCs/>
                <w:color w:val="000000"/>
                <w:sz w:val="28"/>
                <w:szCs w:val="28"/>
              </w:rPr>
              <w:t>Democratic Republic of the Congo</w:t>
            </w:r>
          </w:p>
          <w:p w14:paraId="36B97A94" w14:textId="77777777" w:rsidR="007446D6" w:rsidRDefault="007446D6" w:rsidP="00D249F4">
            <w:pPr>
              <w:spacing w:after="0" w:line="240" w:lineRule="auto"/>
              <w:ind w:firstLine="420"/>
              <w:rPr>
                <w:rFonts w:ascii="Cambria" w:eastAsia="Times New Roman" w:hAnsi="Cambria" w:cs="Times New Roman"/>
                <w:b/>
                <w:i/>
                <w:iCs/>
                <w:color w:val="000000"/>
                <w:sz w:val="28"/>
                <w:szCs w:val="28"/>
              </w:rPr>
            </w:pPr>
          </w:p>
          <w:p w14:paraId="04A0539D" w14:textId="26F37FFE" w:rsidR="007446D6" w:rsidRDefault="007446D6" w:rsidP="00D249F4">
            <w:pPr>
              <w:spacing w:after="0" w:line="240" w:lineRule="auto"/>
              <w:ind w:firstLine="420"/>
              <w:rPr>
                <w:rFonts w:ascii="Cambria" w:eastAsia="Times New Roman" w:hAnsi="Cambria" w:cs="Times New Roman"/>
                <w:b/>
                <w:i/>
                <w:iCs/>
                <w:color w:val="000000"/>
                <w:sz w:val="28"/>
                <w:szCs w:val="28"/>
              </w:rPr>
            </w:pPr>
            <w:r w:rsidRPr="007446D6">
              <w:rPr>
                <w:rFonts w:ascii="Cambria" w:eastAsia="Times New Roman" w:hAnsi="Cambria" w:cs="Times New Roman"/>
                <w:b/>
                <w:i/>
                <w:iCs/>
                <w:color w:val="000000"/>
                <w:sz w:val="28"/>
                <w:szCs w:val="28"/>
              </w:rPr>
              <w:t></w:t>
            </w:r>
            <w:r>
              <w:rPr>
                <w:rFonts w:ascii="Cambria" w:eastAsia="Times New Roman" w:hAnsi="Cambria" w:cs="Times New Roman"/>
                <w:b/>
                <w:i/>
                <w:iCs/>
                <w:color w:val="000000"/>
                <w:sz w:val="28"/>
                <w:szCs w:val="28"/>
              </w:rPr>
              <w:t xml:space="preserve"> Alliance for rural Democracy ( ARD)- Liberia</w:t>
            </w:r>
          </w:p>
          <w:p w14:paraId="3F1936DE" w14:textId="77777777" w:rsidR="00D249F4" w:rsidRPr="00D249F4" w:rsidRDefault="00D249F4" w:rsidP="00D249F4">
            <w:pPr>
              <w:spacing w:after="0" w:line="240" w:lineRule="auto"/>
              <w:ind w:firstLine="420"/>
              <w:rPr>
                <w:rFonts w:ascii="Times New Roman" w:eastAsia="Times New Roman" w:hAnsi="Times New Roman" w:cs="Times New Roman"/>
                <w:b/>
                <w:sz w:val="28"/>
                <w:szCs w:val="28"/>
              </w:rPr>
            </w:pPr>
          </w:p>
        </w:tc>
      </w:tr>
      <w:tr w:rsidR="00D249F4" w:rsidRPr="00D249F4" w14:paraId="0E6C5C23" w14:textId="77777777" w:rsidTr="00D249F4">
        <w:trPr>
          <w:trHeight w:val="288"/>
        </w:trPr>
        <w:tc>
          <w:tcPr>
            <w:tcW w:w="9360" w:type="dxa"/>
            <w:noWrap/>
            <w:tcMar>
              <w:top w:w="0" w:type="dxa"/>
              <w:left w:w="108" w:type="dxa"/>
              <w:bottom w:w="0" w:type="dxa"/>
              <w:right w:w="108" w:type="dxa"/>
            </w:tcMar>
            <w:vAlign w:val="center"/>
            <w:hideMark/>
          </w:tcPr>
          <w:p w14:paraId="7243A69A" w14:textId="77777777" w:rsidR="00D249F4" w:rsidRDefault="00D249F4" w:rsidP="00D249F4">
            <w:pPr>
              <w:spacing w:after="0" w:line="240" w:lineRule="auto"/>
              <w:ind w:firstLine="420"/>
              <w:rPr>
                <w:rFonts w:ascii="Cambria" w:eastAsia="Times New Roman" w:hAnsi="Cambria" w:cs="Times New Roman"/>
                <w:b/>
                <w:i/>
                <w:iCs/>
                <w:color w:val="000000"/>
                <w:sz w:val="28"/>
                <w:szCs w:val="28"/>
              </w:rPr>
            </w:pPr>
            <w:r w:rsidRPr="00D249F4">
              <w:rPr>
                <w:rFonts w:ascii="Wingdings" w:eastAsia="Times New Roman" w:hAnsi="Wingdings" w:cs="Times New Roman"/>
                <w:b/>
                <w:color w:val="000000"/>
                <w:sz w:val="28"/>
                <w:szCs w:val="28"/>
              </w:rPr>
              <w:t></w:t>
            </w:r>
            <w:r w:rsidRPr="00D249F4">
              <w:rPr>
                <w:rFonts w:ascii="Times New Roman" w:eastAsia="Times New Roman" w:hAnsi="Times New Roman" w:cs="Times New Roman"/>
                <w:b/>
                <w:color w:val="000000"/>
                <w:sz w:val="28"/>
                <w:szCs w:val="28"/>
              </w:rPr>
              <w:t xml:space="preserve">  </w:t>
            </w:r>
            <w:proofErr w:type="spellStart"/>
            <w:r w:rsidRPr="00D249F4">
              <w:rPr>
                <w:rFonts w:ascii="Cambria" w:eastAsia="Times New Roman" w:hAnsi="Cambria" w:cs="Times New Roman"/>
                <w:b/>
                <w:color w:val="000000"/>
                <w:sz w:val="28"/>
                <w:szCs w:val="28"/>
              </w:rPr>
              <w:t>Amadiba</w:t>
            </w:r>
            <w:proofErr w:type="spellEnd"/>
            <w:r w:rsidRPr="00D249F4">
              <w:rPr>
                <w:rFonts w:ascii="Cambria" w:eastAsia="Times New Roman" w:hAnsi="Cambria" w:cs="Times New Roman"/>
                <w:b/>
                <w:color w:val="000000"/>
                <w:sz w:val="28"/>
                <w:szCs w:val="28"/>
              </w:rPr>
              <w:t xml:space="preserve"> Crisis Committee (ACC), S.A., </w:t>
            </w:r>
            <w:r w:rsidRPr="00D249F4">
              <w:rPr>
                <w:rFonts w:ascii="Cambria" w:eastAsia="Times New Roman" w:hAnsi="Cambria" w:cs="Times New Roman"/>
                <w:b/>
                <w:i/>
                <w:iCs/>
                <w:color w:val="000000"/>
                <w:sz w:val="28"/>
                <w:szCs w:val="28"/>
              </w:rPr>
              <w:t>South Africa</w:t>
            </w:r>
          </w:p>
          <w:p w14:paraId="466AE8A8" w14:textId="77777777" w:rsidR="00D249F4" w:rsidRPr="00D249F4" w:rsidRDefault="00D249F4" w:rsidP="00D249F4">
            <w:pPr>
              <w:spacing w:after="0" w:line="240" w:lineRule="auto"/>
              <w:ind w:firstLine="420"/>
              <w:rPr>
                <w:rFonts w:ascii="Times New Roman" w:eastAsia="Times New Roman" w:hAnsi="Times New Roman" w:cs="Times New Roman"/>
                <w:b/>
                <w:sz w:val="28"/>
                <w:szCs w:val="28"/>
              </w:rPr>
            </w:pPr>
          </w:p>
        </w:tc>
      </w:tr>
      <w:tr w:rsidR="00D249F4" w:rsidRPr="00D249F4" w14:paraId="1129539D" w14:textId="77777777" w:rsidTr="00D249F4">
        <w:trPr>
          <w:trHeight w:val="288"/>
        </w:trPr>
        <w:tc>
          <w:tcPr>
            <w:tcW w:w="9360" w:type="dxa"/>
            <w:noWrap/>
            <w:tcMar>
              <w:top w:w="0" w:type="dxa"/>
              <w:left w:w="108" w:type="dxa"/>
              <w:bottom w:w="0" w:type="dxa"/>
              <w:right w:w="108" w:type="dxa"/>
            </w:tcMar>
            <w:vAlign w:val="center"/>
            <w:hideMark/>
          </w:tcPr>
          <w:p w14:paraId="285B4EAB" w14:textId="77777777" w:rsidR="00D249F4" w:rsidRDefault="00D249F4" w:rsidP="00D249F4">
            <w:pPr>
              <w:spacing w:after="0" w:line="240" w:lineRule="auto"/>
              <w:ind w:firstLine="420"/>
              <w:rPr>
                <w:rFonts w:ascii="Cambria" w:eastAsia="Times New Roman" w:hAnsi="Cambria" w:cs="Times New Roman"/>
                <w:b/>
                <w:i/>
                <w:iCs/>
                <w:color w:val="000000"/>
                <w:sz w:val="28"/>
                <w:szCs w:val="28"/>
              </w:rPr>
            </w:pPr>
            <w:r w:rsidRPr="00D249F4">
              <w:rPr>
                <w:rFonts w:ascii="Wingdings" w:eastAsia="Times New Roman" w:hAnsi="Wingdings" w:cs="Times New Roman"/>
                <w:b/>
                <w:color w:val="000000"/>
                <w:sz w:val="28"/>
                <w:szCs w:val="28"/>
              </w:rPr>
              <w:t></w:t>
            </w:r>
            <w:r w:rsidRPr="00D249F4">
              <w:rPr>
                <w:rFonts w:ascii="Times New Roman" w:eastAsia="Times New Roman" w:hAnsi="Times New Roman" w:cs="Times New Roman"/>
                <w:b/>
                <w:color w:val="000000"/>
                <w:sz w:val="28"/>
                <w:szCs w:val="28"/>
              </w:rPr>
              <w:t xml:space="preserve">  </w:t>
            </w:r>
            <w:r w:rsidRPr="00D249F4">
              <w:rPr>
                <w:rFonts w:ascii="Cambria" w:eastAsia="Times New Roman" w:hAnsi="Cambria" w:cs="Times New Roman"/>
                <w:b/>
                <w:color w:val="000000"/>
                <w:sz w:val="28"/>
                <w:szCs w:val="28"/>
              </w:rPr>
              <w:t>Center for Applied Legal Studies (CALS),</w:t>
            </w:r>
            <w:r w:rsidRPr="00D249F4">
              <w:rPr>
                <w:rFonts w:ascii="Cambria" w:eastAsia="Times New Roman" w:hAnsi="Cambria" w:cs="Times New Roman"/>
                <w:b/>
                <w:i/>
                <w:iCs/>
                <w:color w:val="000000"/>
                <w:sz w:val="28"/>
                <w:szCs w:val="28"/>
              </w:rPr>
              <w:t xml:space="preserve"> South Africa</w:t>
            </w:r>
          </w:p>
          <w:p w14:paraId="6E175BCA" w14:textId="77777777" w:rsidR="00D249F4" w:rsidRPr="00D249F4" w:rsidRDefault="00D249F4" w:rsidP="00D249F4">
            <w:pPr>
              <w:spacing w:after="0" w:line="240" w:lineRule="auto"/>
              <w:ind w:firstLine="420"/>
              <w:rPr>
                <w:rFonts w:ascii="Times New Roman" w:eastAsia="Times New Roman" w:hAnsi="Times New Roman" w:cs="Times New Roman"/>
                <w:b/>
                <w:sz w:val="28"/>
                <w:szCs w:val="28"/>
              </w:rPr>
            </w:pPr>
          </w:p>
        </w:tc>
      </w:tr>
      <w:tr w:rsidR="00D249F4" w:rsidRPr="00D249F4" w14:paraId="43115412" w14:textId="77777777" w:rsidTr="00D249F4">
        <w:trPr>
          <w:trHeight w:val="288"/>
        </w:trPr>
        <w:tc>
          <w:tcPr>
            <w:tcW w:w="9360" w:type="dxa"/>
            <w:noWrap/>
            <w:tcMar>
              <w:top w:w="0" w:type="dxa"/>
              <w:left w:w="108" w:type="dxa"/>
              <w:bottom w:w="0" w:type="dxa"/>
              <w:right w:w="108" w:type="dxa"/>
            </w:tcMar>
            <w:vAlign w:val="center"/>
            <w:hideMark/>
          </w:tcPr>
          <w:p w14:paraId="51E5BF2D" w14:textId="77777777" w:rsidR="00D249F4" w:rsidRDefault="00D249F4" w:rsidP="00D249F4">
            <w:pPr>
              <w:spacing w:after="0" w:line="240" w:lineRule="auto"/>
              <w:ind w:firstLine="420"/>
              <w:rPr>
                <w:rFonts w:ascii="Cambria" w:eastAsia="Times New Roman" w:hAnsi="Cambria" w:cs="Times New Roman"/>
                <w:b/>
                <w:i/>
                <w:iCs/>
                <w:color w:val="000000"/>
                <w:sz w:val="28"/>
                <w:szCs w:val="28"/>
                <w:lang w:val="fr-FR"/>
              </w:rPr>
            </w:pPr>
            <w:r w:rsidRPr="00D249F4">
              <w:rPr>
                <w:rFonts w:ascii="Wingdings" w:eastAsia="Times New Roman" w:hAnsi="Wingdings" w:cs="Times New Roman"/>
                <w:b/>
                <w:color w:val="000000"/>
                <w:sz w:val="28"/>
                <w:szCs w:val="28"/>
                <w:lang w:val="fr-FR"/>
              </w:rPr>
              <w:t></w:t>
            </w:r>
            <w:r w:rsidRPr="00D249F4">
              <w:rPr>
                <w:rFonts w:ascii="Times New Roman" w:eastAsia="Times New Roman" w:hAnsi="Times New Roman" w:cs="Times New Roman"/>
                <w:b/>
                <w:color w:val="000000"/>
                <w:sz w:val="28"/>
                <w:szCs w:val="28"/>
                <w:lang w:val="fr-FR"/>
              </w:rPr>
              <w:t xml:space="preserve">  </w:t>
            </w:r>
            <w:r w:rsidRPr="00D249F4">
              <w:rPr>
                <w:rFonts w:ascii="Cambria" w:eastAsia="Times New Roman" w:hAnsi="Cambria" w:cs="Times New Roman"/>
                <w:b/>
                <w:color w:val="000000"/>
                <w:sz w:val="28"/>
                <w:szCs w:val="28"/>
                <w:lang w:val="fr-FR"/>
              </w:rPr>
              <w:t xml:space="preserve">Centre de Recherche sur L'environnement, la Démocratie et les Droits de L'homme (CREDDHO), </w:t>
            </w:r>
            <w:r w:rsidRPr="00D249F4">
              <w:rPr>
                <w:rFonts w:ascii="Cambria" w:eastAsia="Times New Roman" w:hAnsi="Cambria" w:cs="Times New Roman"/>
                <w:b/>
                <w:i/>
                <w:iCs/>
                <w:color w:val="000000"/>
                <w:sz w:val="28"/>
                <w:szCs w:val="28"/>
                <w:lang w:val="fr-FR"/>
              </w:rPr>
              <w:t xml:space="preserve">Democratic </w:t>
            </w:r>
            <w:proofErr w:type="spellStart"/>
            <w:r w:rsidRPr="00D249F4">
              <w:rPr>
                <w:rFonts w:ascii="Cambria" w:eastAsia="Times New Roman" w:hAnsi="Cambria" w:cs="Times New Roman"/>
                <w:b/>
                <w:i/>
                <w:iCs/>
                <w:color w:val="000000"/>
                <w:sz w:val="28"/>
                <w:szCs w:val="28"/>
                <w:lang w:val="fr-FR"/>
              </w:rPr>
              <w:t>Republic</w:t>
            </w:r>
            <w:proofErr w:type="spellEnd"/>
            <w:r w:rsidRPr="00D249F4">
              <w:rPr>
                <w:rFonts w:ascii="Cambria" w:eastAsia="Times New Roman" w:hAnsi="Cambria" w:cs="Times New Roman"/>
                <w:b/>
                <w:i/>
                <w:iCs/>
                <w:color w:val="000000"/>
                <w:sz w:val="28"/>
                <w:szCs w:val="28"/>
                <w:lang w:val="fr-FR"/>
              </w:rPr>
              <w:t xml:space="preserve"> of the Congo</w:t>
            </w:r>
          </w:p>
          <w:p w14:paraId="797971D8" w14:textId="77777777" w:rsidR="00D249F4" w:rsidRPr="00D249F4" w:rsidRDefault="00D249F4" w:rsidP="00D249F4">
            <w:pPr>
              <w:spacing w:after="0" w:line="240" w:lineRule="auto"/>
              <w:ind w:firstLine="420"/>
              <w:rPr>
                <w:rFonts w:ascii="Times New Roman" w:eastAsia="Times New Roman" w:hAnsi="Times New Roman" w:cs="Times New Roman"/>
                <w:b/>
                <w:sz w:val="28"/>
                <w:szCs w:val="28"/>
              </w:rPr>
            </w:pPr>
          </w:p>
        </w:tc>
      </w:tr>
      <w:tr w:rsidR="00D249F4" w:rsidRPr="00D249F4" w14:paraId="5BAFC75C" w14:textId="77777777" w:rsidTr="00D249F4">
        <w:trPr>
          <w:trHeight w:val="288"/>
        </w:trPr>
        <w:tc>
          <w:tcPr>
            <w:tcW w:w="9360" w:type="dxa"/>
            <w:noWrap/>
            <w:tcMar>
              <w:top w:w="0" w:type="dxa"/>
              <w:left w:w="108" w:type="dxa"/>
              <w:bottom w:w="0" w:type="dxa"/>
              <w:right w:w="108" w:type="dxa"/>
            </w:tcMar>
            <w:vAlign w:val="center"/>
            <w:hideMark/>
          </w:tcPr>
          <w:p w14:paraId="75E3FF01" w14:textId="77777777" w:rsidR="00D249F4" w:rsidRDefault="00D249F4" w:rsidP="00D249F4">
            <w:pPr>
              <w:spacing w:after="0" w:line="240" w:lineRule="auto"/>
              <w:ind w:firstLine="420"/>
              <w:rPr>
                <w:rFonts w:ascii="Cambria" w:eastAsia="Times New Roman" w:hAnsi="Cambria" w:cs="Times New Roman"/>
                <w:b/>
                <w:i/>
                <w:iCs/>
                <w:color w:val="000000"/>
                <w:sz w:val="28"/>
                <w:szCs w:val="28"/>
                <w:lang w:val="fr-FR"/>
              </w:rPr>
            </w:pPr>
            <w:r w:rsidRPr="00D249F4">
              <w:rPr>
                <w:rFonts w:ascii="Wingdings" w:eastAsia="Times New Roman" w:hAnsi="Wingdings" w:cs="Times New Roman"/>
                <w:b/>
                <w:color w:val="000000"/>
                <w:sz w:val="28"/>
                <w:szCs w:val="28"/>
                <w:lang w:val="fr-FR"/>
              </w:rPr>
              <w:t></w:t>
            </w:r>
            <w:r w:rsidRPr="00D249F4">
              <w:rPr>
                <w:rFonts w:ascii="Times New Roman" w:eastAsia="Times New Roman" w:hAnsi="Times New Roman" w:cs="Times New Roman"/>
                <w:b/>
                <w:color w:val="000000"/>
                <w:sz w:val="28"/>
                <w:szCs w:val="28"/>
                <w:lang w:val="fr-FR"/>
              </w:rPr>
              <w:t xml:space="preserve">  </w:t>
            </w:r>
            <w:r w:rsidRPr="00D249F4">
              <w:rPr>
                <w:rFonts w:ascii="Cambria" w:eastAsia="Times New Roman" w:hAnsi="Cambria" w:cs="Times New Roman"/>
                <w:b/>
                <w:color w:val="000000"/>
                <w:sz w:val="28"/>
                <w:szCs w:val="28"/>
                <w:lang w:val="fr-FR"/>
              </w:rPr>
              <w:t xml:space="preserve">Centre du Commerce International pour le Développement (CECIDE), </w:t>
            </w:r>
            <w:proofErr w:type="spellStart"/>
            <w:r w:rsidRPr="00D249F4">
              <w:rPr>
                <w:rFonts w:ascii="Cambria" w:eastAsia="Times New Roman" w:hAnsi="Cambria" w:cs="Times New Roman"/>
                <w:b/>
                <w:i/>
                <w:iCs/>
                <w:color w:val="000000"/>
                <w:sz w:val="28"/>
                <w:szCs w:val="28"/>
                <w:lang w:val="fr-FR"/>
              </w:rPr>
              <w:t>Guinea</w:t>
            </w:r>
            <w:proofErr w:type="spellEnd"/>
            <w:r w:rsidRPr="00D249F4">
              <w:rPr>
                <w:rFonts w:ascii="Cambria" w:eastAsia="Times New Roman" w:hAnsi="Cambria" w:cs="Times New Roman"/>
                <w:b/>
                <w:i/>
                <w:iCs/>
                <w:color w:val="000000"/>
                <w:sz w:val="28"/>
                <w:szCs w:val="28"/>
                <w:lang w:val="fr-FR"/>
              </w:rPr>
              <w:t>-Conakry</w:t>
            </w:r>
          </w:p>
          <w:p w14:paraId="0AD2FFE6" w14:textId="77777777" w:rsidR="00D249F4" w:rsidRPr="00D249F4" w:rsidRDefault="00D249F4" w:rsidP="00D249F4">
            <w:pPr>
              <w:spacing w:after="0" w:line="240" w:lineRule="auto"/>
              <w:ind w:firstLine="420"/>
              <w:rPr>
                <w:rFonts w:ascii="Times New Roman" w:eastAsia="Times New Roman" w:hAnsi="Times New Roman" w:cs="Times New Roman"/>
                <w:b/>
                <w:sz w:val="28"/>
                <w:szCs w:val="28"/>
              </w:rPr>
            </w:pPr>
          </w:p>
        </w:tc>
      </w:tr>
      <w:tr w:rsidR="00D249F4" w:rsidRPr="00D249F4" w14:paraId="277668E3" w14:textId="77777777" w:rsidTr="00D249F4">
        <w:trPr>
          <w:trHeight w:val="288"/>
        </w:trPr>
        <w:tc>
          <w:tcPr>
            <w:tcW w:w="9360" w:type="dxa"/>
            <w:noWrap/>
            <w:tcMar>
              <w:top w:w="0" w:type="dxa"/>
              <w:left w:w="108" w:type="dxa"/>
              <w:bottom w:w="0" w:type="dxa"/>
              <w:right w:w="108" w:type="dxa"/>
            </w:tcMar>
            <w:vAlign w:val="center"/>
            <w:hideMark/>
          </w:tcPr>
          <w:p w14:paraId="46BACB83" w14:textId="77777777" w:rsidR="00D249F4" w:rsidRDefault="00D249F4" w:rsidP="00D249F4">
            <w:pPr>
              <w:spacing w:after="0" w:line="240" w:lineRule="auto"/>
              <w:ind w:firstLine="420"/>
              <w:rPr>
                <w:rFonts w:ascii="Cambria" w:eastAsia="Times New Roman" w:hAnsi="Cambria" w:cs="Times New Roman"/>
                <w:b/>
                <w:i/>
                <w:iCs/>
                <w:color w:val="000000"/>
                <w:sz w:val="28"/>
                <w:szCs w:val="28"/>
              </w:rPr>
            </w:pPr>
            <w:r w:rsidRPr="00D249F4">
              <w:rPr>
                <w:rFonts w:ascii="Wingdings" w:eastAsia="Times New Roman" w:hAnsi="Wingdings" w:cs="Times New Roman"/>
                <w:b/>
                <w:color w:val="000000"/>
                <w:sz w:val="28"/>
                <w:szCs w:val="28"/>
              </w:rPr>
              <w:t></w:t>
            </w:r>
            <w:r w:rsidRPr="00D249F4">
              <w:rPr>
                <w:rFonts w:ascii="Times New Roman" w:eastAsia="Times New Roman" w:hAnsi="Times New Roman" w:cs="Times New Roman"/>
                <w:b/>
                <w:color w:val="000000"/>
                <w:sz w:val="28"/>
                <w:szCs w:val="28"/>
              </w:rPr>
              <w:t xml:space="preserve">  </w:t>
            </w:r>
            <w:proofErr w:type="spellStart"/>
            <w:r w:rsidRPr="00D249F4">
              <w:rPr>
                <w:rFonts w:ascii="Cambria" w:eastAsia="Times New Roman" w:hAnsi="Cambria" w:cs="Times New Roman"/>
                <w:b/>
                <w:color w:val="000000"/>
                <w:sz w:val="28"/>
                <w:szCs w:val="28"/>
              </w:rPr>
              <w:t>Chiadzwa</w:t>
            </w:r>
            <w:proofErr w:type="spellEnd"/>
            <w:r w:rsidRPr="00D249F4">
              <w:rPr>
                <w:rFonts w:ascii="Cambria" w:eastAsia="Times New Roman" w:hAnsi="Cambria" w:cs="Times New Roman"/>
                <w:b/>
                <w:color w:val="000000"/>
                <w:sz w:val="28"/>
                <w:szCs w:val="28"/>
              </w:rPr>
              <w:t xml:space="preserve"> Community Development Trust, </w:t>
            </w:r>
            <w:r w:rsidRPr="00D249F4">
              <w:rPr>
                <w:rFonts w:ascii="Cambria" w:eastAsia="Times New Roman" w:hAnsi="Cambria" w:cs="Times New Roman"/>
                <w:b/>
                <w:i/>
                <w:iCs/>
                <w:color w:val="000000"/>
                <w:sz w:val="28"/>
                <w:szCs w:val="28"/>
              </w:rPr>
              <w:t>Zimbabwe</w:t>
            </w:r>
          </w:p>
          <w:p w14:paraId="01800618" w14:textId="77777777" w:rsidR="00D249F4" w:rsidRPr="00D249F4" w:rsidRDefault="00D249F4" w:rsidP="00D249F4">
            <w:pPr>
              <w:spacing w:after="0" w:line="240" w:lineRule="auto"/>
              <w:ind w:firstLine="420"/>
              <w:rPr>
                <w:rFonts w:ascii="Times New Roman" w:eastAsia="Times New Roman" w:hAnsi="Times New Roman" w:cs="Times New Roman"/>
                <w:b/>
                <w:sz w:val="28"/>
                <w:szCs w:val="28"/>
              </w:rPr>
            </w:pPr>
          </w:p>
        </w:tc>
      </w:tr>
      <w:tr w:rsidR="00D249F4" w:rsidRPr="00D249F4" w14:paraId="6DD5E6E3" w14:textId="77777777" w:rsidTr="00D249F4">
        <w:trPr>
          <w:trHeight w:val="288"/>
        </w:trPr>
        <w:tc>
          <w:tcPr>
            <w:tcW w:w="9360" w:type="dxa"/>
            <w:noWrap/>
            <w:tcMar>
              <w:top w:w="0" w:type="dxa"/>
              <w:left w:w="108" w:type="dxa"/>
              <w:bottom w:w="0" w:type="dxa"/>
              <w:right w:w="108" w:type="dxa"/>
            </w:tcMar>
            <w:vAlign w:val="center"/>
            <w:hideMark/>
          </w:tcPr>
          <w:p w14:paraId="071E4E10" w14:textId="77777777" w:rsidR="00D249F4" w:rsidRDefault="00D249F4" w:rsidP="00D249F4">
            <w:pPr>
              <w:spacing w:after="0" w:line="240" w:lineRule="auto"/>
              <w:ind w:firstLine="420"/>
              <w:rPr>
                <w:rFonts w:ascii="Cambria" w:eastAsia="Times New Roman" w:hAnsi="Cambria" w:cs="Times New Roman"/>
                <w:b/>
                <w:i/>
                <w:iCs/>
                <w:color w:val="000000"/>
                <w:sz w:val="28"/>
                <w:szCs w:val="28"/>
              </w:rPr>
            </w:pPr>
            <w:r w:rsidRPr="00D249F4">
              <w:rPr>
                <w:rFonts w:ascii="Wingdings" w:eastAsia="Times New Roman" w:hAnsi="Wingdings" w:cs="Times New Roman"/>
                <w:b/>
                <w:color w:val="000000"/>
                <w:sz w:val="28"/>
                <w:szCs w:val="28"/>
              </w:rPr>
              <w:t></w:t>
            </w:r>
            <w:r w:rsidRPr="00D249F4">
              <w:rPr>
                <w:rFonts w:ascii="Times New Roman" w:eastAsia="Times New Roman" w:hAnsi="Times New Roman" w:cs="Times New Roman"/>
                <w:b/>
                <w:color w:val="000000"/>
                <w:sz w:val="28"/>
                <w:szCs w:val="28"/>
              </w:rPr>
              <w:t xml:space="preserve">  </w:t>
            </w:r>
            <w:r w:rsidRPr="00D249F4">
              <w:rPr>
                <w:rFonts w:ascii="Cambria" w:eastAsia="Times New Roman" w:hAnsi="Cambria" w:cs="Times New Roman"/>
                <w:b/>
                <w:color w:val="000000"/>
                <w:sz w:val="28"/>
                <w:szCs w:val="28"/>
              </w:rPr>
              <w:t xml:space="preserve">Friends of Lake Turkana, </w:t>
            </w:r>
            <w:r w:rsidRPr="00D249F4">
              <w:rPr>
                <w:rFonts w:ascii="Cambria" w:eastAsia="Times New Roman" w:hAnsi="Cambria" w:cs="Times New Roman"/>
                <w:b/>
                <w:i/>
                <w:iCs/>
                <w:color w:val="000000"/>
                <w:sz w:val="28"/>
                <w:szCs w:val="28"/>
              </w:rPr>
              <w:t>Kenya</w:t>
            </w:r>
          </w:p>
          <w:p w14:paraId="04A29FB7" w14:textId="77777777" w:rsidR="00D249F4" w:rsidRPr="00D249F4" w:rsidRDefault="00D249F4" w:rsidP="00D249F4">
            <w:pPr>
              <w:spacing w:after="0" w:line="240" w:lineRule="auto"/>
              <w:ind w:firstLine="420"/>
              <w:rPr>
                <w:rFonts w:ascii="Times New Roman" w:eastAsia="Times New Roman" w:hAnsi="Times New Roman" w:cs="Times New Roman"/>
                <w:b/>
                <w:sz w:val="28"/>
                <w:szCs w:val="28"/>
              </w:rPr>
            </w:pPr>
          </w:p>
        </w:tc>
      </w:tr>
      <w:tr w:rsidR="00D249F4" w:rsidRPr="00D249F4" w14:paraId="368E5776" w14:textId="77777777" w:rsidTr="00D249F4">
        <w:trPr>
          <w:trHeight w:val="288"/>
        </w:trPr>
        <w:tc>
          <w:tcPr>
            <w:tcW w:w="9360" w:type="dxa"/>
            <w:noWrap/>
            <w:tcMar>
              <w:top w:w="0" w:type="dxa"/>
              <w:left w:w="108" w:type="dxa"/>
              <w:bottom w:w="0" w:type="dxa"/>
              <w:right w:w="108" w:type="dxa"/>
            </w:tcMar>
            <w:vAlign w:val="center"/>
            <w:hideMark/>
          </w:tcPr>
          <w:p w14:paraId="30A57DC0" w14:textId="77777777" w:rsidR="00D249F4" w:rsidRDefault="00D249F4" w:rsidP="00D249F4">
            <w:pPr>
              <w:spacing w:after="0" w:line="240" w:lineRule="auto"/>
              <w:ind w:firstLine="420"/>
              <w:rPr>
                <w:rFonts w:ascii="Cambria" w:eastAsia="Times New Roman" w:hAnsi="Cambria" w:cs="Times New Roman"/>
                <w:b/>
                <w:i/>
                <w:iCs/>
                <w:color w:val="000000"/>
                <w:sz w:val="28"/>
                <w:szCs w:val="28"/>
              </w:rPr>
            </w:pPr>
            <w:r w:rsidRPr="00D249F4">
              <w:rPr>
                <w:rFonts w:ascii="Wingdings" w:eastAsia="Times New Roman" w:hAnsi="Wingdings" w:cs="Times New Roman"/>
                <w:b/>
                <w:color w:val="000000"/>
                <w:sz w:val="28"/>
                <w:szCs w:val="28"/>
              </w:rPr>
              <w:lastRenderedPageBreak/>
              <w:t></w:t>
            </w:r>
            <w:r w:rsidRPr="00D249F4">
              <w:rPr>
                <w:rFonts w:ascii="Times New Roman" w:eastAsia="Times New Roman" w:hAnsi="Times New Roman" w:cs="Times New Roman"/>
                <w:b/>
                <w:color w:val="000000"/>
                <w:sz w:val="28"/>
                <w:szCs w:val="28"/>
              </w:rPr>
              <w:t xml:space="preserve">  </w:t>
            </w:r>
            <w:r w:rsidRPr="00D249F4">
              <w:rPr>
                <w:rFonts w:ascii="Cambria" w:eastAsia="Times New Roman" w:hAnsi="Cambria" w:cs="Times New Roman"/>
                <w:b/>
                <w:color w:val="000000"/>
                <w:sz w:val="28"/>
                <w:szCs w:val="28"/>
              </w:rPr>
              <w:t xml:space="preserve">Green Advocates, </w:t>
            </w:r>
            <w:r w:rsidRPr="00D249F4">
              <w:rPr>
                <w:rFonts w:ascii="Cambria" w:eastAsia="Times New Roman" w:hAnsi="Cambria" w:cs="Times New Roman"/>
                <w:b/>
                <w:i/>
                <w:iCs/>
                <w:color w:val="000000"/>
                <w:sz w:val="28"/>
                <w:szCs w:val="28"/>
              </w:rPr>
              <w:t>Liberia</w:t>
            </w:r>
          </w:p>
          <w:p w14:paraId="42078BE3" w14:textId="77777777" w:rsidR="00D249F4" w:rsidRPr="00D249F4" w:rsidRDefault="00D249F4" w:rsidP="00D249F4">
            <w:pPr>
              <w:spacing w:after="0" w:line="240" w:lineRule="auto"/>
              <w:ind w:firstLine="420"/>
              <w:rPr>
                <w:rFonts w:ascii="Times New Roman" w:eastAsia="Times New Roman" w:hAnsi="Times New Roman" w:cs="Times New Roman"/>
                <w:b/>
                <w:sz w:val="28"/>
                <w:szCs w:val="28"/>
              </w:rPr>
            </w:pPr>
          </w:p>
        </w:tc>
      </w:tr>
      <w:tr w:rsidR="00D249F4" w:rsidRPr="00D249F4" w14:paraId="503C21A5" w14:textId="77777777" w:rsidTr="00D249F4">
        <w:trPr>
          <w:trHeight w:val="288"/>
        </w:trPr>
        <w:tc>
          <w:tcPr>
            <w:tcW w:w="9360" w:type="dxa"/>
            <w:noWrap/>
            <w:tcMar>
              <w:top w:w="0" w:type="dxa"/>
              <w:left w:w="108" w:type="dxa"/>
              <w:bottom w:w="0" w:type="dxa"/>
              <w:right w:w="108" w:type="dxa"/>
            </w:tcMar>
            <w:vAlign w:val="center"/>
            <w:hideMark/>
          </w:tcPr>
          <w:p w14:paraId="57D60298" w14:textId="77777777" w:rsidR="00D249F4" w:rsidRDefault="00D249F4" w:rsidP="00D249F4">
            <w:pPr>
              <w:spacing w:after="0" w:line="240" w:lineRule="auto"/>
              <w:ind w:firstLine="420"/>
              <w:rPr>
                <w:rFonts w:ascii="Cambria" w:eastAsia="Times New Roman" w:hAnsi="Cambria" w:cs="Times New Roman"/>
                <w:b/>
                <w:i/>
                <w:iCs/>
                <w:color w:val="000000"/>
                <w:sz w:val="28"/>
                <w:szCs w:val="28"/>
              </w:rPr>
            </w:pPr>
            <w:r w:rsidRPr="00D249F4">
              <w:rPr>
                <w:rFonts w:ascii="Wingdings" w:eastAsia="Times New Roman" w:hAnsi="Wingdings" w:cs="Times New Roman"/>
                <w:b/>
                <w:color w:val="000000"/>
                <w:sz w:val="28"/>
                <w:szCs w:val="28"/>
              </w:rPr>
              <w:t></w:t>
            </w:r>
            <w:r w:rsidRPr="00D249F4">
              <w:rPr>
                <w:rFonts w:ascii="Times New Roman" w:eastAsia="Times New Roman" w:hAnsi="Times New Roman" w:cs="Times New Roman"/>
                <w:b/>
                <w:color w:val="000000"/>
                <w:sz w:val="28"/>
                <w:szCs w:val="28"/>
              </w:rPr>
              <w:t xml:space="preserve">  </w:t>
            </w:r>
            <w:proofErr w:type="spellStart"/>
            <w:r w:rsidRPr="00D249F4">
              <w:rPr>
                <w:rFonts w:ascii="Cambria" w:eastAsia="Times New Roman" w:hAnsi="Cambria" w:cs="Times New Roman"/>
                <w:b/>
                <w:color w:val="000000"/>
                <w:sz w:val="28"/>
                <w:szCs w:val="28"/>
              </w:rPr>
              <w:t>Habi</w:t>
            </w:r>
            <w:proofErr w:type="spellEnd"/>
            <w:r w:rsidRPr="00D249F4">
              <w:rPr>
                <w:rFonts w:ascii="Cambria" w:eastAsia="Times New Roman" w:hAnsi="Cambria" w:cs="Times New Roman"/>
                <w:b/>
                <w:color w:val="000000"/>
                <w:sz w:val="28"/>
                <w:szCs w:val="28"/>
              </w:rPr>
              <w:t xml:space="preserve"> Center for Environmental Rights, </w:t>
            </w:r>
            <w:r w:rsidRPr="00D249F4">
              <w:rPr>
                <w:rFonts w:ascii="Cambria" w:eastAsia="Times New Roman" w:hAnsi="Cambria" w:cs="Times New Roman"/>
                <w:b/>
                <w:i/>
                <w:iCs/>
                <w:color w:val="000000"/>
                <w:sz w:val="28"/>
                <w:szCs w:val="28"/>
              </w:rPr>
              <w:t>Egypt</w:t>
            </w:r>
          </w:p>
          <w:p w14:paraId="0DBE1519" w14:textId="77777777" w:rsidR="00D249F4" w:rsidRPr="00D249F4" w:rsidRDefault="00D249F4" w:rsidP="00D249F4">
            <w:pPr>
              <w:spacing w:after="0" w:line="240" w:lineRule="auto"/>
              <w:ind w:firstLine="420"/>
              <w:rPr>
                <w:rFonts w:ascii="Times New Roman" w:eastAsia="Times New Roman" w:hAnsi="Times New Roman" w:cs="Times New Roman"/>
                <w:b/>
                <w:sz w:val="28"/>
                <w:szCs w:val="28"/>
              </w:rPr>
            </w:pPr>
          </w:p>
        </w:tc>
      </w:tr>
      <w:tr w:rsidR="00D249F4" w:rsidRPr="00D249F4" w14:paraId="0DD73E99" w14:textId="77777777" w:rsidTr="00D249F4">
        <w:trPr>
          <w:trHeight w:val="288"/>
        </w:trPr>
        <w:tc>
          <w:tcPr>
            <w:tcW w:w="9360" w:type="dxa"/>
            <w:noWrap/>
            <w:tcMar>
              <w:top w:w="0" w:type="dxa"/>
              <w:left w:w="108" w:type="dxa"/>
              <w:bottom w:w="0" w:type="dxa"/>
              <w:right w:w="108" w:type="dxa"/>
            </w:tcMar>
            <w:vAlign w:val="center"/>
            <w:hideMark/>
          </w:tcPr>
          <w:p w14:paraId="482E64E0" w14:textId="77777777" w:rsidR="00D249F4" w:rsidRDefault="00D249F4" w:rsidP="00D249F4">
            <w:pPr>
              <w:spacing w:after="0" w:line="240" w:lineRule="auto"/>
              <w:ind w:firstLine="420"/>
              <w:rPr>
                <w:rFonts w:ascii="Cambria" w:eastAsia="Times New Roman" w:hAnsi="Cambria" w:cs="Times New Roman"/>
                <w:b/>
                <w:i/>
                <w:iCs/>
                <w:color w:val="000000"/>
                <w:sz w:val="28"/>
                <w:szCs w:val="28"/>
              </w:rPr>
            </w:pPr>
            <w:r w:rsidRPr="00D249F4">
              <w:rPr>
                <w:rFonts w:ascii="Wingdings" w:eastAsia="Times New Roman" w:hAnsi="Wingdings" w:cs="Times New Roman"/>
                <w:b/>
                <w:color w:val="000000"/>
                <w:sz w:val="28"/>
                <w:szCs w:val="28"/>
              </w:rPr>
              <w:t></w:t>
            </w:r>
            <w:r w:rsidRPr="00D249F4">
              <w:rPr>
                <w:rFonts w:ascii="Times New Roman" w:eastAsia="Times New Roman" w:hAnsi="Times New Roman" w:cs="Times New Roman"/>
                <w:b/>
                <w:color w:val="000000"/>
                <w:sz w:val="28"/>
                <w:szCs w:val="28"/>
              </w:rPr>
              <w:t xml:space="preserve">  </w:t>
            </w:r>
            <w:proofErr w:type="spellStart"/>
            <w:r w:rsidRPr="00D249F4">
              <w:rPr>
                <w:rFonts w:ascii="Cambria" w:eastAsia="Times New Roman" w:hAnsi="Cambria" w:cs="Times New Roman"/>
                <w:b/>
                <w:color w:val="000000"/>
                <w:sz w:val="28"/>
                <w:szCs w:val="28"/>
              </w:rPr>
              <w:t>Hakijamii</w:t>
            </w:r>
            <w:proofErr w:type="spellEnd"/>
            <w:r w:rsidRPr="00D249F4">
              <w:rPr>
                <w:rFonts w:ascii="Cambria" w:eastAsia="Times New Roman" w:hAnsi="Cambria" w:cs="Times New Roman"/>
                <w:b/>
                <w:color w:val="000000"/>
                <w:sz w:val="28"/>
                <w:szCs w:val="28"/>
              </w:rPr>
              <w:t xml:space="preserve">, </w:t>
            </w:r>
            <w:r w:rsidRPr="00D249F4">
              <w:rPr>
                <w:rFonts w:ascii="Cambria" w:eastAsia="Times New Roman" w:hAnsi="Cambria" w:cs="Times New Roman"/>
                <w:b/>
                <w:i/>
                <w:iCs/>
                <w:color w:val="000000"/>
                <w:sz w:val="28"/>
                <w:szCs w:val="28"/>
              </w:rPr>
              <w:t xml:space="preserve">Kenya </w:t>
            </w:r>
          </w:p>
          <w:p w14:paraId="2DE38E4F" w14:textId="77777777" w:rsidR="00D249F4" w:rsidRPr="00D249F4" w:rsidRDefault="00D249F4" w:rsidP="00D249F4">
            <w:pPr>
              <w:spacing w:after="0" w:line="240" w:lineRule="auto"/>
              <w:ind w:firstLine="420"/>
              <w:rPr>
                <w:rFonts w:ascii="Times New Roman" w:eastAsia="Times New Roman" w:hAnsi="Times New Roman" w:cs="Times New Roman"/>
                <w:b/>
                <w:sz w:val="28"/>
                <w:szCs w:val="28"/>
              </w:rPr>
            </w:pPr>
          </w:p>
        </w:tc>
      </w:tr>
      <w:tr w:rsidR="00D249F4" w:rsidRPr="00D249F4" w14:paraId="4CBCF8D1" w14:textId="77777777" w:rsidTr="00D249F4">
        <w:trPr>
          <w:trHeight w:val="288"/>
        </w:trPr>
        <w:tc>
          <w:tcPr>
            <w:tcW w:w="9360" w:type="dxa"/>
            <w:noWrap/>
            <w:tcMar>
              <w:top w:w="0" w:type="dxa"/>
              <w:left w:w="108" w:type="dxa"/>
              <w:bottom w:w="0" w:type="dxa"/>
              <w:right w:w="108" w:type="dxa"/>
            </w:tcMar>
            <w:vAlign w:val="center"/>
            <w:hideMark/>
          </w:tcPr>
          <w:p w14:paraId="36E0AF2E" w14:textId="77777777" w:rsidR="00D249F4" w:rsidRDefault="00D249F4" w:rsidP="00D249F4">
            <w:pPr>
              <w:spacing w:after="0" w:line="240" w:lineRule="auto"/>
              <w:ind w:firstLine="420"/>
              <w:rPr>
                <w:rFonts w:ascii="Cambria" w:eastAsia="Times New Roman" w:hAnsi="Cambria" w:cs="Times New Roman"/>
                <w:b/>
                <w:i/>
                <w:iCs/>
                <w:color w:val="000000"/>
                <w:sz w:val="28"/>
                <w:szCs w:val="28"/>
              </w:rPr>
            </w:pPr>
            <w:r w:rsidRPr="00D249F4">
              <w:rPr>
                <w:rFonts w:ascii="Wingdings" w:eastAsia="Times New Roman" w:hAnsi="Wingdings" w:cs="Times New Roman"/>
                <w:b/>
                <w:color w:val="000000"/>
                <w:sz w:val="28"/>
                <w:szCs w:val="28"/>
              </w:rPr>
              <w:t></w:t>
            </w:r>
            <w:r w:rsidRPr="00D249F4">
              <w:rPr>
                <w:rFonts w:ascii="Times New Roman" w:eastAsia="Times New Roman" w:hAnsi="Times New Roman" w:cs="Times New Roman"/>
                <w:b/>
                <w:color w:val="000000"/>
                <w:sz w:val="28"/>
                <w:szCs w:val="28"/>
              </w:rPr>
              <w:t xml:space="preserve">  </w:t>
            </w:r>
            <w:proofErr w:type="spellStart"/>
            <w:r w:rsidRPr="00D249F4">
              <w:rPr>
                <w:rFonts w:ascii="Cambria" w:eastAsia="Times New Roman" w:hAnsi="Cambria" w:cs="Times New Roman"/>
                <w:b/>
                <w:color w:val="000000"/>
                <w:sz w:val="28"/>
                <w:szCs w:val="28"/>
              </w:rPr>
              <w:t>HakiMadini</w:t>
            </w:r>
            <w:proofErr w:type="spellEnd"/>
            <w:r w:rsidRPr="00D249F4">
              <w:rPr>
                <w:rFonts w:ascii="Cambria" w:eastAsia="Times New Roman" w:hAnsi="Cambria" w:cs="Times New Roman"/>
                <w:b/>
                <w:color w:val="000000"/>
                <w:sz w:val="28"/>
                <w:szCs w:val="28"/>
              </w:rPr>
              <w:t xml:space="preserve">, </w:t>
            </w:r>
            <w:r w:rsidRPr="00D249F4">
              <w:rPr>
                <w:rFonts w:ascii="Cambria" w:eastAsia="Times New Roman" w:hAnsi="Cambria" w:cs="Times New Roman"/>
                <w:b/>
                <w:i/>
                <w:iCs/>
                <w:color w:val="000000"/>
                <w:sz w:val="28"/>
                <w:szCs w:val="28"/>
              </w:rPr>
              <w:t>Tanzania</w:t>
            </w:r>
          </w:p>
          <w:p w14:paraId="15893B84" w14:textId="77777777" w:rsidR="00D249F4" w:rsidRPr="00D249F4" w:rsidRDefault="00D249F4" w:rsidP="00D249F4">
            <w:pPr>
              <w:spacing w:after="0" w:line="240" w:lineRule="auto"/>
              <w:ind w:firstLine="420"/>
              <w:rPr>
                <w:rFonts w:ascii="Times New Roman" w:eastAsia="Times New Roman" w:hAnsi="Times New Roman" w:cs="Times New Roman"/>
                <w:b/>
                <w:sz w:val="28"/>
                <w:szCs w:val="28"/>
              </w:rPr>
            </w:pPr>
          </w:p>
        </w:tc>
      </w:tr>
      <w:tr w:rsidR="00D249F4" w:rsidRPr="00D249F4" w14:paraId="521D3E3F" w14:textId="77777777" w:rsidTr="00D249F4">
        <w:trPr>
          <w:trHeight w:val="288"/>
        </w:trPr>
        <w:tc>
          <w:tcPr>
            <w:tcW w:w="9360" w:type="dxa"/>
            <w:noWrap/>
            <w:tcMar>
              <w:top w:w="0" w:type="dxa"/>
              <w:left w:w="108" w:type="dxa"/>
              <w:bottom w:w="0" w:type="dxa"/>
              <w:right w:w="108" w:type="dxa"/>
            </w:tcMar>
            <w:vAlign w:val="center"/>
            <w:hideMark/>
          </w:tcPr>
          <w:p w14:paraId="64AD4E53" w14:textId="77777777" w:rsidR="00D249F4" w:rsidRDefault="00D249F4" w:rsidP="00D249F4">
            <w:pPr>
              <w:spacing w:after="0" w:line="240" w:lineRule="auto"/>
              <w:ind w:firstLine="420"/>
              <w:rPr>
                <w:rFonts w:ascii="Cambria" w:eastAsia="Times New Roman" w:hAnsi="Cambria" w:cs="Times New Roman"/>
                <w:b/>
                <w:color w:val="000000"/>
                <w:sz w:val="28"/>
                <w:szCs w:val="28"/>
              </w:rPr>
            </w:pPr>
            <w:r w:rsidRPr="00D249F4">
              <w:rPr>
                <w:rFonts w:ascii="Wingdings" w:eastAsia="Times New Roman" w:hAnsi="Wingdings" w:cs="Times New Roman"/>
                <w:b/>
                <w:color w:val="000000"/>
                <w:sz w:val="28"/>
                <w:szCs w:val="28"/>
              </w:rPr>
              <w:t></w:t>
            </w:r>
            <w:r w:rsidRPr="00D249F4">
              <w:rPr>
                <w:rFonts w:ascii="Times New Roman" w:eastAsia="Times New Roman" w:hAnsi="Times New Roman" w:cs="Times New Roman"/>
                <w:b/>
                <w:color w:val="000000"/>
                <w:sz w:val="28"/>
                <w:szCs w:val="28"/>
              </w:rPr>
              <w:t xml:space="preserve">  </w:t>
            </w:r>
            <w:r w:rsidRPr="00D249F4">
              <w:rPr>
                <w:rFonts w:ascii="Cambria" w:eastAsia="Times New Roman" w:hAnsi="Cambria" w:cs="Times New Roman"/>
                <w:b/>
                <w:color w:val="000000"/>
                <w:sz w:val="28"/>
                <w:szCs w:val="28"/>
              </w:rPr>
              <w:t>Kenya Human Rights Commission (KHRC)</w:t>
            </w:r>
          </w:p>
          <w:p w14:paraId="08A236CE" w14:textId="77777777" w:rsidR="00D249F4" w:rsidRPr="00D249F4" w:rsidRDefault="00D249F4" w:rsidP="00D249F4">
            <w:pPr>
              <w:spacing w:after="0" w:line="240" w:lineRule="auto"/>
              <w:ind w:firstLine="420"/>
              <w:rPr>
                <w:rFonts w:ascii="Times New Roman" w:eastAsia="Times New Roman" w:hAnsi="Times New Roman" w:cs="Times New Roman"/>
                <w:b/>
                <w:sz w:val="28"/>
                <w:szCs w:val="28"/>
              </w:rPr>
            </w:pPr>
          </w:p>
        </w:tc>
      </w:tr>
      <w:tr w:rsidR="00D249F4" w:rsidRPr="00D249F4" w14:paraId="16437B5A" w14:textId="77777777" w:rsidTr="00D249F4">
        <w:trPr>
          <w:trHeight w:val="288"/>
        </w:trPr>
        <w:tc>
          <w:tcPr>
            <w:tcW w:w="9360" w:type="dxa"/>
            <w:noWrap/>
            <w:tcMar>
              <w:top w:w="0" w:type="dxa"/>
              <w:left w:w="108" w:type="dxa"/>
              <w:bottom w:w="0" w:type="dxa"/>
              <w:right w:w="108" w:type="dxa"/>
            </w:tcMar>
            <w:vAlign w:val="center"/>
            <w:hideMark/>
          </w:tcPr>
          <w:p w14:paraId="67A2C574" w14:textId="77777777" w:rsidR="00D249F4" w:rsidRDefault="00D249F4" w:rsidP="00D249F4">
            <w:pPr>
              <w:spacing w:after="0" w:line="240" w:lineRule="auto"/>
              <w:ind w:firstLine="420"/>
              <w:rPr>
                <w:rFonts w:ascii="Cambria" w:eastAsia="Times New Roman" w:hAnsi="Cambria" w:cs="Times New Roman"/>
                <w:b/>
                <w:i/>
                <w:iCs/>
                <w:color w:val="000000"/>
                <w:sz w:val="28"/>
                <w:szCs w:val="28"/>
                <w:lang w:val="de-DE"/>
              </w:rPr>
            </w:pPr>
            <w:r w:rsidRPr="00D249F4">
              <w:rPr>
                <w:rFonts w:ascii="Wingdings" w:eastAsia="Times New Roman" w:hAnsi="Wingdings" w:cs="Times New Roman"/>
                <w:b/>
                <w:color w:val="000000"/>
                <w:sz w:val="28"/>
                <w:szCs w:val="28"/>
                <w:lang w:val="de-DE"/>
              </w:rPr>
              <w:t></w:t>
            </w:r>
            <w:r w:rsidRPr="00D249F4">
              <w:rPr>
                <w:rFonts w:ascii="Times New Roman" w:eastAsia="Times New Roman" w:hAnsi="Times New Roman" w:cs="Times New Roman"/>
                <w:b/>
                <w:color w:val="000000"/>
                <w:sz w:val="28"/>
                <w:szCs w:val="28"/>
                <w:lang w:val="de-DE"/>
              </w:rPr>
              <w:t xml:space="preserve">  </w:t>
            </w:r>
            <w:r w:rsidRPr="00D249F4">
              <w:rPr>
                <w:rFonts w:ascii="Cambria" w:eastAsia="Times New Roman" w:hAnsi="Cambria" w:cs="Times New Roman"/>
                <w:b/>
                <w:color w:val="000000"/>
                <w:sz w:val="28"/>
                <w:szCs w:val="28"/>
                <w:lang w:val="de-DE"/>
              </w:rPr>
              <w:t xml:space="preserve">Kenya Land Alliance, </w:t>
            </w:r>
            <w:r w:rsidRPr="00D249F4">
              <w:rPr>
                <w:rFonts w:ascii="Cambria" w:eastAsia="Times New Roman" w:hAnsi="Cambria" w:cs="Times New Roman"/>
                <w:b/>
                <w:i/>
                <w:iCs/>
                <w:color w:val="000000"/>
                <w:sz w:val="28"/>
                <w:szCs w:val="28"/>
                <w:lang w:val="de-DE"/>
              </w:rPr>
              <w:t>Kenya</w:t>
            </w:r>
          </w:p>
          <w:p w14:paraId="46E9E6AE" w14:textId="77777777" w:rsidR="00D249F4" w:rsidRPr="00D249F4" w:rsidRDefault="00D249F4" w:rsidP="00D249F4">
            <w:pPr>
              <w:spacing w:after="0" w:line="240" w:lineRule="auto"/>
              <w:ind w:firstLine="420"/>
              <w:rPr>
                <w:rFonts w:ascii="Times New Roman" w:eastAsia="Times New Roman" w:hAnsi="Times New Roman" w:cs="Times New Roman"/>
                <w:b/>
                <w:sz w:val="28"/>
                <w:szCs w:val="28"/>
              </w:rPr>
            </w:pPr>
          </w:p>
        </w:tc>
      </w:tr>
      <w:tr w:rsidR="00D249F4" w:rsidRPr="00D249F4" w14:paraId="6B756AA4" w14:textId="77777777" w:rsidTr="00D249F4">
        <w:trPr>
          <w:trHeight w:val="288"/>
        </w:trPr>
        <w:tc>
          <w:tcPr>
            <w:tcW w:w="9360" w:type="dxa"/>
            <w:noWrap/>
            <w:tcMar>
              <w:top w:w="0" w:type="dxa"/>
              <w:left w:w="108" w:type="dxa"/>
              <w:bottom w:w="0" w:type="dxa"/>
              <w:right w:w="108" w:type="dxa"/>
            </w:tcMar>
            <w:vAlign w:val="center"/>
            <w:hideMark/>
          </w:tcPr>
          <w:p w14:paraId="6A7DE448" w14:textId="77777777" w:rsidR="00D249F4" w:rsidRDefault="00D249F4" w:rsidP="00D249F4">
            <w:pPr>
              <w:spacing w:after="0" w:line="240" w:lineRule="auto"/>
              <w:ind w:firstLine="420"/>
              <w:rPr>
                <w:rFonts w:ascii="Cambria" w:eastAsia="Times New Roman" w:hAnsi="Cambria" w:cs="Times New Roman"/>
                <w:b/>
                <w:i/>
                <w:iCs/>
                <w:color w:val="000000"/>
                <w:sz w:val="28"/>
                <w:szCs w:val="28"/>
              </w:rPr>
            </w:pPr>
            <w:r w:rsidRPr="00D249F4">
              <w:rPr>
                <w:rFonts w:ascii="Wingdings" w:eastAsia="Times New Roman" w:hAnsi="Wingdings" w:cs="Times New Roman"/>
                <w:b/>
                <w:color w:val="000000"/>
                <w:sz w:val="28"/>
                <w:szCs w:val="28"/>
              </w:rPr>
              <w:t></w:t>
            </w:r>
            <w:r w:rsidRPr="00D249F4">
              <w:rPr>
                <w:rFonts w:ascii="Times New Roman" w:eastAsia="Times New Roman" w:hAnsi="Times New Roman" w:cs="Times New Roman"/>
                <w:b/>
                <w:color w:val="000000"/>
                <w:sz w:val="28"/>
                <w:szCs w:val="28"/>
              </w:rPr>
              <w:t xml:space="preserve">  </w:t>
            </w:r>
            <w:r w:rsidRPr="00D249F4">
              <w:rPr>
                <w:rFonts w:ascii="Cambria" w:eastAsia="Times New Roman" w:hAnsi="Cambria" w:cs="Times New Roman"/>
                <w:b/>
                <w:color w:val="000000"/>
                <w:sz w:val="28"/>
                <w:szCs w:val="28"/>
              </w:rPr>
              <w:t xml:space="preserve">Lawyers for Human Rights, </w:t>
            </w:r>
            <w:r w:rsidRPr="00D249F4">
              <w:rPr>
                <w:rFonts w:ascii="Cambria" w:eastAsia="Times New Roman" w:hAnsi="Cambria" w:cs="Times New Roman"/>
                <w:b/>
                <w:i/>
                <w:iCs/>
                <w:color w:val="000000"/>
                <w:sz w:val="28"/>
                <w:szCs w:val="28"/>
              </w:rPr>
              <w:t>South Africa</w:t>
            </w:r>
          </w:p>
          <w:p w14:paraId="35DFF2E1" w14:textId="77777777" w:rsidR="00D249F4" w:rsidRPr="00D249F4" w:rsidRDefault="00D249F4" w:rsidP="00D249F4">
            <w:pPr>
              <w:spacing w:after="0" w:line="240" w:lineRule="auto"/>
              <w:ind w:firstLine="420"/>
              <w:rPr>
                <w:rFonts w:ascii="Times New Roman" w:eastAsia="Times New Roman" w:hAnsi="Times New Roman" w:cs="Times New Roman"/>
                <w:b/>
                <w:sz w:val="28"/>
                <w:szCs w:val="28"/>
              </w:rPr>
            </w:pPr>
          </w:p>
        </w:tc>
      </w:tr>
      <w:tr w:rsidR="00D249F4" w:rsidRPr="00D249F4" w14:paraId="2E915CCA" w14:textId="77777777" w:rsidTr="00D249F4">
        <w:trPr>
          <w:trHeight w:val="288"/>
        </w:trPr>
        <w:tc>
          <w:tcPr>
            <w:tcW w:w="9360" w:type="dxa"/>
            <w:noWrap/>
            <w:tcMar>
              <w:top w:w="0" w:type="dxa"/>
              <w:left w:w="108" w:type="dxa"/>
              <w:bottom w:w="0" w:type="dxa"/>
              <w:right w:w="108" w:type="dxa"/>
            </w:tcMar>
            <w:vAlign w:val="center"/>
            <w:hideMark/>
          </w:tcPr>
          <w:p w14:paraId="7AAB82A2" w14:textId="77777777" w:rsidR="00D249F4" w:rsidRDefault="00D249F4" w:rsidP="00D249F4">
            <w:pPr>
              <w:spacing w:after="0" w:line="240" w:lineRule="auto"/>
              <w:ind w:firstLine="420"/>
              <w:rPr>
                <w:rFonts w:ascii="Cambria" w:eastAsia="Times New Roman" w:hAnsi="Cambria" w:cs="Times New Roman"/>
                <w:b/>
                <w:i/>
                <w:iCs/>
                <w:color w:val="000000"/>
                <w:sz w:val="28"/>
                <w:szCs w:val="28"/>
                <w:lang w:val="fr-FR"/>
              </w:rPr>
            </w:pPr>
            <w:r w:rsidRPr="00D249F4">
              <w:rPr>
                <w:rFonts w:ascii="Wingdings" w:eastAsia="Times New Roman" w:hAnsi="Wingdings" w:cs="Times New Roman"/>
                <w:b/>
                <w:color w:val="000000"/>
                <w:sz w:val="28"/>
                <w:szCs w:val="28"/>
                <w:lang w:val="fr-FR"/>
              </w:rPr>
              <w:t></w:t>
            </w:r>
            <w:r w:rsidRPr="00D249F4">
              <w:rPr>
                <w:rFonts w:ascii="Times New Roman" w:eastAsia="Times New Roman" w:hAnsi="Times New Roman" w:cs="Times New Roman"/>
                <w:b/>
                <w:color w:val="000000"/>
                <w:sz w:val="28"/>
                <w:szCs w:val="28"/>
                <w:lang w:val="fr-FR"/>
              </w:rPr>
              <w:t xml:space="preserve">  </w:t>
            </w:r>
            <w:r w:rsidRPr="00D249F4">
              <w:rPr>
                <w:rFonts w:ascii="Cambria" w:eastAsia="Times New Roman" w:hAnsi="Cambria" w:cs="Times New Roman"/>
                <w:b/>
                <w:color w:val="000000"/>
                <w:sz w:val="28"/>
                <w:szCs w:val="28"/>
                <w:lang w:val="fr-FR"/>
              </w:rPr>
              <w:t>Le</w:t>
            </w:r>
            <w:r w:rsidRPr="00D249F4">
              <w:rPr>
                <w:rFonts w:ascii="Cambria" w:eastAsia="Times New Roman" w:hAnsi="Cambria" w:cs="Times New Roman"/>
                <w:b/>
                <w:i/>
                <w:iCs/>
                <w:color w:val="000000"/>
                <w:sz w:val="28"/>
                <w:szCs w:val="28"/>
                <w:lang w:val="fr-FR"/>
              </w:rPr>
              <w:t xml:space="preserve"> </w:t>
            </w:r>
            <w:r w:rsidRPr="00D249F4">
              <w:rPr>
                <w:rFonts w:ascii="Cambria" w:eastAsia="Times New Roman" w:hAnsi="Cambria" w:cs="Times New Roman"/>
                <w:b/>
                <w:color w:val="000000"/>
                <w:sz w:val="28"/>
                <w:szCs w:val="28"/>
                <w:lang w:val="fr-FR"/>
              </w:rPr>
              <w:t xml:space="preserve">Mouvement Ivoirien des Droits Humains (MIDH), </w:t>
            </w:r>
            <w:proofErr w:type="spellStart"/>
            <w:r w:rsidRPr="00D249F4">
              <w:rPr>
                <w:rFonts w:ascii="Cambria" w:eastAsia="Times New Roman" w:hAnsi="Cambria" w:cs="Times New Roman"/>
                <w:b/>
                <w:i/>
                <w:iCs/>
                <w:color w:val="000000"/>
                <w:sz w:val="28"/>
                <w:szCs w:val="28"/>
                <w:lang w:val="fr-FR"/>
              </w:rPr>
              <w:t>Ivory</w:t>
            </w:r>
            <w:proofErr w:type="spellEnd"/>
            <w:r w:rsidRPr="00D249F4">
              <w:rPr>
                <w:rFonts w:ascii="Cambria" w:eastAsia="Times New Roman" w:hAnsi="Cambria" w:cs="Times New Roman"/>
                <w:b/>
                <w:i/>
                <w:iCs/>
                <w:color w:val="000000"/>
                <w:sz w:val="28"/>
                <w:szCs w:val="28"/>
                <w:lang w:val="fr-FR"/>
              </w:rPr>
              <w:t xml:space="preserve"> </w:t>
            </w:r>
            <w:proofErr w:type="spellStart"/>
            <w:r w:rsidRPr="00D249F4">
              <w:rPr>
                <w:rFonts w:ascii="Cambria" w:eastAsia="Times New Roman" w:hAnsi="Cambria" w:cs="Times New Roman"/>
                <w:b/>
                <w:i/>
                <w:iCs/>
                <w:color w:val="000000"/>
                <w:sz w:val="28"/>
                <w:szCs w:val="28"/>
                <w:lang w:val="fr-FR"/>
              </w:rPr>
              <w:t>Coast</w:t>
            </w:r>
            <w:proofErr w:type="spellEnd"/>
          </w:p>
          <w:p w14:paraId="12890BAB" w14:textId="77777777" w:rsidR="00D249F4" w:rsidRPr="00D249F4" w:rsidRDefault="00D249F4" w:rsidP="00D249F4">
            <w:pPr>
              <w:spacing w:after="0" w:line="240" w:lineRule="auto"/>
              <w:ind w:firstLine="420"/>
              <w:rPr>
                <w:rFonts w:ascii="Times New Roman" w:eastAsia="Times New Roman" w:hAnsi="Times New Roman" w:cs="Times New Roman"/>
                <w:b/>
                <w:sz w:val="28"/>
                <w:szCs w:val="28"/>
              </w:rPr>
            </w:pPr>
          </w:p>
        </w:tc>
      </w:tr>
      <w:tr w:rsidR="00D249F4" w:rsidRPr="00D249F4" w14:paraId="62789D22" w14:textId="77777777" w:rsidTr="00D249F4">
        <w:trPr>
          <w:trHeight w:val="288"/>
        </w:trPr>
        <w:tc>
          <w:tcPr>
            <w:tcW w:w="9360" w:type="dxa"/>
            <w:noWrap/>
            <w:tcMar>
              <w:top w:w="0" w:type="dxa"/>
              <w:left w:w="108" w:type="dxa"/>
              <w:bottom w:w="0" w:type="dxa"/>
              <w:right w:w="108" w:type="dxa"/>
            </w:tcMar>
            <w:vAlign w:val="center"/>
            <w:hideMark/>
          </w:tcPr>
          <w:p w14:paraId="20BF70F2" w14:textId="77777777" w:rsidR="00D249F4" w:rsidRDefault="00D249F4" w:rsidP="00D249F4">
            <w:pPr>
              <w:spacing w:after="0" w:line="240" w:lineRule="auto"/>
              <w:ind w:firstLine="420"/>
              <w:rPr>
                <w:rFonts w:ascii="Cambria" w:eastAsia="Times New Roman" w:hAnsi="Cambria" w:cs="Times New Roman"/>
                <w:b/>
                <w:i/>
                <w:iCs/>
                <w:color w:val="000000"/>
                <w:sz w:val="28"/>
                <w:szCs w:val="28"/>
              </w:rPr>
            </w:pPr>
            <w:r w:rsidRPr="00D249F4">
              <w:rPr>
                <w:rFonts w:ascii="Wingdings" w:eastAsia="Times New Roman" w:hAnsi="Wingdings" w:cs="Times New Roman"/>
                <w:b/>
                <w:color w:val="000000"/>
                <w:sz w:val="28"/>
                <w:szCs w:val="28"/>
              </w:rPr>
              <w:t></w:t>
            </w:r>
            <w:r w:rsidRPr="00D249F4">
              <w:rPr>
                <w:rFonts w:ascii="Times New Roman" w:eastAsia="Times New Roman" w:hAnsi="Times New Roman" w:cs="Times New Roman"/>
                <w:b/>
                <w:color w:val="000000"/>
                <w:sz w:val="28"/>
                <w:szCs w:val="28"/>
              </w:rPr>
              <w:t xml:space="preserve">  </w:t>
            </w:r>
            <w:r w:rsidRPr="00D249F4">
              <w:rPr>
                <w:rFonts w:ascii="Cambria" w:eastAsia="Times New Roman" w:hAnsi="Cambria" w:cs="Times New Roman"/>
                <w:b/>
                <w:color w:val="000000"/>
                <w:sz w:val="28"/>
                <w:szCs w:val="28"/>
              </w:rPr>
              <w:t xml:space="preserve">Legal and Human Rights Centre, </w:t>
            </w:r>
            <w:r w:rsidRPr="00D249F4">
              <w:rPr>
                <w:rFonts w:ascii="Cambria" w:eastAsia="Times New Roman" w:hAnsi="Cambria" w:cs="Times New Roman"/>
                <w:b/>
                <w:i/>
                <w:iCs/>
                <w:color w:val="000000"/>
                <w:sz w:val="28"/>
                <w:szCs w:val="28"/>
              </w:rPr>
              <w:t>Tanzania</w:t>
            </w:r>
          </w:p>
          <w:p w14:paraId="19A177AB" w14:textId="77777777" w:rsidR="00D249F4" w:rsidRPr="00D249F4" w:rsidRDefault="00D249F4" w:rsidP="00D249F4">
            <w:pPr>
              <w:spacing w:after="0" w:line="240" w:lineRule="auto"/>
              <w:ind w:firstLine="420"/>
              <w:rPr>
                <w:rFonts w:ascii="Times New Roman" w:eastAsia="Times New Roman" w:hAnsi="Times New Roman" w:cs="Times New Roman"/>
                <w:b/>
                <w:sz w:val="28"/>
                <w:szCs w:val="28"/>
              </w:rPr>
            </w:pPr>
          </w:p>
        </w:tc>
      </w:tr>
      <w:tr w:rsidR="00D249F4" w:rsidRPr="00D249F4" w14:paraId="1A46B6CB" w14:textId="77777777" w:rsidTr="00D249F4">
        <w:trPr>
          <w:trHeight w:val="288"/>
        </w:trPr>
        <w:tc>
          <w:tcPr>
            <w:tcW w:w="9360" w:type="dxa"/>
            <w:noWrap/>
            <w:tcMar>
              <w:top w:w="0" w:type="dxa"/>
              <w:left w:w="108" w:type="dxa"/>
              <w:bottom w:w="0" w:type="dxa"/>
              <w:right w:w="108" w:type="dxa"/>
            </w:tcMar>
            <w:vAlign w:val="center"/>
            <w:hideMark/>
          </w:tcPr>
          <w:p w14:paraId="6B5CC38F" w14:textId="77777777" w:rsidR="00D249F4" w:rsidRDefault="00D249F4" w:rsidP="00D249F4">
            <w:pPr>
              <w:spacing w:after="0" w:line="240" w:lineRule="auto"/>
              <w:ind w:firstLine="420"/>
              <w:rPr>
                <w:rFonts w:ascii="Cambria" w:eastAsia="Times New Roman" w:hAnsi="Cambria" w:cs="Times New Roman"/>
                <w:b/>
                <w:i/>
                <w:iCs/>
                <w:color w:val="000000"/>
                <w:sz w:val="28"/>
                <w:szCs w:val="28"/>
              </w:rPr>
            </w:pPr>
            <w:r w:rsidRPr="00D249F4">
              <w:rPr>
                <w:rFonts w:ascii="Wingdings" w:eastAsia="Times New Roman" w:hAnsi="Wingdings" w:cs="Times New Roman"/>
                <w:b/>
                <w:color w:val="000000"/>
                <w:sz w:val="28"/>
                <w:szCs w:val="28"/>
              </w:rPr>
              <w:t></w:t>
            </w:r>
            <w:r w:rsidRPr="00D249F4">
              <w:rPr>
                <w:rFonts w:ascii="Times New Roman" w:eastAsia="Times New Roman" w:hAnsi="Times New Roman" w:cs="Times New Roman"/>
                <w:b/>
                <w:color w:val="000000"/>
                <w:sz w:val="28"/>
                <w:szCs w:val="28"/>
              </w:rPr>
              <w:t xml:space="preserve">  </w:t>
            </w:r>
            <w:r w:rsidRPr="00D249F4">
              <w:rPr>
                <w:rFonts w:ascii="Cambria" w:eastAsia="Times New Roman" w:hAnsi="Cambria" w:cs="Times New Roman"/>
                <w:b/>
                <w:color w:val="000000"/>
                <w:sz w:val="28"/>
                <w:szCs w:val="28"/>
              </w:rPr>
              <w:t xml:space="preserve">Legal Resource Centre, </w:t>
            </w:r>
            <w:r w:rsidRPr="00D249F4">
              <w:rPr>
                <w:rFonts w:ascii="Cambria" w:eastAsia="Times New Roman" w:hAnsi="Cambria" w:cs="Times New Roman"/>
                <w:b/>
                <w:i/>
                <w:iCs/>
                <w:color w:val="000000"/>
                <w:sz w:val="28"/>
                <w:szCs w:val="28"/>
              </w:rPr>
              <w:t>South Africa</w:t>
            </w:r>
          </w:p>
          <w:p w14:paraId="4830FC2A" w14:textId="77777777" w:rsidR="00D249F4" w:rsidRPr="00D249F4" w:rsidRDefault="00D249F4" w:rsidP="00D249F4">
            <w:pPr>
              <w:spacing w:after="0" w:line="240" w:lineRule="auto"/>
              <w:ind w:firstLine="420"/>
              <w:rPr>
                <w:rFonts w:ascii="Times New Roman" w:eastAsia="Times New Roman" w:hAnsi="Times New Roman" w:cs="Times New Roman"/>
                <w:b/>
                <w:sz w:val="28"/>
                <w:szCs w:val="28"/>
              </w:rPr>
            </w:pPr>
          </w:p>
        </w:tc>
      </w:tr>
      <w:tr w:rsidR="00D249F4" w:rsidRPr="00D249F4" w14:paraId="03A37E32" w14:textId="77777777" w:rsidTr="00D249F4">
        <w:trPr>
          <w:trHeight w:val="288"/>
        </w:trPr>
        <w:tc>
          <w:tcPr>
            <w:tcW w:w="9360" w:type="dxa"/>
            <w:noWrap/>
            <w:tcMar>
              <w:top w:w="0" w:type="dxa"/>
              <w:left w:w="108" w:type="dxa"/>
              <w:bottom w:w="0" w:type="dxa"/>
              <w:right w:w="108" w:type="dxa"/>
            </w:tcMar>
            <w:vAlign w:val="center"/>
            <w:hideMark/>
          </w:tcPr>
          <w:p w14:paraId="60C7485F" w14:textId="77777777" w:rsidR="00D249F4" w:rsidRDefault="00D249F4" w:rsidP="00D249F4">
            <w:pPr>
              <w:spacing w:after="0" w:line="240" w:lineRule="auto"/>
              <w:ind w:firstLine="420"/>
              <w:rPr>
                <w:rFonts w:ascii="Cambria" w:eastAsia="Times New Roman" w:hAnsi="Cambria" w:cs="Times New Roman"/>
                <w:b/>
                <w:i/>
                <w:iCs/>
                <w:color w:val="000000"/>
                <w:sz w:val="28"/>
                <w:szCs w:val="28"/>
              </w:rPr>
            </w:pPr>
            <w:r w:rsidRPr="00D249F4">
              <w:rPr>
                <w:rFonts w:ascii="Wingdings" w:eastAsia="Times New Roman" w:hAnsi="Wingdings" w:cs="Times New Roman"/>
                <w:b/>
                <w:color w:val="000000"/>
                <w:sz w:val="28"/>
                <w:szCs w:val="28"/>
              </w:rPr>
              <w:t></w:t>
            </w:r>
            <w:r w:rsidRPr="00D249F4">
              <w:rPr>
                <w:rFonts w:ascii="Times New Roman" w:eastAsia="Times New Roman" w:hAnsi="Times New Roman" w:cs="Times New Roman"/>
                <w:b/>
                <w:color w:val="000000"/>
                <w:sz w:val="28"/>
                <w:szCs w:val="28"/>
              </w:rPr>
              <w:t xml:space="preserve">  </w:t>
            </w:r>
            <w:r w:rsidRPr="00D249F4">
              <w:rPr>
                <w:rFonts w:ascii="Cambria" w:eastAsia="Times New Roman" w:hAnsi="Cambria" w:cs="Times New Roman"/>
                <w:b/>
                <w:color w:val="000000"/>
                <w:sz w:val="28"/>
                <w:szCs w:val="28"/>
              </w:rPr>
              <w:t xml:space="preserve">Nairobi People Settlement Network (NPSN), </w:t>
            </w:r>
            <w:r w:rsidRPr="00D249F4">
              <w:rPr>
                <w:rFonts w:ascii="Cambria" w:eastAsia="Times New Roman" w:hAnsi="Cambria" w:cs="Times New Roman"/>
                <w:b/>
                <w:i/>
                <w:iCs/>
                <w:color w:val="000000"/>
                <w:sz w:val="28"/>
                <w:szCs w:val="28"/>
              </w:rPr>
              <w:t>Kenya</w:t>
            </w:r>
          </w:p>
          <w:p w14:paraId="25DF53ED" w14:textId="77777777" w:rsidR="00D249F4" w:rsidRPr="00D249F4" w:rsidRDefault="00D249F4" w:rsidP="00D249F4">
            <w:pPr>
              <w:spacing w:after="0" w:line="240" w:lineRule="auto"/>
              <w:ind w:firstLine="420"/>
              <w:rPr>
                <w:rFonts w:ascii="Times New Roman" w:eastAsia="Times New Roman" w:hAnsi="Times New Roman" w:cs="Times New Roman"/>
                <w:b/>
                <w:sz w:val="28"/>
                <w:szCs w:val="28"/>
              </w:rPr>
            </w:pPr>
          </w:p>
        </w:tc>
      </w:tr>
      <w:tr w:rsidR="00D249F4" w:rsidRPr="00D249F4" w14:paraId="04ABE328" w14:textId="77777777" w:rsidTr="00D249F4">
        <w:trPr>
          <w:trHeight w:val="288"/>
        </w:trPr>
        <w:tc>
          <w:tcPr>
            <w:tcW w:w="9360" w:type="dxa"/>
            <w:noWrap/>
            <w:tcMar>
              <w:top w:w="0" w:type="dxa"/>
              <w:left w:w="108" w:type="dxa"/>
              <w:bottom w:w="0" w:type="dxa"/>
              <w:right w:w="108" w:type="dxa"/>
            </w:tcMar>
            <w:vAlign w:val="center"/>
            <w:hideMark/>
          </w:tcPr>
          <w:p w14:paraId="58305547" w14:textId="77777777" w:rsidR="00D249F4" w:rsidRDefault="00D249F4" w:rsidP="00D249F4">
            <w:pPr>
              <w:spacing w:after="0" w:line="240" w:lineRule="auto"/>
              <w:ind w:firstLine="420"/>
              <w:rPr>
                <w:rFonts w:ascii="Cambria" w:eastAsia="Times New Roman" w:hAnsi="Cambria" w:cs="Times New Roman"/>
                <w:b/>
                <w:i/>
                <w:iCs/>
                <w:color w:val="000000"/>
                <w:sz w:val="28"/>
                <w:szCs w:val="28"/>
              </w:rPr>
            </w:pPr>
            <w:r w:rsidRPr="00D249F4">
              <w:rPr>
                <w:rFonts w:ascii="Wingdings" w:eastAsia="Times New Roman" w:hAnsi="Wingdings" w:cs="Times New Roman"/>
                <w:b/>
                <w:color w:val="000000"/>
                <w:sz w:val="28"/>
                <w:szCs w:val="28"/>
              </w:rPr>
              <w:t></w:t>
            </w:r>
            <w:r w:rsidRPr="00D249F4">
              <w:rPr>
                <w:rFonts w:ascii="Times New Roman" w:eastAsia="Times New Roman" w:hAnsi="Times New Roman" w:cs="Times New Roman"/>
                <w:b/>
                <w:color w:val="000000"/>
                <w:sz w:val="28"/>
                <w:szCs w:val="28"/>
              </w:rPr>
              <w:t xml:space="preserve">  </w:t>
            </w:r>
            <w:proofErr w:type="spellStart"/>
            <w:r w:rsidRPr="00D249F4">
              <w:rPr>
                <w:rFonts w:ascii="Cambria" w:eastAsia="Times New Roman" w:hAnsi="Cambria" w:cs="Times New Roman"/>
                <w:b/>
                <w:color w:val="000000"/>
                <w:sz w:val="28"/>
                <w:szCs w:val="28"/>
              </w:rPr>
              <w:t>Narasha</w:t>
            </w:r>
            <w:proofErr w:type="spellEnd"/>
            <w:r w:rsidRPr="00D249F4">
              <w:rPr>
                <w:rFonts w:ascii="Cambria" w:eastAsia="Times New Roman" w:hAnsi="Cambria" w:cs="Times New Roman"/>
                <w:b/>
                <w:color w:val="000000"/>
                <w:sz w:val="28"/>
                <w:szCs w:val="28"/>
              </w:rPr>
              <w:t xml:space="preserve"> Community Group, </w:t>
            </w:r>
            <w:r w:rsidRPr="00D249F4">
              <w:rPr>
                <w:rFonts w:ascii="Cambria" w:eastAsia="Times New Roman" w:hAnsi="Cambria" w:cs="Times New Roman"/>
                <w:b/>
                <w:i/>
                <w:iCs/>
                <w:color w:val="000000"/>
                <w:sz w:val="28"/>
                <w:szCs w:val="28"/>
              </w:rPr>
              <w:t>Kenya</w:t>
            </w:r>
          </w:p>
          <w:p w14:paraId="322D0880" w14:textId="77777777" w:rsidR="00D249F4" w:rsidRPr="00D249F4" w:rsidRDefault="00D249F4" w:rsidP="00D249F4">
            <w:pPr>
              <w:spacing w:after="0" w:line="240" w:lineRule="auto"/>
              <w:ind w:firstLine="420"/>
              <w:rPr>
                <w:rFonts w:ascii="Times New Roman" w:eastAsia="Times New Roman" w:hAnsi="Times New Roman" w:cs="Times New Roman"/>
                <w:b/>
                <w:sz w:val="28"/>
                <w:szCs w:val="28"/>
              </w:rPr>
            </w:pPr>
          </w:p>
        </w:tc>
      </w:tr>
      <w:tr w:rsidR="00D249F4" w:rsidRPr="00D249F4" w14:paraId="24C4AF6D" w14:textId="77777777" w:rsidTr="00D249F4">
        <w:trPr>
          <w:trHeight w:val="288"/>
        </w:trPr>
        <w:tc>
          <w:tcPr>
            <w:tcW w:w="9360" w:type="dxa"/>
            <w:noWrap/>
            <w:tcMar>
              <w:top w:w="0" w:type="dxa"/>
              <w:left w:w="108" w:type="dxa"/>
              <w:bottom w:w="0" w:type="dxa"/>
              <w:right w:w="108" w:type="dxa"/>
            </w:tcMar>
            <w:vAlign w:val="center"/>
            <w:hideMark/>
          </w:tcPr>
          <w:p w14:paraId="5136220A" w14:textId="77777777" w:rsidR="00D249F4" w:rsidRPr="00D249F4" w:rsidRDefault="00D249F4" w:rsidP="00D249F4">
            <w:pPr>
              <w:spacing w:after="0" w:line="240" w:lineRule="auto"/>
              <w:ind w:firstLine="420"/>
              <w:rPr>
                <w:rFonts w:ascii="Times New Roman" w:eastAsia="Times New Roman" w:hAnsi="Times New Roman" w:cs="Times New Roman"/>
                <w:b/>
                <w:sz w:val="28"/>
                <w:szCs w:val="28"/>
              </w:rPr>
            </w:pPr>
            <w:r w:rsidRPr="00D249F4">
              <w:rPr>
                <w:rFonts w:ascii="Wingdings" w:eastAsia="Times New Roman" w:hAnsi="Wingdings" w:cs="Times New Roman"/>
                <w:b/>
                <w:color w:val="000000"/>
                <w:sz w:val="28"/>
                <w:szCs w:val="28"/>
              </w:rPr>
              <w:t></w:t>
            </w:r>
            <w:r w:rsidRPr="00D249F4">
              <w:rPr>
                <w:rFonts w:ascii="Times New Roman" w:eastAsia="Times New Roman" w:hAnsi="Times New Roman" w:cs="Times New Roman"/>
                <w:b/>
                <w:color w:val="000000"/>
                <w:sz w:val="28"/>
                <w:szCs w:val="28"/>
              </w:rPr>
              <w:t xml:space="preserve">  </w:t>
            </w:r>
            <w:r w:rsidRPr="00D249F4">
              <w:rPr>
                <w:rFonts w:ascii="Cambria" w:eastAsia="Times New Roman" w:hAnsi="Cambria" w:cs="Times New Roman"/>
                <w:b/>
                <w:color w:val="000000"/>
                <w:sz w:val="28"/>
                <w:szCs w:val="28"/>
              </w:rPr>
              <w:t xml:space="preserve">National Association of Professional Environmentalists (NAPE), </w:t>
            </w:r>
            <w:r w:rsidRPr="00D249F4">
              <w:rPr>
                <w:rFonts w:ascii="Cambria" w:eastAsia="Times New Roman" w:hAnsi="Cambria" w:cs="Times New Roman"/>
                <w:b/>
                <w:i/>
                <w:iCs/>
                <w:color w:val="000000"/>
                <w:sz w:val="28"/>
                <w:szCs w:val="28"/>
              </w:rPr>
              <w:t>Uganda</w:t>
            </w:r>
          </w:p>
        </w:tc>
      </w:tr>
      <w:tr w:rsidR="00D249F4" w:rsidRPr="00D249F4" w14:paraId="6E3275C8" w14:textId="77777777" w:rsidTr="00D249F4">
        <w:trPr>
          <w:trHeight w:val="288"/>
        </w:trPr>
        <w:tc>
          <w:tcPr>
            <w:tcW w:w="9360" w:type="dxa"/>
            <w:noWrap/>
            <w:tcMar>
              <w:top w:w="0" w:type="dxa"/>
              <w:left w:w="108" w:type="dxa"/>
              <w:bottom w:w="0" w:type="dxa"/>
              <w:right w:w="108" w:type="dxa"/>
            </w:tcMar>
            <w:vAlign w:val="center"/>
            <w:hideMark/>
          </w:tcPr>
          <w:p w14:paraId="51446CCB" w14:textId="77777777" w:rsidR="00D249F4" w:rsidRDefault="00D249F4" w:rsidP="00D249F4">
            <w:pPr>
              <w:spacing w:after="0" w:line="240" w:lineRule="auto"/>
              <w:ind w:firstLine="420"/>
              <w:rPr>
                <w:rFonts w:ascii="Cambria" w:eastAsia="Times New Roman" w:hAnsi="Cambria" w:cs="Times New Roman"/>
                <w:b/>
                <w:i/>
                <w:iCs/>
                <w:color w:val="000000"/>
                <w:sz w:val="28"/>
                <w:szCs w:val="28"/>
              </w:rPr>
            </w:pPr>
            <w:r w:rsidRPr="00D249F4">
              <w:rPr>
                <w:rFonts w:ascii="Wingdings" w:eastAsia="Times New Roman" w:hAnsi="Wingdings" w:cs="Times New Roman"/>
                <w:b/>
                <w:color w:val="000000"/>
                <w:sz w:val="28"/>
                <w:szCs w:val="28"/>
              </w:rPr>
              <w:t></w:t>
            </w:r>
            <w:r w:rsidRPr="00D249F4">
              <w:rPr>
                <w:rFonts w:ascii="Times New Roman" w:eastAsia="Times New Roman" w:hAnsi="Times New Roman" w:cs="Times New Roman"/>
                <w:b/>
                <w:color w:val="000000"/>
                <w:sz w:val="28"/>
                <w:szCs w:val="28"/>
              </w:rPr>
              <w:t xml:space="preserve">  </w:t>
            </w:r>
            <w:r w:rsidRPr="00D249F4">
              <w:rPr>
                <w:rFonts w:ascii="Cambria" w:eastAsia="Times New Roman" w:hAnsi="Cambria" w:cs="Times New Roman"/>
                <w:b/>
                <w:color w:val="000000"/>
                <w:sz w:val="28"/>
                <w:szCs w:val="28"/>
              </w:rPr>
              <w:t xml:space="preserve">Natural Justice, </w:t>
            </w:r>
            <w:r w:rsidRPr="00D249F4">
              <w:rPr>
                <w:rFonts w:ascii="Cambria" w:eastAsia="Times New Roman" w:hAnsi="Cambria" w:cs="Times New Roman"/>
                <w:b/>
                <w:i/>
                <w:iCs/>
                <w:color w:val="000000"/>
                <w:sz w:val="28"/>
                <w:szCs w:val="28"/>
              </w:rPr>
              <w:t>Kenya</w:t>
            </w:r>
          </w:p>
          <w:p w14:paraId="288AC19D" w14:textId="77777777" w:rsidR="00D249F4" w:rsidRPr="00D249F4" w:rsidRDefault="00D249F4" w:rsidP="00D249F4">
            <w:pPr>
              <w:spacing w:after="0" w:line="240" w:lineRule="auto"/>
              <w:ind w:firstLine="420"/>
              <w:rPr>
                <w:rFonts w:ascii="Times New Roman" w:eastAsia="Times New Roman" w:hAnsi="Times New Roman" w:cs="Times New Roman"/>
                <w:b/>
                <w:sz w:val="28"/>
                <w:szCs w:val="28"/>
              </w:rPr>
            </w:pPr>
          </w:p>
        </w:tc>
      </w:tr>
      <w:tr w:rsidR="00D249F4" w:rsidRPr="00D249F4" w14:paraId="66D3158E" w14:textId="77777777" w:rsidTr="00D249F4">
        <w:trPr>
          <w:trHeight w:val="288"/>
        </w:trPr>
        <w:tc>
          <w:tcPr>
            <w:tcW w:w="9360" w:type="dxa"/>
            <w:noWrap/>
            <w:tcMar>
              <w:top w:w="0" w:type="dxa"/>
              <w:left w:w="108" w:type="dxa"/>
              <w:bottom w:w="0" w:type="dxa"/>
              <w:right w:w="108" w:type="dxa"/>
            </w:tcMar>
            <w:vAlign w:val="center"/>
            <w:hideMark/>
          </w:tcPr>
          <w:p w14:paraId="490E8615" w14:textId="77777777" w:rsidR="00D249F4" w:rsidRDefault="00D249F4" w:rsidP="00D249F4">
            <w:pPr>
              <w:spacing w:after="0" w:line="240" w:lineRule="auto"/>
              <w:ind w:firstLine="420"/>
              <w:rPr>
                <w:rFonts w:ascii="Cambria" w:eastAsia="Times New Roman" w:hAnsi="Cambria" w:cs="Times New Roman"/>
                <w:b/>
                <w:i/>
                <w:iCs/>
                <w:color w:val="000000"/>
                <w:sz w:val="28"/>
                <w:szCs w:val="28"/>
              </w:rPr>
            </w:pPr>
            <w:r w:rsidRPr="00D249F4">
              <w:rPr>
                <w:rFonts w:ascii="Wingdings" w:eastAsia="Times New Roman" w:hAnsi="Wingdings" w:cs="Times New Roman"/>
                <w:b/>
                <w:color w:val="000000"/>
                <w:sz w:val="28"/>
                <w:szCs w:val="28"/>
              </w:rPr>
              <w:t></w:t>
            </w:r>
            <w:r w:rsidRPr="00D249F4">
              <w:rPr>
                <w:rFonts w:ascii="Times New Roman" w:eastAsia="Times New Roman" w:hAnsi="Times New Roman" w:cs="Times New Roman"/>
                <w:b/>
                <w:color w:val="000000"/>
                <w:sz w:val="28"/>
                <w:szCs w:val="28"/>
              </w:rPr>
              <w:t xml:space="preserve">  </w:t>
            </w:r>
            <w:r w:rsidRPr="00D249F4">
              <w:rPr>
                <w:rFonts w:ascii="Cambria" w:eastAsia="Times New Roman" w:hAnsi="Cambria" w:cs="Times New Roman"/>
                <w:b/>
                <w:color w:val="000000"/>
                <w:sz w:val="28"/>
                <w:szCs w:val="28"/>
              </w:rPr>
              <w:t>Natural Resources Alliance of Kenya (</w:t>
            </w:r>
            <w:proofErr w:type="spellStart"/>
            <w:r w:rsidRPr="00D249F4">
              <w:rPr>
                <w:rFonts w:ascii="Cambria" w:eastAsia="Times New Roman" w:hAnsi="Cambria" w:cs="Times New Roman"/>
                <w:b/>
                <w:color w:val="000000"/>
                <w:sz w:val="28"/>
                <w:szCs w:val="28"/>
              </w:rPr>
              <w:t>KeNRA</w:t>
            </w:r>
            <w:proofErr w:type="spellEnd"/>
            <w:r w:rsidRPr="00D249F4">
              <w:rPr>
                <w:rFonts w:ascii="Cambria" w:eastAsia="Times New Roman" w:hAnsi="Cambria" w:cs="Times New Roman"/>
                <w:b/>
                <w:color w:val="000000"/>
                <w:sz w:val="28"/>
                <w:szCs w:val="28"/>
              </w:rPr>
              <w:t xml:space="preserve">), </w:t>
            </w:r>
            <w:r w:rsidRPr="00D249F4">
              <w:rPr>
                <w:rFonts w:ascii="Cambria" w:eastAsia="Times New Roman" w:hAnsi="Cambria" w:cs="Times New Roman"/>
                <w:b/>
                <w:i/>
                <w:iCs/>
                <w:color w:val="000000"/>
                <w:sz w:val="28"/>
                <w:szCs w:val="28"/>
              </w:rPr>
              <w:t>Kenya</w:t>
            </w:r>
          </w:p>
          <w:p w14:paraId="6681F163" w14:textId="77777777" w:rsidR="007446D6" w:rsidRDefault="007446D6" w:rsidP="00D249F4">
            <w:pPr>
              <w:spacing w:after="0" w:line="240" w:lineRule="auto"/>
              <w:ind w:firstLine="420"/>
              <w:rPr>
                <w:rFonts w:ascii="Cambria" w:eastAsia="Times New Roman" w:hAnsi="Cambria" w:cs="Times New Roman"/>
                <w:b/>
                <w:i/>
                <w:iCs/>
                <w:color w:val="000000"/>
                <w:sz w:val="28"/>
                <w:szCs w:val="28"/>
              </w:rPr>
            </w:pPr>
          </w:p>
          <w:p w14:paraId="2216530F" w14:textId="366E8E76" w:rsidR="007446D6" w:rsidRDefault="007446D6" w:rsidP="00D249F4">
            <w:pPr>
              <w:spacing w:after="0" w:line="240" w:lineRule="auto"/>
              <w:ind w:firstLine="420"/>
              <w:rPr>
                <w:rFonts w:ascii="Cambria" w:eastAsia="Times New Roman" w:hAnsi="Cambria" w:cs="Times New Roman"/>
                <w:b/>
                <w:i/>
                <w:iCs/>
                <w:color w:val="000000"/>
                <w:sz w:val="28"/>
                <w:szCs w:val="28"/>
              </w:rPr>
            </w:pPr>
            <w:r>
              <w:rPr>
                <w:rFonts w:ascii="Cambria" w:eastAsia="Times New Roman" w:hAnsi="Cambria" w:cs="Times New Roman"/>
                <w:b/>
                <w:i/>
                <w:iCs/>
                <w:color w:val="000000"/>
                <w:sz w:val="28"/>
                <w:szCs w:val="28"/>
              </w:rPr>
              <w:t xml:space="preserve">Natural Resources Women Platform- Liberia </w:t>
            </w:r>
          </w:p>
          <w:p w14:paraId="20DD5A04" w14:textId="77777777" w:rsidR="00D249F4" w:rsidRPr="00D249F4" w:rsidRDefault="00D249F4" w:rsidP="00D249F4">
            <w:pPr>
              <w:spacing w:after="0" w:line="240" w:lineRule="auto"/>
              <w:ind w:firstLine="420"/>
              <w:rPr>
                <w:rFonts w:ascii="Times New Roman" w:eastAsia="Times New Roman" w:hAnsi="Times New Roman" w:cs="Times New Roman"/>
                <w:b/>
                <w:sz w:val="28"/>
                <w:szCs w:val="28"/>
              </w:rPr>
            </w:pPr>
          </w:p>
        </w:tc>
      </w:tr>
      <w:tr w:rsidR="00D249F4" w:rsidRPr="00D249F4" w14:paraId="485756B9" w14:textId="77777777" w:rsidTr="00D249F4">
        <w:trPr>
          <w:trHeight w:val="288"/>
        </w:trPr>
        <w:tc>
          <w:tcPr>
            <w:tcW w:w="9360" w:type="dxa"/>
            <w:noWrap/>
            <w:tcMar>
              <w:top w:w="0" w:type="dxa"/>
              <w:left w:w="108" w:type="dxa"/>
              <w:bottom w:w="0" w:type="dxa"/>
              <w:right w:w="108" w:type="dxa"/>
            </w:tcMar>
            <w:vAlign w:val="center"/>
            <w:hideMark/>
          </w:tcPr>
          <w:p w14:paraId="4D3AA167" w14:textId="77777777" w:rsidR="00D249F4" w:rsidRDefault="00D249F4" w:rsidP="00D249F4">
            <w:pPr>
              <w:spacing w:after="0" w:line="240" w:lineRule="auto"/>
              <w:ind w:firstLine="420"/>
              <w:rPr>
                <w:rFonts w:ascii="Cambria" w:eastAsia="Times New Roman" w:hAnsi="Cambria" w:cs="Times New Roman"/>
                <w:b/>
                <w:i/>
                <w:iCs/>
                <w:color w:val="000000"/>
                <w:sz w:val="28"/>
                <w:szCs w:val="28"/>
              </w:rPr>
            </w:pPr>
            <w:r w:rsidRPr="00D249F4">
              <w:rPr>
                <w:rFonts w:ascii="Wingdings" w:eastAsia="Times New Roman" w:hAnsi="Wingdings" w:cs="Times New Roman"/>
                <w:b/>
                <w:color w:val="000000"/>
                <w:sz w:val="28"/>
                <w:szCs w:val="28"/>
              </w:rPr>
              <w:t></w:t>
            </w:r>
            <w:r w:rsidRPr="00D249F4">
              <w:rPr>
                <w:rFonts w:ascii="Times New Roman" w:eastAsia="Times New Roman" w:hAnsi="Times New Roman" w:cs="Times New Roman"/>
                <w:b/>
                <w:color w:val="000000"/>
                <w:sz w:val="28"/>
                <w:szCs w:val="28"/>
              </w:rPr>
              <w:t xml:space="preserve">  </w:t>
            </w:r>
            <w:r w:rsidRPr="00D249F4">
              <w:rPr>
                <w:rFonts w:ascii="Cambria" w:eastAsia="Times New Roman" w:hAnsi="Cambria" w:cs="Times New Roman"/>
                <w:b/>
                <w:color w:val="000000"/>
                <w:sz w:val="28"/>
                <w:szCs w:val="28"/>
              </w:rPr>
              <w:t xml:space="preserve">Network Movement for Justice and Development, </w:t>
            </w:r>
            <w:r w:rsidRPr="00D249F4">
              <w:rPr>
                <w:rFonts w:ascii="Cambria" w:eastAsia="Times New Roman" w:hAnsi="Cambria" w:cs="Times New Roman"/>
                <w:b/>
                <w:i/>
                <w:iCs/>
                <w:color w:val="000000"/>
                <w:sz w:val="28"/>
                <w:szCs w:val="28"/>
              </w:rPr>
              <w:t>Sierra Leone</w:t>
            </w:r>
          </w:p>
          <w:p w14:paraId="4AEEDB13" w14:textId="77777777" w:rsidR="00D249F4" w:rsidRPr="00D249F4" w:rsidRDefault="00D249F4" w:rsidP="00D249F4">
            <w:pPr>
              <w:spacing w:after="0" w:line="240" w:lineRule="auto"/>
              <w:ind w:firstLine="420"/>
              <w:rPr>
                <w:rFonts w:ascii="Times New Roman" w:eastAsia="Times New Roman" w:hAnsi="Times New Roman" w:cs="Times New Roman"/>
                <w:b/>
                <w:sz w:val="28"/>
                <w:szCs w:val="28"/>
              </w:rPr>
            </w:pPr>
          </w:p>
        </w:tc>
      </w:tr>
      <w:tr w:rsidR="00D249F4" w:rsidRPr="00D249F4" w14:paraId="6DA64270" w14:textId="77777777" w:rsidTr="00D249F4">
        <w:trPr>
          <w:trHeight w:val="288"/>
        </w:trPr>
        <w:tc>
          <w:tcPr>
            <w:tcW w:w="9360" w:type="dxa"/>
            <w:noWrap/>
            <w:tcMar>
              <w:top w:w="0" w:type="dxa"/>
              <w:left w:w="108" w:type="dxa"/>
              <w:bottom w:w="0" w:type="dxa"/>
              <w:right w:w="108" w:type="dxa"/>
            </w:tcMar>
            <w:vAlign w:val="center"/>
            <w:hideMark/>
          </w:tcPr>
          <w:p w14:paraId="5D4EDB16" w14:textId="77777777" w:rsidR="00D249F4" w:rsidRDefault="00D249F4" w:rsidP="00D249F4">
            <w:pPr>
              <w:spacing w:after="0" w:line="240" w:lineRule="auto"/>
              <w:ind w:firstLine="420"/>
              <w:rPr>
                <w:rFonts w:ascii="Cambria" w:eastAsia="Times New Roman" w:hAnsi="Cambria" w:cs="Times New Roman"/>
                <w:b/>
                <w:i/>
                <w:iCs/>
                <w:color w:val="000000"/>
                <w:sz w:val="28"/>
                <w:szCs w:val="28"/>
              </w:rPr>
            </w:pPr>
            <w:r w:rsidRPr="00D249F4">
              <w:rPr>
                <w:rFonts w:ascii="Wingdings" w:eastAsia="Times New Roman" w:hAnsi="Wingdings" w:cs="Times New Roman"/>
                <w:b/>
                <w:color w:val="000000"/>
                <w:sz w:val="28"/>
                <w:szCs w:val="28"/>
              </w:rPr>
              <w:t></w:t>
            </w:r>
            <w:r w:rsidRPr="00D249F4">
              <w:rPr>
                <w:rFonts w:ascii="Times New Roman" w:eastAsia="Times New Roman" w:hAnsi="Times New Roman" w:cs="Times New Roman"/>
                <w:b/>
                <w:color w:val="000000"/>
                <w:sz w:val="28"/>
                <w:szCs w:val="28"/>
              </w:rPr>
              <w:t xml:space="preserve">  </w:t>
            </w:r>
            <w:proofErr w:type="spellStart"/>
            <w:r w:rsidRPr="00D249F4">
              <w:rPr>
                <w:rFonts w:ascii="Cambria" w:eastAsia="Times New Roman" w:hAnsi="Cambria" w:cs="Times New Roman"/>
                <w:b/>
                <w:color w:val="000000"/>
                <w:sz w:val="28"/>
                <w:szCs w:val="28"/>
              </w:rPr>
              <w:t>Ogiek</w:t>
            </w:r>
            <w:proofErr w:type="spellEnd"/>
            <w:r w:rsidRPr="00D249F4">
              <w:rPr>
                <w:rFonts w:ascii="Cambria" w:eastAsia="Times New Roman" w:hAnsi="Cambria" w:cs="Times New Roman"/>
                <w:b/>
                <w:color w:val="000000"/>
                <w:sz w:val="28"/>
                <w:szCs w:val="28"/>
              </w:rPr>
              <w:t xml:space="preserve"> People's Development Program, </w:t>
            </w:r>
            <w:r w:rsidRPr="00D249F4">
              <w:rPr>
                <w:rFonts w:ascii="Cambria" w:eastAsia="Times New Roman" w:hAnsi="Cambria" w:cs="Times New Roman"/>
                <w:b/>
                <w:i/>
                <w:iCs/>
                <w:color w:val="000000"/>
                <w:sz w:val="28"/>
                <w:szCs w:val="28"/>
              </w:rPr>
              <w:t>Kenya</w:t>
            </w:r>
          </w:p>
          <w:p w14:paraId="59A6C37C" w14:textId="77777777" w:rsidR="00D249F4" w:rsidRPr="00D249F4" w:rsidRDefault="00D249F4" w:rsidP="00D249F4">
            <w:pPr>
              <w:spacing w:after="0" w:line="240" w:lineRule="auto"/>
              <w:ind w:firstLine="420"/>
              <w:rPr>
                <w:rFonts w:ascii="Times New Roman" w:eastAsia="Times New Roman" w:hAnsi="Times New Roman" w:cs="Times New Roman"/>
                <w:b/>
                <w:sz w:val="28"/>
                <w:szCs w:val="28"/>
              </w:rPr>
            </w:pPr>
          </w:p>
        </w:tc>
      </w:tr>
      <w:tr w:rsidR="00D249F4" w:rsidRPr="00D249F4" w14:paraId="71AFFC22" w14:textId="77777777" w:rsidTr="00D249F4">
        <w:trPr>
          <w:trHeight w:val="288"/>
        </w:trPr>
        <w:tc>
          <w:tcPr>
            <w:tcW w:w="9360" w:type="dxa"/>
            <w:noWrap/>
            <w:tcMar>
              <w:top w:w="0" w:type="dxa"/>
              <w:left w:w="108" w:type="dxa"/>
              <w:bottom w:w="0" w:type="dxa"/>
              <w:right w:w="108" w:type="dxa"/>
            </w:tcMar>
            <w:vAlign w:val="center"/>
            <w:hideMark/>
          </w:tcPr>
          <w:p w14:paraId="3537BFB2" w14:textId="77777777" w:rsidR="00D249F4" w:rsidRDefault="00D249F4" w:rsidP="00D249F4">
            <w:pPr>
              <w:spacing w:after="0" w:line="240" w:lineRule="auto"/>
              <w:ind w:firstLine="420"/>
              <w:rPr>
                <w:rFonts w:ascii="Cambria" w:eastAsia="Times New Roman" w:hAnsi="Cambria" w:cs="Times New Roman"/>
                <w:b/>
                <w:i/>
                <w:iCs/>
                <w:color w:val="000000"/>
                <w:sz w:val="28"/>
                <w:szCs w:val="28"/>
              </w:rPr>
            </w:pPr>
            <w:r w:rsidRPr="00D249F4">
              <w:rPr>
                <w:rFonts w:ascii="Wingdings" w:eastAsia="Times New Roman" w:hAnsi="Wingdings" w:cs="Times New Roman"/>
                <w:b/>
                <w:color w:val="000000"/>
                <w:sz w:val="28"/>
                <w:szCs w:val="28"/>
              </w:rPr>
              <w:t></w:t>
            </w:r>
            <w:r w:rsidRPr="00D249F4">
              <w:rPr>
                <w:rFonts w:ascii="Times New Roman" w:eastAsia="Times New Roman" w:hAnsi="Times New Roman" w:cs="Times New Roman"/>
                <w:b/>
                <w:color w:val="000000"/>
                <w:sz w:val="28"/>
                <w:szCs w:val="28"/>
              </w:rPr>
              <w:t xml:space="preserve">  </w:t>
            </w:r>
            <w:r w:rsidRPr="00D249F4">
              <w:rPr>
                <w:rFonts w:ascii="Cambria" w:eastAsia="Times New Roman" w:hAnsi="Cambria" w:cs="Times New Roman"/>
                <w:b/>
                <w:color w:val="000000"/>
                <w:sz w:val="28"/>
                <w:szCs w:val="28"/>
              </w:rPr>
              <w:t xml:space="preserve">Pastoralist Development Network, </w:t>
            </w:r>
            <w:r w:rsidRPr="00D249F4">
              <w:rPr>
                <w:rFonts w:ascii="Cambria" w:eastAsia="Times New Roman" w:hAnsi="Cambria" w:cs="Times New Roman"/>
                <w:b/>
                <w:i/>
                <w:iCs/>
                <w:color w:val="000000"/>
                <w:sz w:val="28"/>
                <w:szCs w:val="28"/>
              </w:rPr>
              <w:t>Kenya</w:t>
            </w:r>
          </w:p>
          <w:p w14:paraId="1E4FAD17" w14:textId="77777777" w:rsidR="00D249F4" w:rsidRPr="00D249F4" w:rsidRDefault="00D249F4" w:rsidP="00D249F4">
            <w:pPr>
              <w:spacing w:after="0" w:line="240" w:lineRule="auto"/>
              <w:ind w:firstLine="420"/>
              <w:rPr>
                <w:rFonts w:ascii="Times New Roman" w:eastAsia="Times New Roman" w:hAnsi="Times New Roman" w:cs="Times New Roman"/>
                <w:b/>
                <w:sz w:val="28"/>
                <w:szCs w:val="28"/>
              </w:rPr>
            </w:pPr>
          </w:p>
        </w:tc>
      </w:tr>
      <w:tr w:rsidR="00D249F4" w:rsidRPr="00D249F4" w14:paraId="502AFF0C" w14:textId="77777777" w:rsidTr="00D249F4">
        <w:trPr>
          <w:trHeight w:val="288"/>
        </w:trPr>
        <w:tc>
          <w:tcPr>
            <w:tcW w:w="9360" w:type="dxa"/>
            <w:noWrap/>
            <w:tcMar>
              <w:top w:w="0" w:type="dxa"/>
              <w:left w:w="108" w:type="dxa"/>
              <w:bottom w:w="0" w:type="dxa"/>
              <w:right w:w="108" w:type="dxa"/>
            </w:tcMar>
            <w:vAlign w:val="center"/>
            <w:hideMark/>
          </w:tcPr>
          <w:p w14:paraId="076887B6" w14:textId="77777777" w:rsidR="00D249F4" w:rsidRPr="00D249F4" w:rsidRDefault="00D249F4" w:rsidP="00D249F4">
            <w:pPr>
              <w:spacing w:after="0" w:line="240" w:lineRule="auto"/>
              <w:ind w:firstLine="420"/>
              <w:rPr>
                <w:rFonts w:ascii="Times New Roman" w:eastAsia="Times New Roman" w:hAnsi="Times New Roman" w:cs="Times New Roman"/>
                <w:b/>
                <w:sz w:val="28"/>
                <w:szCs w:val="28"/>
              </w:rPr>
            </w:pPr>
            <w:r w:rsidRPr="00D249F4">
              <w:rPr>
                <w:rFonts w:ascii="Wingdings" w:eastAsia="Times New Roman" w:hAnsi="Wingdings" w:cs="Times New Roman"/>
                <w:b/>
                <w:color w:val="000000"/>
                <w:sz w:val="28"/>
                <w:szCs w:val="28"/>
              </w:rPr>
              <w:t></w:t>
            </w:r>
            <w:r w:rsidRPr="00D249F4">
              <w:rPr>
                <w:rFonts w:ascii="Times New Roman" w:eastAsia="Times New Roman" w:hAnsi="Times New Roman" w:cs="Times New Roman"/>
                <w:b/>
                <w:color w:val="000000"/>
                <w:sz w:val="28"/>
                <w:szCs w:val="28"/>
              </w:rPr>
              <w:t xml:space="preserve">  </w:t>
            </w:r>
            <w:r w:rsidRPr="00D249F4">
              <w:rPr>
                <w:rFonts w:ascii="Cambria" w:eastAsia="Times New Roman" w:hAnsi="Cambria" w:cs="Times New Roman"/>
                <w:b/>
                <w:color w:val="000000"/>
                <w:sz w:val="28"/>
                <w:szCs w:val="28"/>
              </w:rPr>
              <w:t>Sierra Leone Network on the Right to Food (</w:t>
            </w:r>
            <w:proofErr w:type="spellStart"/>
            <w:r w:rsidRPr="00D249F4">
              <w:rPr>
                <w:rFonts w:ascii="Cambria" w:eastAsia="Times New Roman" w:hAnsi="Cambria" w:cs="Times New Roman"/>
                <w:b/>
                <w:color w:val="000000"/>
                <w:sz w:val="28"/>
                <w:szCs w:val="28"/>
              </w:rPr>
              <w:t>SiLNorf</w:t>
            </w:r>
            <w:proofErr w:type="spellEnd"/>
            <w:r w:rsidRPr="00D249F4">
              <w:rPr>
                <w:rFonts w:ascii="Cambria" w:eastAsia="Times New Roman" w:hAnsi="Cambria" w:cs="Times New Roman"/>
                <w:b/>
                <w:color w:val="000000"/>
                <w:sz w:val="28"/>
                <w:szCs w:val="28"/>
              </w:rPr>
              <w:t xml:space="preserve">), </w:t>
            </w:r>
            <w:r w:rsidRPr="00D249F4">
              <w:rPr>
                <w:rFonts w:ascii="Cambria" w:eastAsia="Times New Roman" w:hAnsi="Cambria" w:cs="Times New Roman"/>
                <w:b/>
                <w:i/>
                <w:iCs/>
                <w:color w:val="000000"/>
                <w:sz w:val="28"/>
                <w:szCs w:val="28"/>
              </w:rPr>
              <w:t>Sierra Leone</w:t>
            </w:r>
          </w:p>
        </w:tc>
      </w:tr>
      <w:tr w:rsidR="00D249F4" w:rsidRPr="00D249F4" w14:paraId="4B529929" w14:textId="77777777" w:rsidTr="00D249F4">
        <w:trPr>
          <w:trHeight w:val="288"/>
        </w:trPr>
        <w:tc>
          <w:tcPr>
            <w:tcW w:w="9360" w:type="dxa"/>
            <w:noWrap/>
            <w:tcMar>
              <w:top w:w="0" w:type="dxa"/>
              <w:left w:w="108" w:type="dxa"/>
              <w:bottom w:w="0" w:type="dxa"/>
              <w:right w:w="108" w:type="dxa"/>
            </w:tcMar>
            <w:vAlign w:val="center"/>
          </w:tcPr>
          <w:p w14:paraId="48DFC342" w14:textId="77777777" w:rsidR="00D249F4" w:rsidRPr="00D249F4" w:rsidRDefault="00D249F4" w:rsidP="00D249F4">
            <w:pPr>
              <w:spacing w:after="0" w:line="240" w:lineRule="auto"/>
              <w:ind w:firstLine="420"/>
              <w:rPr>
                <w:rFonts w:ascii="Wingdings" w:eastAsia="Times New Roman" w:hAnsi="Wingdings" w:cs="Times New Roman"/>
                <w:b/>
                <w:color w:val="000000"/>
                <w:sz w:val="28"/>
                <w:szCs w:val="28"/>
              </w:rPr>
            </w:pPr>
          </w:p>
        </w:tc>
      </w:tr>
      <w:tr w:rsidR="00D249F4" w:rsidRPr="00D249F4" w14:paraId="0F0CC450" w14:textId="77777777" w:rsidTr="00D249F4">
        <w:trPr>
          <w:trHeight w:val="288"/>
        </w:trPr>
        <w:tc>
          <w:tcPr>
            <w:tcW w:w="9360" w:type="dxa"/>
            <w:noWrap/>
            <w:tcMar>
              <w:top w:w="0" w:type="dxa"/>
              <w:left w:w="108" w:type="dxa"/>
              <w:bottom w:w="0" w:type="dxa"/>
              <w:right w:w="108" w:type="dxa"/>
            </w:tcMar>
            <w:vAlign w:val="center"/>
            <w:hideMark/>
          </w:tcPr>
          <w:p w14:paraId="3ACAA019" w14:textId="0BD648F4" w:rsidR="00D249F4" w:rsidRDefault="00D249F4" w:rsidP="00D249F4">
            <w:pPr>
              <w:spacing w:after="0" w:line="240" w:lineRule="auto"/>
              <w:ind w:firstLine="420"/>
              <w:rPr>
                <w:rFonts w:ascii="Cambria" w:eastAsia="Times New Roman" w:hAnsi="Cambria" w:cs="Times New Roman"/>
                <w:b/>
                <w:i/>
                <w:iCs/>
                <w:color w:val="000000"/>
                <w:sz w:val="28"/>
                <w:szCs w:val="28"/>
              </w:rPr>
            </w:pPr>
            <w:r w:rsidRPr="00D249F4">
              <w:rPr>
                <w:rFonts w:ascii="Wingdings" w:eastAsia="Times New Roman" w:hAnsi="Wingdings" w:cs="Times New Roman"/>
                <w:b/>
                <w:color w:val="000000"/>
                <w:sz w:val="28"/>
                <w:szCs w:val="28"/>
              </w:rPr>
              <w:t></w:t>
            </w:r>
            <w:r w:rsidRPr="00D249F4">
              <w:rPr>
                <w:rFonts w:ascii="Times New Roman" w:eastAsia="Times New Roman" w:hAnsi="Times New Roman" w:cs="Times New Roman"/>
                <w:b/>
                <w:color w:val="000000"/>
                <w:sz w:val="28"/>
                <w:szCs w:val="28"/>
              </w:rPr>
              <w:t xml:space="preserve">  </w:t>
            </w:r>
            <w:r w:rsidR="007446D6">
              <w:rPr>
                <w:rFonts w:ascii="Cambria" w:eastAsia="Times New Roman" w:hAnsi="Cambria" w:cs="Times New Roman"/>
                <w:b/>
                <w:color w:val="000000"/>
                <w:sz w:val="28"/>
                <w:szCs w:val="28"/>
              </w:rPr>
              <w:t xml:space="preserve">  DITSHWANELO - </w:t>
            </w:r>
            <w:r w:rsidR="007446D6" w:rsidRPr="007446D6">
              <w:rPr>
                <w:rFonts w:ascii="Cambria" w:eastAsia="Times New Roman" w:hAnsi="Cambria" w:cs="Times New Roman"/>
                <w:b/>
                <w:color w:val="000000"/>
                <w:sz w:val="28"/>
                <w:szCs w:val="28"/>
              </w:rPr>
              <w:t>The Botswana Centre For Human Rights, Botswana</w:t>
            </w:r>
          </w:p>
          <w:p w14:paraId="1C875677" w14:textId="77777777" w:rsidR="00D249F4" w:rsidRPr="00D249F4" w:rsidRDefault="00D249F4" w:rsidP="00D249F4">
            <w:pPr>
              <w:spacing w:after="0" w:line="240" w:lineRule="auto"/>
              <w:ind w:firstLine="420"/>
              <w:rPr>
                <w:rFonts w:ascii="Times New Roman" w:eastAsia="Times New Roman" w:hAnsi="Times New Roman" w:cs="Times New Roman"/>
                <w:b/>
                <w:sz w:val="28"/>
                <w:szCs w:val="28"/>
              </w:rPr>
            </w:pPr>
          </w:p>
        </w:tc>
      </w:tr>
      <w:tr w:rsidR="00D249F4" w:rsidRPr="00D249F4" w14:paraId="16CDF57D" w14:textId="77777777" w:rsidTr="00D249F4">
        <w:trPr>
          <w:trHeight w:val="288"/>
        </w:trPr>
        <w:tc>
          <w:tcPr>
            <w:tcW w:w="9360" w:type="dxa"/>
            <w:noWrap/>
            <w:tcMar>
              <w:top w:w="0" w:type="dxa"/>
              <w:left w:w="108" w:type="dxa"/>
              <w:bottom w:w="0" w:type="dxa"/>
              <w:right w:w="108" w:type="dxa"/>
            </w:tcMar>
            <w:vAlign w:val="center"/>
            <w:hideMark/>
          </w:tcPr>
          <w:p w14:paraId="0A6CAFA2" w14:textId="77777777" w:rsidR="00D249F4" w:rsidRDefault="00D249F4" w:rsidP="00D249F4">
            <w:pPr>
              <w:spacing w:after="0" w:line="240" w:lineRule="auto"/>
              <w:ind w:firstLine="420"/>
              <w:rPr>
                <w:rFonts w:ascii="Cambria" w:eastAsia="Times New Roman" w:hAnsi="Cambria" w:cs="Times New Roman"/>
                <w:b/>
                <w:i/>
                <w:iCs/>
                <w:color w:val="000000"/>
                <w:sz w:val="28"/>
                <w:szCs w:val="28"/>
              </w:rPr>
            </w:pPr>
            <w:r w:rsidRPr="00D249F4">
              <w:rPr>
                <w:rFonts w:ascii="Wingdings" w:eastAsia="Times New Roman" w:hAnsi="Wingdings" w:cs="Times New Roman"/>
                <w:b/>
                <w:color w:val="000000"/>
                <w:sz w:val="28"/>
                <w:szCs w:val="28"/>
              </w:rPr>
              <w:t></w:t>
            </w:r>
            <w:r w:rsidRPr="00D249F4">
              <w:rPr>
                <w:rFonts w:ascii="Times New Roman" w:eastAsia="Times New Roman" w:hAnsi="Times New Roman" w:cs="Times New Roman"/>
                <w:b/>
                <w:color w:val="000000"/>
                <w:sz w:val="28"/>
                <w:szCs w:val="28"/>
              </w:rPr>
              <w:t xml:space="preserve">  </w:t>
            </w:r>
            <w:r w:rsidRPr="00D249F4">
              <w:rPr>
                <w:rFonts w:ascii="Cambria" w:eastAsia="Times New Roman" w:hAnsi="Cambria" w:cs="Times New Roman"/>
                <w:b/>
                <w:color w:val="000000"/>
                <w:sz w:val="28"/>
                <w:szCs w:val="28"/>
              </w:rPr>
              <w:t xml:space="preserve">The Movement for the Survival of the Ogoni People (MOSOP), </w:t>
            </w:r>
            <w:r w:rsidRPr="00D249F4">
              <w:rPr>
                <w:rFonts w:ascii="Cambria" w:eastAsia="Times New Roman" w:hAnsi="Cambria" w:cs="Times New Roman"/>
                <w:b/>
                <w:i/>
                <w:iCs/>
                <w:color w:val="000000"/>
                <w:sz w:val="28"/>
                <w:szCs w:val="28"/>
              </w:rPr>
              <w:t>Nigeria</w:t>
            </w:r>
          </w:p>
          <w:p w14:paraId="77D3E390" w14:textId="77777777" w:rsidR="00D249F4" w:rsidRPr="00D249F4" w:rsidRDefault="00D249F4" w:rsidP="00D249F4">
            <w:pPr>
              <w:spacing w:after="0" w:line="240" w:lineRule="auto"/>
              <w:ind w:firstLine="420"/>
              <w:rPr>
                <w:rFonts w:ascii="Times New Roman" w:eastAsia="Times New Roman" w:hAnsi="Times New Roman" w:cs="Times New Roman"/>
                <w:b/>
                <w:sz w:val="28"/>
                <w:szCs w:val="28"/>
              </w:rPr>
            </w:pPr>
          </w:p>
        </w:tc>
      </w:tr>
      <w:tr w:rsidR="00D249F4" w:rsidRPr="00D249F4" w14:paraId="62BD4F87" w14:textId="77777777" w:rsidTr="00D249F4">
        <w:trPr>
          <w:trHeight w:val="288"/>
        </w:trPr>
        <w:tc>
          <w:tcPr>
            <w:tcW w:w="9360" w:type="dxa"/>
            <w:noWrap/>
            <w:tcMar>
              <w:top w:w="0" w:type="dxa"/>
              <w:left w:w="108" w:type="dxa"/>
              <w:bottom w:w="0" w:type="dxa"/>
              <w:right w:w="108" w:type="dxa"/>
            </w:tcMar>
            <w:vAlign w:val="center"/>
            <w:hideMark/>
          </w:tcPr>
          <w:p w14:paraId="764F7EB8" w14:textId="77777777" w:rsidR="00D249F4" w:rsidRPr="00D249F4" w:rsidRDefault="00D249F4" w:rsidP="007446D6">
            <w:pPr>
              <w:spacing w:after="0" w:line="240" w:lineRule="auto"/>
              <w:ind w:firstLine="420"/>
              <w:rPr>
                <w:rFonts w:ascii="Times New Roman" w:eastAsia="Times New Roman" w:hAnsi="Times New Roman" w:cs="Times New Roman"/>
                <w:b/>
                <w:sz w:val="28"/>
                <w:szCs w:val="28"/>
              </w:rPr>
            </w:pPr>
          </w:p>
        </w:tc>
      </w:tr>
      <w:tr w:rsidR="00D249F4" w:rsidRPr="00D249F4" w14:paraId="1E42CB2F" w14:textId="77777777" w:rsidTr="00D249F4">
        <w:trPr>
          <w:trHeight w:val="288"/>
        </w:trPr>
        <w:tc>
          <w:tcPr>
            <w:tcW w:w="9360" w:type="dxa"/>
            <w:noWrap/>
            <w:tcMar>
              <w:top w:w="0" w:type="dxa"/>
              <w:left w:w="108" w:type="dxa"/>
              <w:bottom w:w="0" w:type="dxa"/>
              <w:right w:w="108" w:type="dxa"/>
            </w:tcMar>
            <w:vAlign w:val="center"/>
            <w:hideMark/>
          </w:tcPr>
          <w:p w14:paraId="73B0AFBA" w14:textId="77777777" w:rsidR="00D249F4" w:rsidRDefault="00D249F4" w:rsidP="00D249F4">
            <w:pPr>
              <w:spacing w:after="0" w:line="240" w:lineRule="auto"/>
              <w:ind w:firstLine="420"/>
              <w:rPr>
                <w:rFonts w:ascii="Cambria" w:eastAsia="Times New Roman" w:hAnsi="Cambria" w:cs="Times New Roman"/>
                <w:b/>
                <w:i/>
                <w:iCs/>
                <w:color w:val="000000"/>
                <w:sz w:val="28"/>
                <w:szCs w:val="28"/>
              </w:rPr>
            </w:pPr>
            <w:r w:rsidRPr="00D249F4">
              <w:rPr>
                <w:rFonts w:ascii="Wingdings" w:eastAsia="Times New Roman" w:hAnsi="Wingdings" w:cs="Times New Roman"/>
                <w:b/>
                <w:color w:val="000000"/>
                <w:sz w:val="28"/>
                <w:szCs w:val="28"/>
              </w:rPr>
              <w:t></w:t>
            </w:r>
            <w:r w:rsidRPr="00D249F4">
              <w:rPr>
                <w:rFonts w:ascii="Times New Roman" w:eastAsia="Times New Roman" w:hAnsi="Times New Roman" w:cs="Times New Roman"/>
                <w:b/>
                <w:color w:val="000000"/>
                <w:sz w:val="28"/>
                <w:szCs w:val="28"/>
              </w:rPr>
              <w:t xml:space="preserve">  </w:t>
            </w:r>
            <w:r w:rsidRPr="00D249F4">
              <w:rPr>
                <w:rFonts w:ascii="Cambria" w:eastAsia="Times New Roman" w:hAnsi="Cambria" w:cs="Times New Roman"/>
                <w:b/>
                <w:color w:val="000000"/>
                <w:sz w:val="28"/>
                <w:szCs w:val="28"/>
              </w:rPr>
              <w:t xml:space="preserve">Turkana Peoples Organization (SACPONE), </w:t>
            </w:r>
            <w:r w:rsidRPr="00D249F4">
              <w:rPr>
                <w:rFonts w:ascii="Cambria" w:eastAsia="Times New Roman" w:hAnsi="Cambria" w:cs="Times New Roman"/>
                <w:b/>
                <w:i/>
                <w:iCs/>
                <w:color w:val="000000"/>
                <w:sz w:val="28"/>
                <w:szCs w:val="28"/>
              </w:rPr>
              <w:t>Kenya</w:t>
            </w:r>
          </w:p>
          <w:p w14:paraId="13A0E375" w14:textId="77777777" w:rsidR="00D249F4" w:rsidRPr="00D249F4" w:rsidRDefault="00D249F4" w:rsidP="00D249F4">
            <w:pPr>
              <w:spacing w:after="0" w:line="240" w:lineRule="auto"/>
              <w:ind w:firstLine="420"/>
              <w:rPr>
                <w:rFonts w:ascii="Times New Roman" w:eastAsia="Times New Roman" w:hAnsi="Times New Roman" w:cs="Times New Roman"/>
                <w:b/>
                <w:sz w:val="28"/>
                <w:szCs w:val="28"/>
              </w:rPr>
            </w:pPr>
          </w:p>
        </w:tc>
      </w:tr>
      <w:tr w:rsidR="00D249F4" w:rsidRPr="00D249F4" w14:paraId="6972FDA1" w14:textId="77777777" w:rsidTr="00D249F4">
        <w:trPr>
          <w:trHeight w:val="288"/>
        </w:trPr>
        <w:tc>
          <w:tcPr>
            <w:tcW w:w="9360" w:type="dxa"/>
            <w:noWrap/>
            <w:tcMar>
              <w:top w:w="0" w:type="dxa"/>
              <w:left w:w="108" w:type="dxa"/>
              <w:bottom w:w="0" w:type="dxa"/>
              <w:right w:w="108" w:type="dxa"/>
            </w:tcMar>
            <w:vAlign w:val="center"/>
            <w:hideMark/>
          </w:tcPr>
          <w:p w14:paraId="03798F16" w14:textId="77777777" w:rsidR="00D249F4" w:rsidRPr="00D249F4" w:rsidRDefault="00D249F4" w:rsidP="00D249F4">
            <w:pPr>
              <w:spacing w:after="0" w:line="240" w:lineRule="auto"/>
              <w:ind w:firstLine="420"/>
              <w:rPr>
                <w:rFonts w:ascii="Times New Roman" w:eastAsia="Times New Roman" w:hAnsi="Times New Roman" w:cs="Times New Roman"/>
                <w:b/>
                <w:sz w:val="28"/>
                <w:szCs w:val="28"/>
              </w:rPr>
            </w:pPr>
            <w:r w:rsidRPr="00D249F4">
              <w:rPr>
                <w:rFonts w:ascii="Wingdings" w:eastAsia="Times New Roman" w:hAnsi="Wingdings" w:cs="Times New Roman"/>
                <w:b/>
                <w:color w:val="000000"/>
                <w:sz w:val="28"/>
                <w:szCs w:val="28"/>
              </w:rPr>
              <w:t></w:t>
            </w:r>
            <w:r w:rsidRPr="00D249F4">
              <w:rPr>
                <w:rFonts w:ascii="Times New Roman" w:eastAsia="Times New Roman" w:hAnsi="Times New Roman" w:cs="Times New Roman"/>
                <w:b/>
                <w:color w:val="000000"/>
                <w:sz w:val="28"/>
                <w:szCs w:val="28"/>
              </w:rPr>
              <w:t xml:space="preserve">  </w:t>
            </w:r>
            <w:proofErr w:type="spellStart"/>
            <w:r w:rsidRPr="00D249F4">
              <w:rPr>
                <w:rFonts w:ascii="Cambria" w:eastAsia="Times New Roman" w:hAnsi="Cambria" w:cs="Times New Roman"/>
                <w:b/>
                <w:color w:val="000000"/>
                <w:sz w:val="28"/>
                <w:szCs w:val="28"/>
              </w:rPr>
              <w:t>Workers</w:t>
            </w:r>
            <w:proofErr w:type="spellEnd"/>
            <w:r w:rsidRPr="00D249F4">
              <w:rPr>
                <w:rFonts w:ascii="Cambria" w:eastAsia="Times New Roman" w:hAnsi="Cambria" w:cs="Times New Roman"/>
                <w:b/>
                <w:color w:val="000000"/>
                <w:sz w:val="28"/>
                <w:szCs w:val="28"/>
              </w:rPr>
              <w:t xml:space="preserve"> Rights Watch, </w:t>
            </w:r>
            <w:r w:rsidRPr="00D249F4">
              <w:rPr>
                <w:rFonts w:ascii="Cambria" w:eastAsia="Times New Roman" w:hAnsi="Cambria" w:cs="Times New Roman"/>
                <w:b/>
                <w:i/>
                <w:iCs/>
                <w:color w:val="000000"/>
                <w:sz w:val="28"/>
                <w:szCs w:val="28"/>
              </w:rPr>
              <w:t>Kenya</w:t>
            </w:r>
          </w:p>
        </w:tc>
      </w:tr>
    </w:tbl>
    <w:p w14:paraId="7B7903FE" w14:textId="77777777" w:rsidR="00D249F4" w:rsidRPr="00D249F4" w:rsidRDefault="00D249F4" w:rsidP="00D249F4">
      <w:pPr>
        <w:shd w:val="clear" w:color="auto" w:fill="FFF1A8"/>
        <w:spacing w:after="150" w:line="240" w:lineRule="auto"/>
        <w:ind w:right="465"/>
        <w:rPr>
          <w:rFonts w:ascii="Times New Roman" w:eastAsia="Times New Roman" w:hAnsi="Times New Roman" w:cs="Times New Roman"/>
          <w:b/>
          <w:bCs/>
          <w:color w:val="555555"/>
          <w:sz w:val="24"/>
          <w:szCs w:val="24"/>
        </w:rPr>
      </w:pPr>
      <w:r w:rsidRPr="00D249F4">
        <w:rPr>
          <w:rFonts w:ascii="Corbel" w:eastAsia="Times New Roman" w:hAnsi="Corbel" w:cs="Times New Roman"/>
          <w:b/>
          <w:bCs/>
          <w:color w:val="555555"/>
          <w:sz w:val="24"/>
          <w:szCs w:val="24"/>
        </w:rPr>
        <w:t> </w:t>
      </w:r>
    </w:p>
    <w:p w14:paraId="44CF66FE" w14:textId="77777777" w:rsidR="00D249F4" w:rsidRDefault="00D249F4" w:rsidP="00134C46">
      <w:pPr>
        <w:rPr>
          <w:rFonts w:ascii="Times New Roman" w:hAnsi="Times New Roman"/>
          <w:szCs w:val="24"/>
        </w:rPr>
      </w:pPr>
    </w:p>
    <w:sectPr w:rsidR="00D24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C8"/>
    <w:rsid w:val="00016380"/>
    <w:rsid w:val="00060AD4"/>
    <w:rsid w:val="00074023"/>
    <w:rsid w:val="000802EC"/>
    <w:rsid w:val="000C048E"/>
    <w:rsid w:val="000C4E4D"/>
    <w:rsid w:val="000D6696"/>
    <w:rsid w:val="00132941"/>
    <w:rsid w:val="00134C46"/>
    <w:rsid w:val="00145952"/>
    <w:rsid w:val="001559A4"/>
    <w:rsid w:val="00166851"/>
    <w:rsid w:val="00181BB4"/>
    <w:rsid w:val="001B2A0B"/>
    <w:rsid w:val="001C1933"/>
    <w:rsid w:val="001E1FB5"/>
    <w:rsid w:val="001F0360"/>
    <w:rsid w:val="00207FE7"/>
    <w:rsid w:val="00236BAA"/>
    <w:rsid w:val="003010C8"/>
    <w:rsid w:val="003077AE"/>
    <w:rsid w:val="003E5C62"/>
    <w:rsid w:val="00401135"/>
    <w:rsid w:val="004E4E4A"/>
    <w:rsid w:val="0054497E"/>
    <w:rsid w:val="00584B7E"/>
    <w:rsid w:val="005D7FCC"/>
    <w:rsid w:val="00626F1A"/>
    <w:rsid w:val="007446D6"/>
    <w:rsid w:val="0076312C"/>
    <w:rsid w:val="007C28B6"/>
    <w:rsid w:val="00856695"/>
    <w:rsid w:val="00875760"/>
    <w:rsid w:val="0088692C"/>
    <w:rsid w:val="008D60EF"/>
    <w:rsid w:val="00906953"/>
    <w:rsid w:val="00957A0E"/>
    <w:rsid w:val="009C3932"/>
    <w:rsid w:val="00A0040B"/>
    <w:rsid w:val="00A32AB0"/>
    <w:rsid w:val="00AE0D4E"/>
    <w:rsid w:val="00B0158D"/>
    <w:rsid w:val="00B54CDD"/>
    <w:rsid w:val="00B558CE"/>
    <w:rsid w:val="00BC6C2C"/>
    <w:rsid w:val="00C869F3"/>
    <w:rsid w:val="00C930F2"/>
    <w:rsid w:val="00CD1234"/>
    <w:rsid w:val="00D249F4"/>
    <w:rsid w:val="00E21E7D"/>
    <w:rsid w:val="00E548FB"/>
    <w:rsid w:val="00EA362C"/>
    <w:rsid w:val="00EB5BF0"/>
    <w:rsid w:val="00F0145A"/>
    <w:rsid w:val="00FE55A2"/>
    <w:rsid w:val="00FF3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3689C"/>
  <w15:docId w15:val="{88F06D54-FC63-4DC5-BA70-8B9328F6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CDD"/>
    <w:rPr>
      <w:rFonts w:ascii="Tahoma" w:hAnsi="Tahoma" w:cs="Tahoma"/>
      <w:sz w:val="16"/>
      <w:szCs w:val="16"/>
    </w:rPr>
  </w:style>
  <w:style w:type="character" w:styleId="CommentReference">
    <w:name w:val="annotation reference"/>
    <w:basedOn w:val="DefaultParagraphFont"/>
    <w:uiPriority w:val="99"/>
    <w:semiHidden/>
    <w:unhideWhenUsed/>
    <w:rsid w:val="005D7FCC"/>
    <w:rPr>
      <w:sz w:val="16"/>
      <w:szCs w:val="16"/>
    </w:rPr>
  </w:style>
  <w:style w:type="paragraph" w:styleId="CommentText">
    <w:name w:val="annotation text"/>
    <w:basedOn w:val="Normal"/>
    <w:link w:val="CommentTextChar"/>
    <w:uiPriority w:val="99"/>
    <w:semiHidden/>
    <w:unhideWhenUsed/>
    <w:rsid w:val="005D7FCC"/>
    <w:pPr>
      <w:spacing w:line="240" w:lineRule="auto"/>
    </w:pPr>
    <w:rPr>
      <w:sz w:val="20"/>
      <w:szCs w:val="20"/>
    </w:rPr>
  </w:style>
  <w:style w:type="character" w:customStyle="1" w:styleId="CommentTextChar">
    <w:name w:val="Comment Text Char"/>
    <w:basedOn w:val="DefaultParagraphFont"/>
    <w:link w:val="CommentText"/>
    <w:uiPriority w:val="99"/>
    <w:semiHidden/>
    <w:rsid w:val="005D7FCC"/>
    <w:rPr>
      <w:sz w:val="20"/>
      <w:szCs w:val="20"/>
    </w:rPr>
  </w:style>
  <w:style w:type="paragraph" w:styleId="CommentSubject">
    <w:name w:val="annotation subject"/>
    <w:basedOn w:val="CommentText"/>
    <w:next w:val="CommentText"/>
    <w:link w:val="CommentSubjectChar"/>
    <w:uiPriority w:val="99"/>
    <w:semiHidden/>
    <w:unhideWhenUsed/>
    <w:rsid w:val="005D7FCC"/>
    <w:rPr>
      <w:b/>
      <w:bCs/>
    </w:rPr>
  </w:style>
  <w:style w:type="character" w:customStyle="1" w:styleId="CommentSubjectChar">
    <w:name w:val="Comment Subject Char"/>
    <w:basedOn w:val="CommentTextChar"/>
    <w:link w:val="CommentSubject"/>
    <w:uiPriority w:val="99"/>
    <w:semiHidden/>
    <w:rsid w:val="005D7F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557566">
      <w:bodyDiv w:val="1"/>
      <w:marLeft w:val="0"/>
      <w:marRight w:val="0"/>
      <w:marTop w:val="0"/>
      <w:marBottom w:val="0"/>
      <w:divBdr>
        <w:top w:val="none" w:sz="0" w:space="0" w:color="auto"/>
        <w:left w:val="none" w:sz="0" w:space="0" w:color="auto"/>
        <w:bottom w:val="none" w:sz="0" w:space="0" w:color="auto"/>
        <w:right w:val="none" w:sz="0" w:space="0" w:color="auto"/>
      </w:divBdr>
      <w:divsChild>
        <w:div w:id="1406797683">
          <w:marLeft w:val="0"/>
          <w:marRight w:val="0"/>
          <w:marTop w:val="0"/>
          <w:marBottom w:val="0"/>
          <w:divBdr>
            <w:top w:val="none" w:sz="0" w:space="0" w:color="auto"/>
            <w:left w:val="none" w:sz="0" w:space="0" w:color="auto"/>
            <w:bottom w:val="none" w:sz="0" w:space="0" w:color="auto"/>
            <w:right w:val="none" w:sz="0" w:space="0" w:color="auto"/>
          </w:divBdr>
          <w:divsChild>
            <w:div w:id="935135215">
              <w:marLeft w:val="0"/>
              <w:marRight w:val="0"/>
              <w:marTop w:val="0"/>
              <w:marBottom w:val="0"/>
              <w:divBdr>
                <w:top w:val="none" w:sz="0" w:space="0" w:color="auto"/>
                <w:left w:val="none" w:sz="0" w:space="0" w:color="auto"/>
                <w:bottom w:val="none" w:sz="0" w:space="0" w:color="auto"/>
                <w:right w:val="none" w:sz="0" w:space="0" w:color="auto"/>
              </w:divBdr>
              <w:divsChild>
                <w:div w:id="91167967">
                  <w:marLeft w:val="0"/>
                  <w:marRight w:val="0"/>
                  <w:marTop w:val="0"/>
                  <w:marBottom w:val="0"/>
                  <w:divBdr>
                    <w:top w:val="none" w:sz="0" w:space="0" w:color="auto"/>
                    <w:left w:val="none" w:sz="0" w:space="0" w:color="auto"/>
                    <w:bottom w:val="none" w:sz="0" w:space="0" w:color="auto"/>
                    <w:right w:val="none" w:sz="0" w:space="0" w:color="auto"/>
                  </w:divBdr>
                  <w:divsChild>
                    <w:div w:id="2011105868">
                      <w:marLeft w:val="0"/>
                      <w:marRight w:val="0"/>
                      <w:marTop w:val="0"/>
                      <w:marBottom w:val="0"/>
                      <w:divBdr>
                        <w:top w:val="none" w:sz="0" w:space="0" w:color="auto"/>
                        <w:left w:val="none" w:sz="0" w:space="0" w:color="auto"/>
                        <w:bottom w:val="none" w:sz="0" w:space="0" w:color="auto"/>
                        <w:right w:val="none" w:sz="0" w:space="0" w:color="auto"/>
                      </w:divBdr>
                      <w:divsChild>
                        <w:div w:id="733511665">
                          <w:marLeft w:val="0"/>
                          <w:marRight w:val="0"/>
                          <w:marTop w:val="0"/>
                          <w:marBottom w:val="0"/>
                          <w:divBdr>
                            <w:top w:val="none" w:sz="0" w:space="0" w:color="auto"/>
                            <w:left w:val="none" w:sz="0" w:space="0" w:color="auto"/>
                            <w:bottom w:val="none" w:sz="0" w:space="0" w:color="auto"/>
                            <w:right w:val="none" w:sz="0" w:space="0" w:color="auto"/>
                          </w:divBdr>
                          <w:divsChild>
                            <w:div w:id="1652514967">
                              <w:marLeft w:val="0"/>
                              <w:marRight w:val="0"/>
                              <w:marTop w:val="0"/>
                              <w:marBottom w:val="0"/>
                              <w:divBdr>
                                <w:top w:val="none" w:sz="0" w:space="0" w:color="auto"/>
                                <w:left w:val="none" w:sz="0" w:space="0" w:color="auto"/>
                                <w:bottom w:val="none" w:sz="0" w:space="0" w:color="auto"/>
                                <w:right w:val="none" w:sz="0" w:space="0" w:color="auto"/>
                              </w:divBdr>
                              <w:divsChild>
                                <w:div w:id="1858421600">
                                  <w:marLeft w:val="0"/>
                                  <w:marRight w:val="0"/>
                                  <w:marTop w:val="0"/>
                                  <w:marBottom w:val="0"/>
                                  <w:divBdr>
                                    <w:top w:val="none" w:sz="0" w:space="0" w:color="auto"/>
                                    <w:left w:val="none" w:sz="0" w:space="0" w:color="auto"/>
                                    <w:bottom w:val="none" w:sz="0" w:space="0" w:color="auto"/>
                                    <w:right w:val="none" w:sz="0" w:space="0" w:color="auto"/>
                                  </w:divBdr>
                                  <w:divsChild>
                                    <w:div w:id="1322198055">
                                      <w:marLeft w:val="0"/>
                                      <w:marRight w:val="0"/>
                                      <w:marTop w:val="0"/>
                                      <w:marBottom w:val="0"/>
                                      <w:divBdr>
                                        <w:top w:val="none" w:sz="0" w:space="0" w:color="auto"/>
                                        <w:left w:val="none" w:sz="0" w:space="0" w:color="auto"/>
                                        <w:bottom w:val="none" w:sz="0" w:space="0" w:color="auto"/>
                                        <w:right w:val="none" w:sz="0" w:space="0" w:color="auto"/>
                                      </w:divBdr>
                                      <w:divsChild>
                                        <w:div w:id="41372316">
                                          <w:marLeft w:val="0"/>
                                          <w:marRight w:val="0"/>
                                          <w:marTop w:val="0"/>
                                          <w:marBottom w:val="0"/>
                                          <w:divBdr>
                                            <w:top w:val="none" w:sz="0" w:space="0" w:color="auto"/>
                                            <w:left w:val="none" w:sz="0" w:space="0" w:color="auto"/>
                                            <w:bottom w:val="none" w:sz="0" w:space="0" w:color="auto"/>
                                            <w:right w:val="none" w:sz="0" w:space="0" w:color="auto"/>
                                          </w:divBdr>
                                          <w:divsChild>
                                            <w:div w:id="1276866958">
                                              <w:marLeft w:val="0"/>
                                              <w:marRight w:val="0"/>
                                              <w:marTop w:val="0"/>
                                              <w:marBottom w:val="0"/>
                                              <w:divBdr>
                                                <w:top w:val="single" w:sz="12" w:space="2" w:color="FFFFCC"/>
                                                <w:left w:val="single" w:sz="12" w:space="2" w:color="FFFFCC"/>
                                                <w:bottom w:val="single" w:sz="12" w:space="2" w:color="FFFFCC"/>
                                                <w:right w:val="single" w:sz="12" w:space="0" w:color="FFFFCC"/>
                                              </w:divBdr>
                                              <w:divsChild>
                                                <w:div w:id="1998536814">
                                                  <w:marLeft w:val="0"/>
                                                  <w:marRight w:val="0"/>
                                                  <w:marTop w:val="0"/>
                                                  <w:marBottom w:val="0"/>
                                                  <w:divBdr>
                                                    <w:top w:val="none" w:sz="0" w:space="0" w:color="auto"/>
                                                    <w:left w:val="none" w:sz="0" w:space="0" w:color="auto"/>
                                                    <w:bottom w:val="none" w:sz="0" w:space="0" w:color="auto"/>
                                                    <w:right w:val="none" w:sz="0" w:space="0" w:color="auto"/>
                                                  </w:divBdr>
                                                  <w:divsChild>
                                                    <w:div w:id="1442140025">
                                                      <w:marLeft w:val="0"/>
                                                      <w:marRight w:val="0"/>
                                                      <w:marTop w:val="0"/>
                                                      <w:marBottom w:val="0"/>
                                                      <w:divBdr>
                                                        <w:top w:val="none" w:sz="0" w:space="0" w:color="auto"/>
                                                        <w:left w:val="none" w:sz="0" w:space="0" w:color="auto"/>
                                                        <w:bottom w:val="none" w:sz="0" w:space="0" w:color="auto"/>
                                                        <w:right w:val="none" w:sz="0" w:space="0" w:color="auto"/>
                                                      </w:divBdr>
                                                      <w:divsChild>
                                                        <w:div w:id="655956085">
                                                          <w:marLeft w:val="0"/>
                                                          <w:marRight w:val="0"/>
                                                          <w:marTop w:val="0"/>
                                                          <w:marBottom w:val="0"/>
                                                          <w:divBdr>
                                                            <w:top w:val="none" w:sz="0" w:space="0" w:color="auto"/>
                                                            <w:left w:val="none" w:sz="0" w:space="0" w:color="auto"/>
                                                            <w:bottom w:val="none" w:sz="0" w:space="0" w:color="auto"/>
                                                            <w:right w:val="none" w:sz="0" w:space="0" w:color="auto"/>
                                                          </w:divBdr>
                                                          <w:divsChild>
                                                            <w:div w:id="2061056295">
                                                              <w:marLeft w:val="0"/>
                                                              <w:marRight w:val="0"/>
                                                              <w:marTop w:val="0"/>
                                                              <w:marBottom w:val="0"/>
                                                              <w:divBdr>
                                                                <w:top w:val="none" w:sz="0" w:space="0" w:color="auto"/>
                                                                <w:left w:val="none" w:sz="0" w:space="0" w:color="auto"/>
                                                                <w:bottom w:val="none" w:sz="0" w:space="0" w:color="auto"/>
                                                                <w:right w:val="none" w:sz="0" w:space="0" w:color="auto"/>
                                                              </w:divBdr>
                                                              <w:divsChild>
                                                                <w:div w:id="56251841">
                                                                  <w:marLeft w:val="0"/>
                                                                  <w:marRight w:val="0"/>
                                                                  <w:marTop w:val="0"/>
                                                                  <w:marBottom w:val="0"/>
                                                                  <w:divBdr>
                                                                    <w:top w:val="none" w:sz="0" w:space="0" w:color="auto"/>
                                                                    <w:left w:val="none" w:sz="0" w:space="0" w:color="auto"/>
                                                                    <w:bottom w:val="none" w:sz="0" w:space="0" w:color="auto"/>
                                                                    <w:right w:val="none" w:sz="0" w:space="0" w:color="auto"/>
                                                                  </w:divBdr>
                                                                  <w:divsChild>
                                                                    <w:div w:id="1097138241">
                                                                      <w:marLeft w:val="0"/>
                                                                      <w:marRight w:val="0"/>
                                                                      <w:marTop w:val="0"/>
                                                                      <w:marBottom w:val="0"/>
                                                                      <w:divBdr>
                                                                        <w:top w:val="none" w:sz="0" w:space="0" w:color="auto"/>
                                                                        <w:left w:val="none" w:sz="0" w:space="0" w:color="auto"/>
                                                                        <w:bottom w:val="none" w:sz="0" w:space="0" w:color="auto"/>
                                                                        <w:right w:val="none" w:sz="0" w:space="0" w:color="auto"/>
                                                                      </w:divBdr>
                                                                      <w:divsChild>
                                                                        <w:div w:id="317731812">
                                                                          <w:marLeft w:val="0"/>
                                                                          <w:marRight w:val="0"/>
                                                                          <w:marTop w:val="0"/>
                                                                          <w:marBottom w:val="0"/>
                                                                          <w:divBdr>
                                                                            <w:top w:val="none" w:sz="0" w:space="0" w:color="auto"/>
                                                                            <w:left w:val="none" w:sz="0" w:space="0" w:color="auto"/>
                                                                            <w:bottom w:val="none" w:sz="0" w:space="0" w:color="auto"/>
                                                                            <w:right w:val="none" w:sz="0" w:space="0" w:color="auto"/>
                                                                          </w:divBdr>
                                                                          <w:divsChild>
                                                                            <w:div w:id="383141279">
                                                                              <w:marLeft w:val="0"/>
                                                                              <w:marRight w:val="0"/>
                                                                              <w:marTop w:val="0"/>
                                                                              <w:marBottom w:val="0"/>
                                                                              <w:divBdr>
                                                                                <w:top w:val="none" w:sz="0" w:space="0" w:color="auto"/>
                                                                                <w:left w:val="none" w:sz="0" w:space="0" w:color="auto"/>
                                                                                <w:bottom w:val="none" w:sz="0" w:space="0" w:color="auto"/>
                                                                                <w:right w:val="none" w:sz="0" w:space="0" w:color="auto"/>
                                                                              </w:divBdr>
                                                                              <w:divsChild>
                                                                                <w:div w:id="562250884">
                                                                                  <w:marLeft w:val="0"/>
                                                                                  <w:marRight w:val="0"/>
                                                                                  <w:marTop w:val="0"/>
                                                                                  <w:marBottom w:val="0"/>
                                                                                  <w:divBdr>
                                                                                    <w:top w:val="none" w:sz="0" w:space="0" w:color="auto"/>
                                                                                    <w:left w:val="none" w:sz="0" w:space="0" w:color="auto"/>
                                                                                    <w:bottom w:val="none" w:sz="0" w:space="0" w:color="auto"/>
                                                                                    <w:right w:val="none" w:sz="0" w:space="0" w:color="auto"/>
                                                                                  </w:divBdr>
                                                                                  <w:divsChild>
                                                                                    <w:div w:id="778647660">
                                                                                      <w:marLeft w:val="0"/>
                                                                                      <w:marRight w:val="0"/>
                                                                                      <w:marTop w:val="0"/>
                                                                                      <w:marBottom w:val="0"/>
                                                                                      <w:divBdr>
                                                                                        <w:top w:val="none" w:sz="0" w:space="0" w:color="auto"/>
                                                                                        <w:left w:val="none" w:sz="0" w:space="0" w:color="auto"/>
                                                                                        <w:bottom w:val="none" w:sz="0" w:space="0" w:color="auto"/>
                                                                                        <w:right w:val="none" w:sz="0" w:space="0" w:color="auto"/>
                                                                                      </w:divBdr>
                                                                                      <w:divsChild>
                                                                                        <w:div w:id="937521768">
                                                                                          <w:marLeft w:val="0"/>
                                                                                          <w:marRight w:val="120"/>
                                                                                          <w:marTop w:val="0"/>
                                                                                          <w:marBottom w:val="150"/>
                                                                                          <w:divBdr>
                                                                                            <w:top w:val="single" w:sz="2" w:space="0" w:color="EFEFEF"/>
                                                                                            <w:left w:val="single" w:sz="6" w:space="0" w:color="EFEFEF"/>
                                                                                            <w:bottom w:val="single" w:sz="6" w:space="0" w:color="E2E2E2"/>
                                                                                            <w:right w:val="single" w:sz="6" w:space="0" w:color="EFEFEF"/>
                                                                                          </w:divBdr>
                                                                                          <w:divsChild>
                                                                                            <w:div w:id="1794859907">
                                                                                              <w:marLeft w:val="0"/>
                                                                                              <w:marRight w:val="0"/>
                                                                                              <w:marTop w:val="0"/>
                                                                                              <w:marBottom w:val="0"/>
                                                                                              <w:divBdr>
                                                                                                <w:top w:val="none" w:sz="0" w:space="0" w:color="auto"/>
                                                                                                <w:left w:val="none" w:sz="0" w:space="0" w:color="auto"/>
                                                                                                <w:bottom w:val="none" w:sz="0" w:space="0" w:color="auto"/>
                                                                                                <w:right w:val="none" w:sz="0" w:space="0" w:color="auto"/>
                                                                                              </w:divBdr>
                                                                                              <w:divsChild>
                                                                                                <w:div w:id="1886408178">
                                                                                                  <w:marLeft w:val="0"/>
                                                                                                  <w:marRight w:val="0"/>
                                                                                                  <w:marTop w:val="0"/>
                                                                                                  <w:marBottom w:val="0"/>
                                                                                                  <w:divBdr>
                                                                                                    <w:top w:val="none" w:sz="0" w:space="0" w:color="auto"/>
                                                                                                    <w:left w:val="none" w:sz="0" w:space="0" w:color="auto"/>
                                                                                                    <w:bottom w:val="none" w:sz="0" w:space="0" w:color="auto"/>
                                                                                                    <w:right w:val="none" w:sz="0" w:space="0" w:color="auto"/>
                                                                                                  </w:divBdr>
                                                                                                  <w:divsChild>
                                                                                                    <w:div w:id="2074501206">
                                                                                                      <w:marLeft w:val="0"/>
                                                                                                      <w:marRight w:val="0"/>
                                                                                                      <w:marTop w:val="0"/>
                                                                                                      <w:marBottom w:val="0"/>
                                                                                                      <w:divBdr>
                                                                                                        <w:top w:val="none" w:sz="0" w:space="0" w:color="auto"/>
                                                                                                        <w:left w:val="none" w:sz="0" w:space="0" w:color="auto"/>
                                                                                                        <w:bottom w:val="none" w:sz="0" w:space="0" w:color="auto"/>
                                                                                                        <w:right w:val="none" w:sz="0" w:space="0" w:color="auto"/>
                                                                                                      </w:divBdr>
                                                                                                      <w:divsChild>
                                                                                                        <w:div w:id="1520313667">
                                                                                                          <w:marLeft w:val="0"/>
                                                                                                          <w:marRight w:val="0"/>
                                                                                                          <w:marTop w:val="0"/>
                                                                                                          <w:marBottom w:val="0"/>
                                                                                                          <w:divBdr>
                                                                                                            <w:top w:val="none" w:sz="0" w:space="0" w:color="auto"/>
                                                                                                            <w:left w:val="none" w:sz="0" w:space="0" w:color="auto"/>
                                                                                                            <w:bottom w:val="none" w:sz="0" w:space="0" w:color="auto"/>
                                                                                                            <w:right w:val="none" w:sz="0" w:space="0" w:color="auto"/>
                                                                                                          </w:divBdr>
                                                                                                          <w:divsChild>
                                                                                                            <w:div w:id="711998694">
                                                                                                              <w:marLeft w:val="0"/>
                                                                                                              <w:marRight w:val="0"/>
                                                                                                              <w:marTop w:val="0"/>
                                                                                                              <w:marBottom w:val="0"/>
                                                                                                              <w:divBdr>
                                                                                                                <w:top w:val="single" w:sz="2" w:space="4" w:color="D8D8D8"/>
                                                                                                                <w:left w:val="single" w:sz="2" w:space="0" w:color="D8D8D8"/>
                                                                                                                <w:bottom w:val="single" w:sz="2" w:space="4" w:color="D8D8D8"/>
                                                                                                                <w:right w:val="single" w:sz="2" w:space="0" w:color="D8D8D8"/>
                                                                                                              </w:divBdr>
                                                                                                              <w:divsChild>
                                                                                                                <w:div w:id="1166749680">
                                                                                                                  <w:marLeft w:val="225"/>
                                                                                                                  <w:marRight w:val="225"/>
                                                                                                                  <w:marTop w:val="75"/>
                                                                                                                  <w:marBottom w:val="75"/>
                                                                                                                  <w:divBdr>
                                                                                                                    <w:top w:val="none" w:sz="0" w:space="0" w:color="auto"/>
                                                                                                                    <w:left w:val="none" w:sz="0" w:space="0" w:color="auto"/>
                                                                                                                    <w:bottom w:val="none" w:sz="0" w:space="0" w:color="auto"/>
                                                                                                                    <w:right w:val="none" w:sz="0" w:space="0" w:color="auto"/>
                                                                                                                  </w:divBdr>
                                                                                                                  <w:divsChild>
                                                                                                                    <w:div w:id="1024281687">
                                                                                                                      <w:marLeft w:val="0"/>
                                                                                                                      <w:marRight w:val="0"/>
                                                                                                                      <w:marTop w:val="0"/>
                                                                                                                      <w:marBottom w:val="0"/>
                                                                                                                      <w:divBdr>
                                                                                                                        <w:top w:val="single" w:sz="6" w:space="0" w:color="auto"/>
                                                                                                                        <w:left w:val="single" w:sz="6" w:space="0" w:color="auto"/>
                                                                                                                        <w:bottom w:val="single" w:sz="6" w:space="0" w:color="auto"/>
                                                                                                                        <w:right w:val="single" w:sz="6" w:space="0" w:color="auto"/>
                                                                                                                      </w:divBdr>
                                                                                                                      <w:divsChild>
                                                                                                                        <w:div w:id="17313620">
                                                                                                                          <w:marLeft w:val="0"/>
                                                                                                                          <w:marRight w:val="0"/>
                                                                                                                          <w:marTop w:val="0"/>
                                                                                                                          <w:marBottom w:val="0"/>
                                                                                                                          <w:divBdr>
                                                                                                                            <w:top w:val="none" w:sz="0" w:space="0" w:color="auto"/>
                                                                                                                            <w:left w:val="none" w:sz="0" w:space="0" w:color="auto"/>
                                                                                                                            <w:bottom w:val="none" w:sz="0" w:space="0" w:color="auto"/>
                                                                                                                            <w:right w:val="none" w:sz="0" w:space="0" w:color="auto"/>
                                                                                                                          </w:divBdr>
                                                                                                                          <w:divsChild>
                                                                                                                            <w:div w:id="67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ESCR Net</dc:creator>
  <cp:lastModifiedBy>JOSEPH KIBUGU</cp:lastModifiedBy>
  <cp:revision>2</cp:revision>
  <dcterms:created xsi:type="dcterms:W3CDTF">2015-11-23T05:27:00Z</dcterms:created>
  <dcterms:modified xsi:type="dcterms:W3CDTF">2015-11-23T05:27:00Z</dcterms:modified>
</cp:coreProperties>
</file>