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71B58" w14:textId="2DB90FC6" w:rsidR="00940F62" w:rsidRPr="00721C3C" w:rsidRDefault="00940F62" w:rsidP="0048745D">
      <w:pPr>
        <w:rPr>
          <w:rFonts w:ascii="Arial" w:hAnsi="Arial" w:cs="Arial"/>
          <w:i/>
          <w:iCs/>
          <w:sz w:val="21"/>
          <w:szCs w:val="21"/>
        </w:rPr>
      </w:pPr>
      <w:bookmarkStart w:id="0" w:name="OLE_LINK4"/>
      <w:bookmarkStart w:id="1" w:name="OLE_LINK5"/>
      <w:bookmarkStart w:id="2" w:name="OLE_LINK6"/>
      <w:r w:rsidRPr="00721C3C">
        <w:rPr>
          <w:rFonts w:ascii="Arial" w:hAnsi="Arial" w:cs="Arial"/>
          <w:i/>
          <w:iCs/>
          <w:sz w:val="21"/>
          <w:szCs w:val="21"/>
        </w:rPr>
        <w:t xml:space="preserve">Note: This is an unofficial translation of the </w:t>
      </w:r>
      <w:hyperlink r:id="rId7" w:history="1">
        <w:r w:rsidRPr="00721C3C">
          <w:rPr>
            <w:rStyle w:val="Hyperlink"/>
            <w:rFonts w:ascii="Arial" w:hAnsi="Arial" w:cs="Arial"/>
            <w:i/>
            <w:iCs/>
            <w:sz w:val="21"/>
            <w:szCs w:val="21"/>
          </w:rPr>
          <w:t>original article in Chinese</w:t>
        </w:r>
      </w:hyperlink>
      <w:r w:rsidR="00D377E1">
        <w:rPr>
          <w:rFonts w:ascii="Arial" w:hAnsi="Arial" w:cs="Arial"/>
          <w:i/>
          <w:iCs/>
          <w:sz w:val="21"/>
          <w:szCs w:val="21"/>
        </w:rPr>
        <w:t>.</w:t>
      </w:r>
    </w:p>
    <w:p w14:paraId="5B788D76" w14:textId="6DB0310D" w:rsidR="00D724CC" w:rsidRPr="00D87D48" w:rsidRDefault="00D724CC" w:rsidP="00721C3C">
      <w:pPr>
        <w:rPr>
          <w:rFonts w:ascii="Arial" w:hAnsi="Arial" w:cs="Arial"/>
          <w:sz w:val="21"/>
          <w:szCs w:val="21"/>
        </w:rPr>
      </w:pPr>
      <w:r w:rsidRPr="00D87D48">
        <w:rPr>
          <w:rFonts w:ascii="Arial" w:hAnsi="Arial" w:cs="Arial"/>
          <w:sz w:val="21"/>
          <w:szCs w:val="21"/>
        </w:rPr>
        <w:t xml:space="preserve">(Guangdong </w:t>
      </w:r>
      <w:r>
        <w:rPr>
          <w:rFonts w:ascii="Arial" w:hAnsi="Arial" w:cs="Arial"/>
          <w:sz w:val="21"/>
          <w:szCs w:val="21"/>
        </w:rPr>
        <w:t>p</w:t>
      </w:r>
      <w:r w:rsidRPr="00D87D48">
        <w:rPr>
          <w:rFonts w:ascii="Arial" w:hAnsi="Arial" w:cs="Arial"/>
          <w:sz w:val="21"/>
          <w:szCs w:val="21"/>
        </w:rPr>
        <w:t xml:space="preserve">rovince) </w:t>
      </w:r>
      <w:r w:rsidR="007F7507">
        <w:rPr>
          <w:rFonts w:ascii="Arial" w:hAnsi="Arial" w:cs="Arial"/>
          <w:sz w:val="21"/>
          <w:szCs w:val="21"/>
        </w:rPr>
        <w:t xml:space="preserve">The city of </w:t>
      </w:r>
      <w:proofErr w:type="spellStart"/>
      <w:r w:rsidRPr="00D87D48">
        <w:rPr>
          <w:rFonts w:ascii="Arial" w:hAnsi="Arial" w:cs="Arial"/>
          <w:sz w:val="21"/>
          <w:szCs w:val="21"/>
        </w:rPr>
        <w:t>Yangchun</w:t>
      </w:r>
      <w:proofErr w:type="spellEnd"/>
      <w:r w:rsidRPr="00D87D48">
        <w:rPr>
          <w:rFonts w:ascii="Arial" w:hAnsi="Arial" w:cs="Arial"/>
          <w:sz w:val="21"/>
          <w:szCs w:val="21"/>
        </w:rPr>
        <w:t xml:space="preserve"> </w:t>
      </w:r>
      <w:r w:rsidR="006B08AB">
        <w:rPr>
          <w:rFonts w:ascii="Arial" w:hAnsi="Arial" w:cs="Arial" w:hint="eastAsia"/>
          <w:sz w:val="21"/>
          <w:szCs w:val="21"/>
        </w:rPr>
        <w:t xml:space="preserve">initiated </w:t>
      </w:r>
      <w:r w:rsidR="007F7507">
        <w:rPr>
          <w:rFonts w:ascii="Arial" w:hAnsi="Arial" w:cs="Arial"/>
          <w:sz w:val="21"/>
          <w:szCs w:val="21"/>
        </w:rPr>
        <w:t>a h</w:t>
      </w:r>
      <w:r w:rsidR="0055374B">
        <w:rPr>
          <w:rFonts w:ascii="Arial" w:hAnsi="Arial" w:cs="Arial" w:hint="eastAsia"/>
          <w:sz w:val="21"/>
          <w:szCs w:val="21"/>
        </w:rPr>
        <w:t xml:space="preserve">ousehold </w:t>
      </w:r>
      <w:r w:rsidR="007F7507">
        <w:rPr>
          <w:rFonts w:ascii="Arial" w:hAnsi="Arial" w:cs="Arial"/>
          <w:sz w:val="21"/>
          <w:szCs w:val="21"/>
        </w:rPr>
        <w:t>g</w:t>
      </w:r>
      <w:r w:rsidR="0055374B">
        <w:rPr>
          <w:rFonts w:ascii="Arial" w:hAnsi="Arial" w:cs="Arial" w:hint="eastAsia"/>
          <w:sz w:val="21"/>
          <w:szCs w:val="21"/>
        </w:rPr>
        <w:t xml:space="preserve">arbage </w:t>
      </w:r>
      <w:r w:rsidR="00777FEA">
        <w:rPr>
          <w:rFonts w:ascii="Arial" w:hAnsi="Arial" w:cs="Arial"/>
          <w:sz w:val="21"/>
          <w:szCs w:val="21"/>
        </w:rPr>
        <w:t>treatment</w:t>
      </w:r>
      <w:r w:rsidRPr="00D87D48">
        <w:rPr>
          <w:rFonts w:ascii="Arial" w:hAnsi="Arial" w:cs="Arial"/>
          <w:sz w:val="21"/>
          <w:szCs w:val="21"/>
        </w:rPr>
        <w:t xml:space="preserve"> </w:t>
      </w:r>
      <w:r w:rsidR="007F7507">
        <w:rPr>
          <w:rFonts w:ascii="Arial" w:hAnsi="Arial" w:cs="Arial"/>
          <w:sz w:val="21"/>
          <w:szCs w:val="21"/>
        </w:rPr>
        <w:t>project</w:t>
      </w:r>
      <w:r w:rsidR="00B66D0F">
        <w:rPr>
          <w:rFonts w:ascii="Arial" w:hAnsi="Arial" w:cs="Arial" w:hint="eastAsia"/>
          <w:sz w:val="21"/>
          <w:szCs w:val="21"/>
        </w:rPr>
        <w:t xml:space="preserve"> </w:t>
      </w:r>
      <w:r w:rsidR="004C2C2B">
        <w:rPr>
          <w:rFonts w:ascii="Arial" w:hAnsi="Arial" w:cs="Arial" w:hint="eastAsia"/>
          <w:sz w:val="21"/>
          <w:szCs w:val="21"/>
        </w:rPr>
        <w:t xml:space="preserve">with Conch Cement </w:t>
      </w:r>
      <w:r w:rsidRPr="00D87D48">
        <w:rPr>
          <w:rFonts w:ascii="Arial" w:hAnsi="Arial" w:cs="Arial"/>
          <w:sz w:val="21"/>
          <w:szCs w:val="21"/>
        </w:rPr>
        <w:t xml:space="preserve">in </w:t>
      </w:r>
      <w:proofErr w:type="spellStart"/>
      <w:r w:rsidRPr="00D87D48">
        <w:rPr>
          <w:rFonts w:ascii="Arial" w:hAnsi="Arial" w:cs="Arial"/>
          <w:sz w:val="21"/>
          <w:szCs w:val="21"/>
        </w:rPr>
        <w:t>Chunwan</w:t>
      </w:r>
      <w:proofErr w:type="spellEnd"/>
      <w:r w:rsidRPr="00D87D48">
        <w:rPr>
          <w:rFonts w:ascii="Arial" w:hAnsi="Arial" w:cs="Arial"/>
          <w:sz w:val="21"/>
          <w:szCs w:val="21"/>
        </w:rPr>
        <w:t xml:space="preserve"> </w:t>
      </w:r>
      <w:r>
        <w:rPr>
          <w:rFonts w:ascii="Arial" w:hAnsi="Arial" w:cs="Arial"/>
          <w:sz w:val="21"/>
          <w:szCs w:val="21"/>
        </w:rPr>
        <w:t>t</w:t>
      </w:r>
      <w:r w:rsidRPr="00D87D48">
        <w:rPr>
          <w:rFonts w:ascii="Arial" w:hAnsi="Arial" w:cs="Arial"/>
          <w:sz w:val="21"/>
          <w:szCs w:val="21"/>
        </w:rPr>
        <w:t>own</w:t>
      </w:r>
      <w:r w:rsidR="00B87186">
        <w:rPr>
          <w:rFonts w:ascii="Arial" w:hAnsi="Arial" w:cs="Arial" w:hint="eastAsia"/>
          <w:sz w:val="21"/>
          <w:szCs w:val="21"/>
        </w:rPr>
        <w:t xml:space="preserve">, </w:t>
      </w:r>
      <w:r w:rsidRPr="00D87D48">
        <w:rPr>
          <w:rFonts w:ascii="Arial" w:hAnsi="Arial" w:cs="Arial"/>
          <w:sz w:val="21"/>
          <w:szCs w:val="21"/>
        </w:rPr>
        <w:t>aim</w:t>
      </w:r>
      <w:r w:rsidR="006B08AB">
        <w:rPr>
          <w:rFonts w:ascii="Arial" w:hAnsi="Arial" w:cs="Arial" w:hint="eastAsia"/>
          <w:sz w:val="21"/>
          <w:szCs w:val="21"/>
        </w:rPr>
        <w:t>ing</w:t>
      </w:r>
      <w:r w:rsidRPr="00D87D48">
        <w:rPr>
          <w:rFonts w:ascii="Arial" w:hAnsi="Arial" w:cs="Arial"/>
          <w:sz w:val="21"/>
          <w:szCs w:val="21"/>
        </w:rPr>
        <w:t xml:space="preserve"> to </w:t>
      </w:r>
      <w:r>
        <w:rPr>
          <w:rFonts w:ascii="Arial" w:hAnsi="Arial" w:cs="Arial"/>
          <w:sz w:val="21"/>
          <w:szCs w:val="21"/>
        </w:rPr>
        <w:t>fundamentally</w:t>
      </w:r>
      <w:r w:rsidRPr="00D87D48">
        <w:rPr>
          <w:rFonts w:ascii="Arial" w:hAnsi="Arial" w:cs="Arial"/>
          <w:sz w:val="21"/>
          <w:szCs w:val="21"/>
        </w:rPr>
        <w:t xml:space="preserve"> break </w:t>
      </w:r>
      <w:r>
        <w:rPr>
          <w:rFonts w:ascii="Arial" w:hAnsi="Arial" w:cs="Arial"/>
          <w:sz w:val="21"/>
          <w:szCs w:val="21"/>
        </w:rPr>
        <w:t xml:space="preserve">the </w:t>
      </w:r>
      <w:r w:rsidR="00777FEA">
        <w:rPr>
          <w:rFonts w:ascii="Arial" w:hAnsi="Arial" w:cs="Arial"/>
          <w:sz w:val="21"/>
          <w:szCs w:val="21"/>
        </w:rPr>
        <w:t>“</w:t>
      </w:r>
      <w:r w:rsidRPr="00D87D48">
        <w:rPr>
          <w:rFonts w:ascii="Arial" w:hAnsi="Arial" w:cs="Arial"/>
          <w:sz w:val="21"/>
          <w:szCs w:val="21"/>
        </w:rPr>
        <w:t>garbage siege</w:t>
      </w:r>
      <w:r w:rsidR="00777FEA">
        <w:rPr>
          <w:rFonts w:ascii="Arial" w:hAnsi="Arial" w:cs="Arial"/>
          <w:sz w:val="21"/>
          <w:szCs w:val="21"/>
        </w:rPr>
        <w:t>”</w:t>
      </w:r>
      <w:r w:rsidRPr="00D87D48">
        <w:rPr>
          <w:rFonts w:ascii="Arial" w:hAnsi="Arial" w:cs="Arial"/>
          <w:sz w:val="21"/>
          <w:szCs w:val="21"/>
        </w:rPr>
        <w:t xml:space="preserve">. </w:t>
      </w:r>
      <w:r w:rsidR="007F7507">
        <w:rPr>
          <w:rFonts w:ascii="Arial" w:hAnsi="Arial" w:cs="Arial"/>
          <w:sz w:val="21"/>
          <w:szCs w:val="21"/>
        </w:rPr>
        <w:t>The project</w:t>
      </w:r>
      <w:r w:rsidR="007F7507" w:rsidRPr="00D87D48">
        <w:rPr>
          <w:rFonts w:ascii="Arial" w:hAnsi="Arial" w:cs="Arial"/>
          <w:sz w:val="21"/>
          <w:szCs w:val="21"/>
        </w:rPr>
        <w:t xml:space="preserve"> </w:t>
      </w:r>
      <w:r>
        <w:rPr>
          <w:rFonts w:ascii="Arial" w:hAnsi="Arial" w:cs="Arial"/>
          <w:sz w:val="21"/>
          <w:szCs w:val="21"/>
        </w:rPr>
        <w:t xml:space="preserve">was </w:t>
      </w:r>
      <w:r w:rsidR="00777FEA">
        <w:rPr>
          <w:rFonts w:ascii="Arial" w:hAnsi="Arial" w:cs="Arial"/>
          <w:sz w:val="21"/>
          <w:szCs w:val="21"/>
        </w:rPr>
        <w:t>commissioned</w:t>
      </w:r>
      <w:r w:rsidR="00777FEA">
        <w:rPr>
          <w:rFonts w:ascii="Arial" w:hAnsi="Arial" w:cs="Arial"/>
          <w:sz w:val="21"/>
          <w:szCs w:val="21"/>
        </w:rPr>
        <w:t xml:space="preserve"> </w:t>
      </w:r>
      <w:r>
        <w:rPr>
          <w:rFonts w:ascii="Arial" w:hAnsi="Arial" w:cs="Arial"/>
          <w:sz w:val="21"/>
          <w:szCs w:val="21"/>
        </w:rPr>
        <w:t>in early September</w:t>
      </w:r>
      <w:r w:rsidR="002058AB">
        <w:rPr>
          <w:rFonts w:ascii="Arial" w:hAnsi="Arial" w:cs="Arial"/>
          <w:sz w:val="21"/>
          <w:szCs w:val="21"/>
        </w:rPr>
        <w:t>.</w:t>
      </w:r>
    </w:p>
    <w:p w14:paraId="3AD7D9FC" w14:textId="77777777" w:rsidR="00D724CC" w:rsidRPr="00721C3C" w:rsidRDefault="00D724CC" w:rsidP="00D86A23">
      <w:pPr>
        <w:rPr>
          <w:rFonts w:ascii="Arial" w:hAnsi="Arial" w:cs="Arial"/>
          <w:b/>
          <w:bCs/>
          <w:sz w:val="21"/>
          <w:szCs w:val="21"/>
        </w:rPr>
      </w:pPr>
      <w:r w:rsidRPr="00721C3C">
        <w:rPr>
          <w:rFonts w:ascii="Arial" w:hAnsi="Arial" w:cs="Arial"/>
          <w:b/>
          <w:bCs/>
          <w:sz w:val="21"/>
          <w:szCs w:val="21"/>
        </w:rPr>
        <w:t>Current status: garbage siege needs to be broken</w:t>
      </w:r>
    </w:p>
    <w:p w14:paraId="05D26487" w14:textId="7F4F4E37" w:rsidR="00D724CC" w:rsidRPr="00D87D48" w:rsidRDefault="002667C5" w:rsidP="00721C3C">
      <w:pPr>
        <w:rPr>
          <w:rFonts w:ascii="Arial" w:hAnsi="Arial" w:cs="Arial"/>
          <w:sz w:val="21"/>
          <w:szCs w:val="21"/>
        </w:rPr>
      </w:pPr>
      <w:r>
        <w:rPr>
          <w:rFonts w:ascii="Arial" w:hAnsi="Arial" w:cs="Arial" w:hint="eastAsia"/>
          <w:sz w:val="21"/>
          <w:szCs w:val="21"/>
        </w:rPr>
        <w:t>T</w:t>
      </w:r>
      <w:r w:rsidR="00D724CC" w:rsidRPr="00D87D48">
        <w:rPr>
          <w:rFonts w:ascii="Arial" w:hAnsi="Arial" w:cs="Arial"/>
          <w:sz w:val="21"/>
          <w:szCs w:val="21"/>
        </w:rPr>
        <w:t xml:space="preserve">he project </w:t>
      </w:r>
      <w:r>
        <w:rPr>
          <w:rFonts w:ascii="Arial" w:hAnsi="Arial" w:cs="Arial" w:hint="eastAsia"/>
          <w:sz w:val="21"/>
          <w:szCs w:val="21"/>
        </w:rPr>
        <w:t>was implemented by</w:t>
      </w:r>
      <w:r w:rsidR="00D724CC" w:rsidRPr="00D87D48">
        <w:rPr>
          <w:rFonts w:ascii="Arial" w:hAnsi="Arial" w:cs="Arial"/>
          <w:sz w:val="21"/>
          <w:szCs w:val="21"/>
        </w:rPr>
        <w:t xml:space="preserve"> </w:t>
      </w:r>
      <w:proofErr w:type="spellStart"/>
      <w:r w:rsidR="00D724CC" w:rsidRPr="00D87D48">
        <w:rPr>
          <w:rFonts w:ascii="Arial" w:hAnsi="Arial" w:cs="Arial"/>
          <w:sz w:val="21"/>
          <w:szCs w:val="21"/>
        </w:rPr>
        <w:t>Yangchun</w:t>
      </w:r>
      <w:proofErr w:type="spellEnd"/>
      <w:r w:rsidR="00D724CC" w:rsidRPr="00D87D48">
        <w:rPr>
          <w:rFonts w:ascii="Arial" w:hAnsi="Arial" w:cs="Arial"/>
          <w:sz w:val="21"/>
          <w:szCs w:val="21"/>
        </w:rPr>
        <w:t xml:space="preserve"> Conch Cement Company</w:t>
      </w:r>
      <w:r w:rsidR="00523DEF">
        <w:rPr>
          <w:rFonts w:ascii="Arial" w:hAnsi="Arial" w:cs="Arial"/>
          <w:sz w:val="21"/>
          <w:szCs w:val="21"/>
        </w:rPr>
        <w:t xml:space="preserve"> and was</w:t>
      </w:r>
      <w:r w:rsidR="006B3229">
        <w:rPr>
          <w:rFonts w:ascii="Arial" w:hAnsi="Arial" w:cs="Arial" w:hint="eastAsia"/>
          <w:sz w:val="21"/>
          <w:szCs w:val="21"/>
        </w:rPr>
        <w:t xml:space="preserve"> </w:t>
      </w:r>
      <w:r w:rsidR="008607B0">
        <w:rPr>
          <w:rFonts w:ascii="Arial" w:hAnsi="Arial" w:cs="Arial"/>
          <w:sz w:val="21"/>
          <w:szCs w:val="21"/>
        </w:rPr>
        <w:t>design</w:t>
      </w:r>
      <w:r w:rsidR="00E204A7">
        <w:rPr>
          <w:rFonts w:ascii="Arial" w:hAnsi="Arial" w:cs="Arial" w:hint="eastAsia"/>
          <w:sz w:val="21"/>
          <w:szCs w:val="21"/>
        </w:rPr>
        <w:t>ed</w:t>
      </w:r>
      <w:r w:rsidR="00D724CC" w:rsidRPr="00D87D48">
        <w:rPr>
          <w:rFonts w:ascii="Arial" w:hAnsi="Arial" w:cs="Arial"/>
          <w:sz w:val="21"/>
          <w:szCs w:val="21"/>
        </w:rPr>
        <w:t xml:space="preserve"> to </w:t>
      </w:r>
      <w:r w:rsidR="007F7507">
        <w:rPr>
          <w:rFonts w:ascii="Arial" w:hAnsi="Arial" w:cs="Arial"/>
          <w:sz w:val="21"/>
          <w:szCs w:val="21"/>
        </w:rPr>
        <w:t>undertake</w:t>
      </w:r>
      <w:r w:rsidR="007F7507">
        <w:rPr>
          <w:rFonts w:ascii="Arial" w:hAnsi="Arial" w:cs="Arial" w:hint="eastAsia"/>
          <w:sz w:val="21"/>
          <w:szCs w:val="21"/>
        </w:rPr>
        <w:t xml:space="preserve"> </w:t>
      </w:r>
      <w:r w:rsidR="007F7507">
        <w:rPr>
          <w:rFonts w:ascii="Arial" w:hAnsi="Arial" w:cs="Arial"/>
          <w:sz w:val="21"/>
          <w:szCs w:val="21"/>
        </w:rPr>
        <w:t>safe</w:t>
      </w:r>
      <w:r w:rsidR="007F7507">
        <w:rPr>
          <w:rFonts w:ascii="Arial" w:hAnsi="Arial" w:cs="Arial" w:hint="eastAsia"/>
          <w:sz w:val="21"/>
          <w:szCs w:val="21"/>
        </w:rPr>
        <w:t xml:space="preserve"> </w:t>
      </w:r>
      <w:r w:rsidR="0004384D">
        <w:rPr>
          <w:rFonts w:ascii="Arial" w:hAnsi="Arial" w:cs="Arial" w:hint="eastAsia"/>
          <w:sz w:val="21"/>
          <w:szCs w:val="21"/>
        </w:rPr>
        <w:t>treatment of</w:t>
      </w:r>
      <w:r w:rsidR="00D724CC" w:rsidRPr="00D87D48">
        <w:rPr>
          <w:rFonts w:ascii="Arial" w:hAnsi="Arial" w:cs="Arial"/>
          <w:sz w:val="21"/>
          <w:szCs w:val="21"/>
        </w:rPr>
        <w:t xml:space="preserve"> house</w:t>
      </w:r>
      <w:r w:rsidR="007F7507">
        <w:rPr>
          <w:rFonts w:ascii="Arial" w:hAnsi="Arial" w:cs="Arial"/>
          <w:sz w:val="21"/>
          <w:szCs w:val="21"/>
        </w:rPr>
        <w:t>hold</w:t>
      </w:r>
      <w:r w:rsidR="00D724CC" w:rsidRPr="00D87D48">
        <w:rPr>
          <w:rFonts w:ascii="Arial" w:hAnsi="Arial" w:cs="Arial"/>
          <w:sz w:val="21"/>
          <w:szCs w:val="21"/>
        </w:rPr>
        <w:t xml:space="preserve"> garbage from the north</w:t>
      </w:r>
      <w:r w:rsidR="007F7507">
        <w:rPr>
          <w:rFonts w:ascii="Arial" w:hAnsi="Arial" w:cs="Arial"/>
          <w:sz w:val="21"/>
          <w:szCs w:val="21"/>
        </w:rPr>
        <w:t>ern</w:t>
      </w:r>
      <w:r w:rsidR="00D724CC" w:rsidRPr="00D87D48">
        <w:rPr>
          <w:rFonts w:ascii="Arial" w:hAnsi="Arial" w:cs="Arial"/>
          <w:sz w:val="21"/>
          <w:szCs w:val="21"/>
        </w:rPr>
        <w:t xml:space="preserve"> part of the cit</w:t>
      </w:r>
      <w:r w:rsidR="00523DEF">
        <w:rPr>
          <w:rFonts w:ascii="Arial" w:hAnsi="Arial" w:cs="Arial"/>
          <w:sz w:val="21"/>
          <w:szCs w:val="21"/>
        </w:rPr>
        <w:t>y.</w:t>
      </w:r>
    </w:p>
    <w:p w14:paraId="7367498F" w14:textId="7541F2B3" w:rsidR="00D724CC" w:rsidRPr="00D87D48" w:rsidRDefault="002058AB" w:rsidP="001243F6">
      <w:pPr>
        <w:rPr>
          <w:rFonts w:ascii="Arial" w:hAnsi="Arial" w:cs="Arial"/>
          <w:sz w:val="21"/>
          <w:szCs w:val="21"/>
        </w:rPr>
      </w:pPr>
      <w:r>
        <w:rPr>
          <w:rFonts w:ascii="Arial" w:hAnsi="Arial" w:cs="Arial"/>
          <w:sz w:val="21"/>
          <w:szCs w:val="21"/>
        </w:rPr>
        <w:t>T</w:t>
      </w:r>
      <w:r w:rsidR="00D724CC" w:rsidRPr="00D87D48">
        <w:rPr>
          <w:rFonts w:ascii="Arial" w:hAnsi="Arial" w:cs="Arial"/>
          <w:sz w:val="21"/>
          <w:szCs w:val="21"/>
        </w:rPr>
        <w:t xml:space="preserve">he project passed the social risk evaluation in September 2014 in </w:t>
      </w:r>
      <w:r w:rsidR="001141F1">
        <w:rPr>
          <w:rFonts w:ascii="Arial" w:hAnsi="Arial" w:cs="Arial" w:hint="eastAsia"/>
          <w:sz w:val="21"/>
          <w:szCs w:val="21"/>
        </w:rPr>
        <w:t>accordance</w:t>
      </w:r>
      <w:r w:rsidR="00D724CC" w:rsidRPr="00D87D48">
        <w:rPr>
          <w:rFonts w:ascii="Arial" w:hAnsi="Arial" w:cs="Arial"/>
          <w:sz w:val="21"/>
          <w:szCs w:val="21"/>
        </w:rPr>
        <w:t xml:space="preserve"> with relevant national regulation</w:t>
      </w:r>
      <w:r>
        <w:rPr>
          <w:rFonts w:ascii="Arial" w:hAnsi="Arial" w:cs="Arial"/>
          <w:sz w:val="21"/>
          <w:szCs w:val="21"/>
        </w:rPr>
        <w:t>s</w:t>
      </w:r>
      <w:r w:rsidR="00D724CC" w:rsidRPr="00D87D48">
        <w:rPr>
          <w:rFonts w:ascii="Arial" w:hAnsi="Arial" w:cs="Arial"/>
          <w:sz w:val="21"/>
          <w:szCs w:val="21"/>
        </w:rPr>
        <w:t xml:space="preserve"> and acquired the Guangdong Record-filing </w:t>
      </w:r>
      <w:r w:rsidR="00A652AE">
        <w:rPr>
          <w:rFonts w:ascii="Arial" w:hAnsi="Arial" w:cs="Arial" w:hint="eastAsia"/>
          <w:sz w:val="21"/>
          <w:szCs w:val="21"/>
        </w:rPr>
        <w:t>C</w:t>
      </w:r>
      <w:r w:rsidR="00D724CC" w:rsidRPr="00D87D48">
        <w:rPr>
          <w:rFonts w:ascii="Arial" w:hAnsi="Arial" w:cs="Arial"/>
          <w:sz w:val="21"/>
          <w:szCs w:val="21"/>
        </w:rPr>
        <w:t>ertificate for Business Investment; prior to the issuance of the cer</w:t>
      </w:r>
      <w:bookmarkStart w:id="3" w:name="_GoBack"/>
      <w:bookmarkEnd w:id="3"/>
      <w:r w:rsidR="00D724CC" w:rsidRPr="00D87D48">
        <w:rPr>
          <w:rFonts w:ascii="Arial" w:hAnsi="Arial" w:cs="Arial"/>
          <w:sz w:val="21"/>
          <w:szCs w:val="21"/>
        </w:rPr>
        <w:t xml:space="preserve">tificate, the project had gone through relevant procedures </w:t>
      </w:r>
      <w:r w:rsidR="007F7507">
        <w:rPr>
          <w:rFonts w:ascii="Arial" w:hAnsi="Arial" w:cs="Arial"/>
          <w:sz w:val="21"/>
          <w:szCs w:val="21"/>
        </w:rPr>
        <w:t>including</w:t>
      </w:r>
      <w:r w:rsidR="007F7507" w:rsidRPr="00D87D48">
        <w:rPr>
          <w:rFonts w:ascii="Arial" w:hAnsi="Arial" w:cs="Arial"/>
          <w:sz w:val="21"/>
          <w:szCs w:val="21"/>
        </w:rPr>
        <w:t xml:space="preserve"> </w:t>
      </w:r>
      <w:r w:rsidR="00D724CC" w:rsidRPr="00D87D48">
        <w:rPr>
          <w:rFonts w:ascii="Arial" w:hAnsi="Arial" w:cs="Arial"/>
          <w:sz w:val="21"/>
          <w:szCs w:val="21"/>
        </w:rPr>
        <w:t xml:space="preserve">project planning, application </w:t>
      </w:r>
      <w:r w:rsidR="007F7507">
        <w:rPr>
          <w:rFonts w:ascii="Arial" w:hAnsi="Arial" w:cs="Arial"/>
          <w:sz w:val="21"/>
          <w:szCs w:val="21"/>
        </w:rPr>
        <w:t>to</w:t>
      </w:r>
      <w:r w:rsidR="00D724CC" w:rsidRPr="00D87D48">
        <w:rPr>
          <w:rFonts w:ascii="Arial" w:hAnsi="Arial" w:cs="Arial"/>
          <w:sz w:val="21"/>
          <w:szCs w:val="21"/>
        </w:rPr>
        <w:t xml:space="preserve"> use of land, and social risk </w:t>
      </w:r>
      <w:r w:rsidR="007F42A5">
        <w:rPr>
          <w:rFonts w:ascii="Arial" w:hAnsi="Arial" w:cs="Arial" w:hint="eastAsia"/>
          <w:sz w:val="21"/>
          <w:szCs w:val="21"/>
        </w:rPr>
        <w:t>evaluation</w:t>
      </w:r>
      <w:r w:rsidR="00E90C6C">
        <w:rPr>
          <w:rFonts w:ascii="Arial" w:hAnsi="Arial" w:cs="Arial"/>
          <w:sz w:val="21"/>
          <w:szCs w:val="21"/>
        </w:rPr>
        <w:t xml:space="preserve">. </w:t>
      </w:r>
      <w:r w:rsidR="00D724CC" w:rsidRPr="00D87D48">
        <w:rPr>
          <w:rFonts w:ascii="Arial" w:hAnsi="Arial" w:cs="Arial"/>
          <w:sz w:val="21"/>
          <w:szCs w:val="21"/>
        </w:rPr>
        <w:t xml:space="preserve"> “</w:t>
      </w:r>
      <w:proofErr w:type="spellStart"/>
      <w:r w:rsidR="00D724CC" w:rsidRPr="00D87D48">
        <w:rPr>
          <w:rFonts w:ascii="Arial" w:hAnsi="Arial" w:cs="Arial"/>
          <w:sz w:val="21"/>
          <w:szCs w:val="21"/>
        </w:rPr>
        <w:t>Yangchun</w:t>
      </w:r>
      <w:proofErr w:type="spellEnd"/>
      <w:r w:rsidR="00D724CC" w:rsidRPr="00D87D48">
        <w:rPr>
          <w:rFonts w:ascii="Arial" w:hAnsi="Arial" w:cs="Arial"/>
          <w:sz w:val="21"/>
          <w:szCs w:val="21"/>
        </w:rPr>
        <w:t xml:space="preserve"> </w:t>
      </w:r>
      <w:r w:rsidR="00F03CC7">
        <w:rPr>
          <w:rFonts w:ascii="Arial" w:hAnsi="Arial" w:cs="Arial" w:hint="eastAsia"/>
          <w:sz w:val="21"/>
          <w:szCs w:val="21"/>
        </w:rPr>
        <w:t xml:space="preserve">Household Garbage </w:t>
      </w:r>
      <w:r w:rsidR="00F03CC7" w:rsidRPr="00D87D48">
        <w:rPr>
          <w:rFonts w:ascii="Arial" w:hAnsi="Arial" w:cs="Arial"/>
          <w:sz w:val="21"/>
          <w:szCs w:val="21"/>
        </w:rPr>
        <w:t>Co-</w:t>
      </w:r>
      <w:r w:rsidR="00F03CC7">
        <w:rPr>
          <w:rFonts w:ascii="Arial" w:hAnsi="Arial" w:cs="Arial"/>
          <w:sz w:val="21"/>
          <w:szCs w:val="21"/>
        </w:rPr>
        <w:t>p</w:t>
      </w:r>
      <w:r w:rsidR="00F03CC7" w:rsidRPr="00D87D48">
        <w:rPr>
          <w:rFonts w:ascii="Arial" w:hAnsi="Arial" w:cs="Arial"/>
          <w:sz w:val="21"/>
          <w:szCs w:val="21"/>
        </w:rPr>
        <w:t xml:space="preserve">rocessing </w:t>
      </w:r>
      <w:r w:rsidR="00F03CC7">
        <w:rPr>
          <w:rFonts w:ascii="Arial" w:hAnsi="Arial" w:cs="Arial" w:hint="eastAsia"/>
          <w:sz w:val="21"/>
          <w:szCs w:val="21"/>
        </w:rPr>
        <w:t>in Cement Kiln Project</w:t>
      </w:r>
      <w:r w:rsidR="002B3DF4">
        <w:rPr>
          <w:rFonts w:ascii="Arial" w:hAnsi="Arial" w:cs="Arial" w:hint="eastAsia"/>
          <w:sz w:val="21"/>
          <w:szCs w:val="21"/>
        </w:rPr>
        <w:t xml:space="preserve"> </w:t>
      </w:r>
      <w:r w:rsidR="00D724CC" w:rsidRPr="00D87D48">
        <w:rPr>
          <w:rFonts w:ascii="Arial" w:hAnsi="Arial" w:cs="Arial"/>
          <w:sz w:val="21"/>
          <w:szCs w:val="21"/>
        </w:rPr>
        <w:t xml:space="preserve">has acquired its ‘birth certificate’ with the approval and recognition of the competent government institutions”, </w:t>
      </w:r>
      <w:r w:rsidR="00636FB4">
        <w:rPr>
          <w:rFonts w:ascii="Arial" w:hAnsi="Arial" w:cs="Arial" w:hint="eastAsia"/>
          <w:sz w:val="21"/>
          <w:szCs w:val="21"/>
        </w:rPr>
        <w:t xml:space="preserve">an official </w:t>
      </w:r>
      <w:r w:rsidR="001243F6">
        <w:rPr>
          <w:rFonts w:ascii="Arial" w:hAnsi="Arial" w:cs="Arial"/>
          <w:sz w:val="21"/>
          <w:szCs w:val="21"/>
        </w:rPr>
        <w:t>from</w:t>
      </w:r>
      <w:r w:rsidR="001243F6">
        <w:rPr>
          <w:rFonts w:ascii="Arial" w:hAnsi="Arial" w:cs="Arial" w:hint="eastAsia"/>
          <w:sz w:val="21"/>
          <w:szCs w:val="21"/>
        </w:rPr>
        <w:t xml:space="preserve"> </w:t>
      </w:r>
      <w:r w:rsidR="00015C21">
        <w:rPr>
          <w:rFonts w:ascii="Arial" w:hAnsi="Arial" w:cs="Arial" w:hint="eastAsia"/>
          <w:sz w:val="21"/>
          <w:szCs w:val="21"/>
        </w:rPr>
        <w:t xml:space="preserve">the </w:t>
      </w:r>
      <w:r w:rsidR="007033AD">
        <w:rPr>
          <w:rFonts w:ascii="Arial" w:hAnsi="Arial" w:cs="Arial"/>
          <w:sz w:val="21"/>
          <w:szCs w:val="21"/>
        </w:rPr>
        <w:t>rel</w:t>
      </w:r>
      <w:r w:rsidR="007033AD">
        <w:rPr>
          <w:rFonts w:ascii="Arial" w:hAnsi="Arial" w:cs="Arial" w:hint="eastAsia"/>
          <w:sz w:val="21"/>
          <w:szCs w:val="21"/>
        </w:rPr>
        <w:t>evant</w:t>
      </w:r>
      <w:r w:rsidR="007033AD">
        <w:rPr>
          <w:rFonts w:ascii="Arial" w:hAnsi="Arial" w:cs="Arial"/>
          <w:sz w:val="21"/>
          <w:szCs w:val="21"/>
        </w:rPr>
        <w:t xml:space="preserve"> </w:t>
      </w:r>
      <w:r w:rsidR="007033AD">
        <w:rPr>
          <w:rFonts w:ascii="Arial" w:hAnsi="Arial" w:cs="Arial" w:hint="eastAsia"/>
          <w:sz w:val="21"/>
          <w:szCs w:val="21"/>
        </w:rPr>
        <w:t>government agency</w:t>
      </w:r>
      <w:r w:rsidR="00D724CC" w:rsidRPr="00D87D48">
        <w:rPr>
          <w:rFonts w:ascii="Arial" w:hAnsi="Arial" w:cs="Arial"/>
          <w:sz w:val="21"/>
          <w:szCs w:val="21"/>
        </w:rPr>
        <w:t xml:space="preserve"> told the reporter in </w:t>
      </w:r>
      <w:r w:rsidR="00636FB4">
        <w:rPr>
          <w:rFonts w:ascii="Arial" w:hAnsi="Arial" w:cs="Arial" w:hint="eastAsia"/>
          <w:sz w:val="21"/>
          <w:szCs w:val="21"/>
        </w:rPr>
        <w:t>an</w:t>
      </w:r>
      <w:r w:rsidR="00D724CC" w:rsidRPr="00D87D48">
        <w:rPr>
          <w:rFonts w:ascii="Arial" w:hAnsi="Arial" w:cs="Arial"/>
          <w:sz w:val="21"/>
          <w:szCs w:val="21"/>
        </w:rPr>
        <w:t xml:space="preserve"> interview. </w:t>
      </w:r>
    </w:p>
    <w:p w14:paraId="5C7DEDD5" w14:textId="77777777" w:rsidR="00D724CC" w:rsidRPr="00721C3C" w:rsidRDefault="00D724CC" w:rsidP="00D87D48">
      <w:pPr>
        <w:rPr>
          <w:rFonts w:ascii="Arial" w:hAnsi="Arial" w:cs="Arial"/>
          <w:b/>
          <w:bCs/>
          <w:sz w:val="21"/>
          <w:szCs w:val="21"/>
        </w:rPr>
      </w:pPr>
      <w:r w:rsidRPr="00721C3C">
        <w:rPr>
          <w:rFonts w:ascii="Arial" w:hAnsi="Arial" w:cs="Arial"/>
          <w:b/>
          <w:bCs/>
          <w:sz w:val="21"/>
          <w:szCs w:val="21"/>
        </w:rPr>
        <w:t xml:space="preserve">Technology: a complete disposal of garbage </w:t>
      </w:r>
    </w:p>
    <w:p w14:paraId="6619DA05" w14:textId="4240BD6B" w:rsidR="00D724CC" w:rsidRPr="00D87D48" w:rsidRDefault="00D724CC" w:rsidP="00F62204">
      <w:pPr>
        <w:rPr>
          <w:rFonts w:ascii="Arial" w:hAnsi="Arial" w:cs="Arial"/>
          <w:sz w:val="21"/>
          <w:szCs w:val="21"/>
        </w:rPr>
      </w:pPr>
      <w:r w:rsidRPr="00D87D48">
        <w:rPr>
          <w:rFonts w:ascii="Arial" w:hAnsi="Arial" w:cs="Arial"/>
          <w:sz w:val="21"/>
          <w:szCs w:val="21"/>
        </w:rPr>
        <w:t xml:space="preserve">Using </w:t>
      </w:r>
      <w:r w:rsidR="008721F8">
        <w:rPr>
          <w:rFonts w:ascii="Arial" w:hAnsi="Arial" w:cs="Arial" w:hint="eastAsia"/>
          <w:sz w:val="21"/>
          <w:szCs w:val="21"/>
        </w:rPr>
        <w:t>c</w:t>
      </w:r>
      <w:r w:rsidRPr="00D87D48">
        <w:rPr>
          <w:rFonts w:ascii="Arial" w:hAnsi="Arial" w:cs="Arial"/>
          <w:sz w:val="21"/>
          <w:szCs w:val="21"/>
        </w:rPr>
        <w:t>ement kiln</w:t>
      </w:r>
      <w:r w:rsidR="002B0234">
        <w:rPr>
          <w:rFonts w:ascii="Arial" w:hAnsi="Arial" w:cs="Arial"/>
          <w:sz w:val="21"/>
          <w:szCs w:val="21"/>
        </w:rPr>
        <w:t>s</w:t>
      </w:r>
      <w:r w:rsidRPr="00D87D48">
        <w:rPr>
          <w:rFonts w:ascii="Arial" w:hAnsi="Arial" w:cs="Arial"/>
          <w:sz w:val="21"/>
          <w:szCs w:val="21"/>
        </w:rPr>
        <w:t xml:space="preserve"> to dispose </w:t>
      </w:r>
      <w:r w:rsidR="002B0234">
        <w:rPr>
          <w:rFonts w:ascii="Arial" w:hAnsi="Arial" w:cs="Arial"/>
          <w:sz w:val="21"/>
          <w:szCs w:val="21"/>
        </w:rPr>
        <w:t xml:space="preserve">of </w:t>
      </w:r>
      <w:r>
        <w:rPr>
          <w:rFonts w:ascii="Arial" w:hAnsi="Arial" w:cs="Arial"/>
          <w:sz w:val="21"/>
          <w:szCs w:val="21"/>
        </w:rPr>
        <w:t>municipal solid</w:t>
      </w:r>
      <w:r w:rsidRPr="00D87D48">
        <w:rPr>
          <w:rFonts w:ascii="Arial" w:hAnsi="Arial" w:cs="Arial"/>
          <w:sz w:val="21"/>
          <w:szCs w:val="21"/>
        </w:rPr>
        <w:t xml:space="preserve"> </w:t>
      </w:r>
      <w:r>
        <w:rPr>
          <w:rFonts w:ascii="Arial" w:hAnsi="Arial" w:cs="Arial"/>
          <w:sz w:val="21"/>
          <w:szCs w:val="21"/>
        </w:rPr>
        <w:t>waste</w:t>
      </w:r>
      <w:r w:rsidRPr="00D87D48">
        <w:rPr>
          <w:rFonts w:ascii="Arial" w:hAnsi="Arial" w:cs="Arial"/>
          <w:sz w:val="21"/>
          <w:szCs w:val="21"/>
        </w:rPr>
        <w:t xml:space="preserve"> has been applied </w:t>
      </w:r>
      <w:r w:rsidR="00CB2ED0">
        <w:rPr>
          <w:rFonts w:ascii="Arial" w:hAnsi="Arial" w:cs="Arial" w:hint="eastAsia"/>
          <w:sz w:val="21"/>
          <w:szCs w:val="21"/>
        </w:rPr>
        <w:t>in</w:t>
      </w:r>
      <w:r w:rsidRPr="00D87D48">
        <w:rPr>
          <w:rFonts w:ascii="Arial" w:hAnsi="Arial" w:cs="Arial"/>
          <w:sz w:val="21"/>
          <w:szCs w:val="21"/>
        </w:rPr>
        <w:t xml:space="preserve"> Germany, Japan, Britain, France and the United States for more than 30 years.  The project uses the </w:t>
      </w:r>
      <w:r>
        <w:rPr>
          <w:rFonts w:ascii="Arial" w:hAnsi="Arial" w:cs="Arial"/>
          <w:sz w:val="21"/>
          <w:szCs w:val="21"/>
        </w:rPr>
        <w:t xml:space="preserve">co-processing technology </w:t>
      </w:r>
      <w:r w:rsidRPr="00D87D48">
        <w:rPr>
          <w:rFonts w:ascii="Arial" w:hAnsi="Arial" w:cs="Arial"/>
          <w:sz w:val="21"/>
          <w:szCs w:val="21"/>
        </w:rPr>
        <w:t xml:space="preserve">jointly developed by Conch </w:t>
      </w:r>
      <w:r w:rsidR="00A727E9">
        <w:rPr>
          <w:rFonts w:ascii="Arial" w:hAnsi="Arial" w:cs="Arial"/>
          <w:sz w:val="21"/>
          <w:szCs w:val="21"/>
        </w:rPr>
        <w:t>Cement</w:t>
      </w:r>
      <w:r w:rsidRPr="00D87D48">
        <w:rPr>
          <w:rFonts w:ascii="Arial" w:hAnsi="Arial" w:cs="Arial"/>
          <w:sz w:val="21"/>
          <w:szCs w:val="21"/>
        </w:rPr>
        <w:t xml:space="preserve"> and </w:t>
      </w:r>
      <w:proofErr w:type="spellStart"/>
      <w:r w:rsidRPr="00D87D48">
        <w:rPr>
          <w:rFonts w:ascii="Arial" w:hAnsi="Arial" w:cs="Arial"/>
          <w:sz w:val="21"/>
          <w:szCs w:val="21"/>
        </w:rPr>
        <w:t>KawasakiHeavy</w:t>
      </w:r>
      <w:proofErr w:type="spellEnd"/>
      <w:r w:rsidRPr="00D87D48">
        <w:rPr>
          <w:rFonts w:ascii="Arial" w:hAnsi="Arial" w:cs="Arial"/>
          <w:sz w:val="21"/>
          <w:szCs w:val="21"/>
        </w:rPr>
        <w:t xml:space="preserve"> Industries, Ltd. (KHI) and</w:t>
      </w:r>
      <w:r w:rsidR="00A3108D">
        <w:rPr>
          <w:rFonts w:ascii="Arial" w:hAnsi="Arial" w:cs="Arial"/>
          <w:sz w:val="21"/>
          <w:szCs w:val="21"/>
        </w:rPr>
        <w:t xml:space="preserve"> is</w:t>
      </w:r>
      <w:r w:rsidRPr="00D87D48">
        <w:rPr>
          <w:rFonts w:ascii="Arial" w:hAnsi="Arial" w:cs="Arial"/>
          <w:sz w:val="21"/>
          <w:szCs w:val="21"/>
        </w:rPr>
        <w:t xml:space="preserve"> owned by Conch</w:t>
      </w:r>
      <w:r w:rsidR="00123BB8">
        <w:rPr>
          <w:rFonts w:ascii="Arial" w:hAnsi="Arial" w:cs="Arial" w:hint="eastAsia"/>
          <w:sz w:val="21"/>
          <w:szCs w:val="21"/>
        </w:rPr>
        <w:t xml:space="preserve"> Cement</w:t>
      </w:r>
      <w:r w:rsidRPr="00D87D48">
        <w:rPr>
          <w:rFonts w:ascii="Arial" w:hAnsi="Arial" w:cs="Arial"/>
          <w:sz w:val="21"/>
          <w:szCs w:val="21"/>
        </w:rPr>
        <w:t xml:space="preserve"> as</w:t>
      </w:r>
      <w:r w:rsidR="00A3108D">
        <w:rPr>
          <w:rFonts w:ascii="Arial" w:hAnsi="Arial" w:cs="Arial"/>
          <w:sz w:val="21"/>
          <w:szCs w:val="21"/>
        </w:rPr>
        <w:t xml:space="preserve"> an</w:t>
      </w:r>
      <w:r w:rsidRPr="00D87D48">
        <w:rPr>
          <w:rFonts w:ascii="Arial" w:hAnsi="Arial" w:cs="Arial"/>
          <w:sz w:val="21"/>
          <w:szCs w:val="21"/>
        </w:rPr>
        <w:t xml:space="preserve"> independ</w:t>
      </w:r>
      <w:r>
        <w:rPr>
          <w:rFonts w:ascii="Arial" w:hAnsi="Arial" w:cs="Arial"/>
          <w:sz w:val="21"/>
          <w:szCs w:val="21"/>
        </w:rPr>
        <w:t>ent intellectual property right</w:t>
      </w:r>
      <w:r w:rsidRPr="00D87D48">
        <w:rPr>
          <w:rFonts w:ascii="Arial" w:hAnsi="Arial" w:cs="Arial"/>
          <w:sz w:val="21"/>
          <w:szCs w:val="21"/>
        </w:rPr>
        <w:t xml:space="preserve">. </w:t>
      </w:r>
      <w:r w:rsidRPr="00D87D48">
        <w:rPr>
          <w:rFonts w:ascii="Arial" w:cs="Arial" w:hint="eastAsia"/>
          <w:sz w:val="21"/>
          <w:szCs w:val="21"/>
        </w:rPr>
        <w:t xml:space="preserve">　</w:t>
      </w:r>
    </w:p>
    <w:p w14:paraId="08CDE343" w14:textId="0B691F34" w:rsidR="00D724CC" w:rsidRPr="00EE71BF" w:rsidRDefault="00D724CC" w:rsidP="00721C3C">
      <w:pPr>
        <w:rPr>
          <w:rFonts w:ascii="Arial" w:hAnsi="Arial" w:cs="Arial"/>
          <w:sz w:val="21"/>
          <w:szCs w:val="21"/>
        </w:rPr>
      </w:pPr>
      <w:r>
        <w:rPr>
          <w:rFonts w:ascii="Arial" w:hAnsi="Arial" w:cs="Arial"/>
          <w:sz w:val="21"/>
          <w:szCs w:val="21"/>
        </w:rPr>
        <w:t xml:space="preserve">The </w:t>
      </w:r>
      <w:r w:rsidRPr="00D87D48">
        <w:rPr>
          <w:rFonts w:ascii="Arial" w:hAnsi="Arial" w:cs="Arial"/>
          <w:sz w:val="21"/>
          <w:szCs w:val="21"/>
        </w:rPr>
        <w:t xml:space="preserve">project </w:t>
      </w:r>
      <w:r>
        <w:rPr>
          <w:rFonts w:ascii="Arial" w:hAnsi="Arial" w:cs="Arial"/>
          <w:sz w:val="21"/>
          <w:szCs w:val="21"/>
        </w:rPr>
        <w:t xml:space="preserve">manager </w:t>
      </w:r>
      <w:r w:rsidR="005D5946">
        <w:rPr>
          <w:rFonts w:ascii="Arial" w:hAnsi="Arial" w:cs="Arial" w:hint="eastAsia"/>
          <w:sz w:val="21"/>
          <w:szCs w:val="21"/>
        </w:rPr>
        <w:t>explained</w:t>
      </w:r>
      <w:r w:rsidRPr="00D87D48">
        <w:rPr>
          <w:rFonts w:ascii="Arial" w:hAnsi="Arial" w:cs="Arial"/>
          <w:sz w:val="21"/>
          <w:szCs w:val="21"/>
        </w:rPr>
        <w:t xml:space="preserve"> that</w:t>
      </w:r>
      <w:r w:rsidR="002B0234">
        <w:rPr>
          <w:rFonts w:ascii="Arial" w:hAnsi="Arial" w:cs="Arial"/>
          <w:sz w:val="21"/>
          <w:szCs w:val="21"/>
        </w:rPr>
        <w:t>,</w:t>
      </w:r>
      <w:r w:rsidRPr="00D87D48">
        <w:rPr>
          <w:rFonts w:ascii="Arial" w:hAnsi="Arial" w:cs="Arial"/>
          <w:sz w:val="21"/>
          <w:szCs w:val="21"/>
        </w:rPr>
        <w:t xml:space="preserve"> </w:t>
      </w:r>
      <w:r w:rsidR="007F7507">
        <w:rPr>
          <w:rFonts w:ascii="Arial" w:hAnsi="Arial" w:cs="Arial"/>
          <w:sz w:val="21"/>
          <w:szCs w:val="21"/>
        </w:rPr>
        <w:t>as the disposal process is</w:t>
      </w:r>
      <w:r w:rsidR="007F7507" w:rsidRPr="00D87D48">
        <w:rPr>
          <w:rFonts w:ascii="Arial" w:hAnsi="Arial" w:cs="Arial"/>
          <w:sz w:val="21"/>
          <w:szCs w:val="21"/>
        </w:rPr>
        <w:t xml:space="preserve"> </w:t>
      </w:r>
      <w:r w:rsidRPr="00D87D48">
        <w:rPr>
          <w:rFonts w:ascii="Arial" w:hAnsi="Arial" w:cs="Arial"/>
          <w:sz w:val="21"/>
          <w:szCs w:val="21"/>
        </w:rPr>
        <w:t xml:space="preserve">controlled by computers, </w:t>
      </w:r>
      <w:r w:rsidR="00D24E40">
        <w:rPr>
          <w:rFonts w:ascii="Arial" w:hAnsi="Arial" w:cs="Arial"/>
          <w:sz w:val="21"/>
          <w:szCs w:val="21"/>
        </w:rPr>
        <w:t>it</w:t>
      </w:r>
      <w:r>
        <w:rPr>
          <w:rFonts w:ascii="Arial" w:hAnsi="Arial" w:cs="Arial"/>
          <w:sz w:val="21"/>
          <w:szCs w:val="21"/>
        </w:rPr>
        <w:t xml:space="preserve"> operates in </w:t>
      </w:r>
      <w:r w:rsidR="002B0234">
        <w:rPr>
          <w:rFonts w:ascii="Arial" w:hAnsi="Arial" w:cs="Arial"/>
          <w:sz w:val="21"/>
          <w:szCs w:val="21"/>
        </w:rPr>
        <w:t xml:space="preserve">a </w:t>
      </w:r>
      <w:r w:rsidR="00D24E40">
        <w:rPr>
          <w:rFonts w:ascii="Arial" w:hAnsi="Arial" w:cs="Arial"/>
          <w:sz w:val="21"/>
          <w:szCs w:val="21"/>
        </w:rPr>
        <w:t xml:space="preserve">sealed and </w:t>
      </w:r>
      <w:r>
        <w:rPr>
          <w:rFonts w:ascii="Arial" w:hAnsi="Arial" w:cs="Arial"/>
          <w:sz w:val="21"/>
          <w:szCs w:val="21"/>
        </w:rPr>
        <w:t xml:space="preserve">negative pressure environment leaving no room for the odour produced from the garbage to </w:t>
      </w:r>
      <w:r w:rsidR="007F7507">
        <w:rPr>
          <w:rFonts w:ascii="Arial" w:hAnsi="Arial" w:cs="Arial"/>
          <w:sz w:val="21"/>
          <w:szCs w:val="21"/>
        </w:rPr>
        <w:t xml:space="preserve">be </w:t>
      </w:r>
      <w:r w:rsidR="00D24E40">
        <w:rPr>
          <w:rFonts w:ascii="Arial" w:hAnsi="Arial" w:cs="Arial"/>
          <w:sz w:val="21"/>
          <w:szCs w:val="21"/>
        </w:rPr>
        <w:t>discharged</w:t>
      </w:r>
      <w:r w:rsidR="007F7507">
        <w:rPr>
          <w:rFonts w:ascii="Arial" w:hAnsi="Arial" w:cs="Arial"/>
          <w:sz w:val="21"/>
          <w:szCs w:val="21"/>
        </w:rPr>
        <w:t xml:space="preserve"> </w:t>
      </w:r>
      <w:r>
        <w:rPr>
          <w:rFonts w:ascii="Arial" w:hAnsi="Arial" w:cs="Arial"/>
          <w:sz w:val="21"/>
          <w:szCs w:val="21"/>
        </w:rPr>
        <w:t>outside</w:t>
      </w:r>
      <w:r w:rsidR="002058AB">
        <w:rPr>
          <w:rFonts w:ascii="Arial" w:hAnsi="Arial" w:cs="Arial"/>
          <w:sz w:val="21"/>
          <w:szCs w:val="21"/>
        </w:rPr>
        <w:t>.</w:t>
      </w:r>
      <w:r w:rsidR="00E90C6C">
        <w:rPr>
          <w:rFonts w:ascii="Arial" w:hAnsi="Arial" w:cs="Arial"/>
          <w:sz w:val="21"/>
          <w:szCs w:val="21"/>
        </w:rPr>
        <w:br/>
      </w:r>
      <w:r w:rsidR="002058AB">
        <w:rPr>
          <w:rFonts w:ascii="Arial" w:hAnsi="Arial" w:cs="Arial"/>
          <w:sz w:val="21"/>
          <w:szCs w:val="21"/>
        </w:rPr>
        <w:br/>
      </w:r>
      <w:r>
        <w:rPr>
          <w:rFonts w:ascii="Arial" w:hAnsi="Arial" w:cs="Arial"/>
          <w:sz w:val="21"/>
          <w:szCs w:val="21"/>
        </w:rPr>
        <w:t>The advantages of the technology are as follows: first, the problem of odour emission from was</w:t>
      </w:r>
      <w:r w:rsidRPr="00CA0E6A">
        <w:rPr>
          <w:rFonts w:ascii="Arial" w:hAnsi="Arial" w:cs="Arial"/>
          <w:sz w:val="21"/>
          <w:szCs w:val="21"/>
        </w:rPr>
        <w:t xml:space="preserve">te </w:t>
      </w:r>
      <w:r>
        <w:rPr>
          <w:rFonts w:ascii="Arial" w:hAnsi="Arial" w:cs="Arial"/>
          <w:sz w:val="21"/>
          <w:szCs w:val="21"/>
        </w:rPr>
        <w:t>i</w:t>
      </w:r>
      <w:r w:rsidRPr="00CA0E6A">
        <w:rPr>
          <w:rFonts w:ascii="Arial" w:hAnsi="Arial" w:cs="Arial"/>
          <w:sz w:val="21"/>
          <w:szCs w:val="21"/>
        </w:rPr>
        <w:t>ncineration</w:t>
      </w:r>
      <w:r>
        <w:rPr>
          <w:rFonts w:ascii="Arial" w:hAnsi="Arial" w:cs="Arial"/>
          <w:sz w:val="21"/>
          <w:szCs w:val="21"/>
        </w:rPr>
        <w:t xml:space="preserve"> is solved</w:t>
      </w:r>
      <w:r w:rsidR="002058AB">
        <w:rPr>
          <w:rFonts w:ascii="Arial" w:hAnsi="Arial" w:cs="Arial"/>
          <w:sz w:val="21"/>
          <w:szCs w:val="21"/>
        </w:rPr>
        <w:t xml:space="preserve">. </w:t>
      </w:r>
      <w:r>
        <w:rPr>
          <w:rFonts w:ascii="Arial" w:hAnsi="Arial" w:cs="Arial"/>
          <w:sz w:val="21"/>
          <w:szCs w:val="21"/>
        </w:rPr>
        <w:t xml:space="preserve">Second, the garbage liquid is stored and pumped to the gasifier for oxidation in a fixed amount periodically to achieve </w:t>
      </w:r>
      <w:r w:rsidR="007F7507">
        <w:rPr>
          <w:rFonts w:ascii="Arial" w:hAnsi="Arial" w:cs="Arial"/>
          <w:sz w:val="21"/>
          <w:szCs w:val="21"/>
        </w:rPr>
        <w:t>safe</w:t>
      </w:r>
      <w:r w:rsidR="007F7507">
        <w:rPr>
          <w:rFonts w:ascii="Arial" w:hAnsi="Arial" w:cs="Arial"/>
          <w:sz w:val="21"/>
          <w:szCs w:val="21"/>
        </w:rPr>
        <w:t xml:space="preserve"> </w:t>
      </w:r>
      <w:r>
        <w:rPr>
          <w:rFonts w:ascii="Arial" w:hAnsi="Arial" w:cs="Arial"/>
          <w:sz w:val="21"/>
          <w:szCs w:val="21"/>
        </w:rPr>
        <w:t xml:space="preserve">treatment. Slag is recycled </w:t>
      </w:r>
      <w:r w:rsidR="00D9141C">
        <w:rPr>
          <w:rFonts w:ascii="Arial" w:hAnsi="Arial" w:cs="Arial" w:hint="eastAsia"/>
          <w:sz w:val="21"/>
          <w:szCs w:val="21"/>
        </w:rPr>
        <w:t xml:space="preserve">for use </w:t>
      </w:r>
      <w:r>
        <w:rPr>
          <w:rFonts w:ascii="Arial" w:hAnsi="Arial" w:cs="Arial"/>
          <w:sz w:val="21"/>
          <w:szCs w:val="21"/>
        </w:rPr>
        <w:t>in cement kiln</w:t>
      </w:r>
      <w:r w:rsidR="00777FEA">
        <w:rPr>
          <w:rFonts w:ascii="Arial" w:hAnsi="Arial" w:cs="Arial"/>
          <w:sz w:val="21"/>
          <w:szCs w:val="21"/>
        </w:rPr>
        <w:t>s</w:t>
      </w:r>
      <w:r>
        <w:rPr>
          <w:rFonts w:ascii="Arial" w:hAnsi="Arial" w:cs="Arial"/>
          <w:sz w:val="21"/>
          <w:szCs w:val="21"/>
        </w:rPr>
        <w:t xml:space="preserve">, and </w:t>
      </w:r>
      <w:r w:rsidR="009C28E4">
        <w:rPr>
          <w:rFonts w:ascii="Arial" w:hAnsi="Arial" w:cs="Arial"/>
          <w:sz w:val="21"/>
          <w:szCs w:val="21"/>
        </w:rPr>
        <w:t>through calcination</w:t>
      </w:r>
      <w:r w:rsidR="009C28E4">
        <w:rPr>
          <w:rFonts w:ascii="Arial" w:hAnsi="Arial" w:cs="Arial" w:hint="eastAsia"/>
          <w:sz w:val="21"/>
          <w:szCs w:val="21"/>
        </w:rPr>
        <w:t xml:space="preserve">, </w:t>
      </w:r>
      <w:r>
        <w:rPr>
          <w:rFonts w:ascii="Arial" w:hAnsi="Arial" w:cs="Arial"/>
          <w:sz w:val="21"/>
          <w:szCs w:val="21"/>
        </w:rPr>
        <w:t xml:space="preserve">the </w:t>
      </w:r>
      <w:r w:rsidR="00777FEA">
        <w:rPr>
          <w:rFonts w:ascii="Arial" w:hAnsi="Arial" w:cs="Arial"/>
          <w:sz w:val="21"/>
          <w:szCs w:val="21"/>
        </w:rPr>
        <w:t>loose</w:t>
      </w:r>
      <w:r w:rsidR="00777FEA">
        <w:rPr>
          <w:rFonts w:ascii="Arial" w:hAnsi="Arial" w:cs="Arial"/>
          <w:sz w:val="21"/>
          <w:szCs w:val="21"/>
        </w:rPr>
        <w:t xml:space="preserve"> </w:t>
      </w:r>
      <w:r w:rsidR="009C28E4">
        <w:rPr>
          <w:rFonts w:ascii="Arial" w:hAnsi="Arial" w:cs="Arial"/>
          <w:sz w:val="21"/>
          <w:szCs w:val="21"/>
        </w:rPr>
        <w:t>ashes and heavy metal waste</w:t>
      </w:r>
      <w:r w:rsidR="009C28E4">
        <w:rPr>
          <w:rFonts w:ascii="Arial" w:hAnsi="Arial" w:cs="Arial" w:hint="eastAsia"/>
          <w:sz w:val="21"/>
          <w:szCs w:val="21"/>
        </w:rPr>
        <w:t xml:space="preserve"> </w:t>
      </w:r>
      <w:r w:rsidR="00365630">
        <w:rPr>
          <w:rFonts w:ascii="Arial" w:hAnsi="Arial" w:cs="Arial"/>
          <w:sz w:val="21"/>
          <w:szCs w:val="21"/>
        </w:rPr>
        <w:t>incorporate</w:t>
      </w:r>
      <w:r w:rsidR="00777FEA">
        <w:rPr>
          <w:rFonts w:ascii="Arial" w:hAnsi="Arial" w:cs="Arial"/>
          <w:sz w:val="21"/>
          <w:szCs w:val="21"/>
        </w:rPr>
        <w:t>s</w:t>
      </w:r>
      <w:r>
        <w:rPr>
          <w:rFonts w:ascii="Arial" w:hAnsi="Arial" w:cs="Arial"/>
          <w:sz w:val="21"/>
          <w:szCs w:val="21"/>
        </w:rPr>
        <w:t xml:space="preserve"> into </w:t>
      </w:r>
      <w:r w:rsidR="00F369F0" w:rsidRPr="00F369F0">
        <w:rPr>
          <w:rFonts w:ascii="Arial" w:hAnsi="Arial" w:cs="Arial"/>
          <w:sz w:val="21"/>
          <w:szCs w:val="21"/>
        </w:rPr>
        <w:t>the</w:t>
      </w:r>
      <w:r w:rsidR="00F369F0" w:rsidRPr="00F369F0">
        <w:rPr>
          <w:rFonts w:ascii="Arial" w:hAnsi="Arial" w:cs="Arial" w:hint="eastAsia"/>
          <w:sz w:val="21"/>
          <w:szCs w:val="21"/>
        </w:rPr>
        <w:t xml:space="preserve"> </w:t>
      </w:r>
      <w:r w:rsidR="00F369F0" w:rsidRPr="00F369F0">
        <w:rPr>
          <w:rFonts w:ascii="Arial" w:hAnsi="Arial" w:cs="Arial"/>
          <w:sz w:val="21"/>
          <w:szCs w:val="21"/>
        </w:rPr>
        <w:t>crystalline lattice</w:t>
      </w:r>
      <w:r w:rsidR="00F369F0">
        <w:rPr>
          <w:rFonts w:ascii="Arial" w:hAnsi="Arial" w:cs="Arial" w:hint="eastAsia"/>
          <w:sz w:val="21"/>
          <w:szCs w:val="21"/>
        </w:rPr>
        <w:t xml:space="preserve"> </w:t>
      </w:r>
      <w:r>
        <w:rPr>
          <w:rFonts w:ascii="Arial" w:hAnsi="Arial" w:cs="Arial"/>
          <w:sz w:val="21"/>
          <w:szCs w:val="21"/>
        </w:rPr>
        <w:t xml:space="preserve">of the cement clinker for </w:t>
      </w:r>
      <w:r w:rsidRPr="00EE71BF">
        <w:rPr>
          <w:rFonts w:ascii="Arial" w:hAnsi="Arial" w:cs="Arial"/>
          <w:sz w:val="21"/>
          <w:szCs w:val="21"/>
        </w:rPr>
        <w:t xml:space="preserve">solidification, </w:t>
      </w:r>
      <w:r w:rsidR="00081A0F" w:rsidRPr="00EE71BF">
        <w:rPr>
          <w:rFonts w:ascii="Arial" w:hAnsi="Arial" w:cs="Arial" w:hint="eastAsia"/>
          <w:sz w:val="21"/>
          <w:szCs w:val="21"/>
        </w:rPr>
        <w:t>p</w:t>
      </w:r>
      <w:r w:rsidR="00BC4065" w:rsidRPr="00EE71BF">
        <w:rPr>
          <w:rFonts w:ascii="Arial" w:hAnsi="Arial" w:cs="Arial" w:hint="eastAsia"/>
          <w:sz w:val="21"/>
          <w:szCs w:val="21"/>
        </w:rPr>
        <w:t>revent</w:t>
      </w:r>
      <w:r w:rsidRPr="00EE71BF">
        <w:rPr>
          <w:rFonts w:ascii="Arial" w:hAnsi="Arial" w:cs="Arial"/>
          <w:sz w:val="21"/>
          <w:szCs w:val="21"/>
        </w:rPr>
        <w:t xml:space="preserve">ing secondary pollution. </w:t>
      </w:r>
    </w:p>
    <w:p w14:paraId="5D9434F7" w14:textId="4272CF9E" w:rsidR="00D724CC" w:rsidRDefault="00D724CC" w:rsidP="00721C3C">
      <w:pPr>
        <w:rPr>
          <w:rFonts w:ascii="Arial" w:hAnsi="Arial" w:cs="Arial"/>
          <w:sz w:val="21"/>
          <w:szCs w:val="21"/>
        </w:rPr>
      </w:pPr>
      <w:r w:rsidRPr="00EE71BF">
        <w:rPr>
          <w:rFonts w:ascii="Arial" w:hAnsi="Arial" w:cs="Arial"/>
          <w:sz w:val="21"/>
          <w:szCs w:val="21"/>
        </w:rPr>
        <w:t xml:space="preserve">As for </w:t>
      </w:r>
      <w:r w:rsidR="00602EFF" w:rsidRPr="00EE71BF">
        <w:rPr>
          <w:rFonts w:ascii="Arial" w:hAnsi="Arial" w:cs="Arial" w:hint="eastAsia"/>
          <w:sz w:val="21"/>
          <w:szCs w:val="21"/>
        </w:rPr>
        <w:t xml:space="preserve">the </w:t>
      </w:r>
      <w:r w:rsidR="00E9351C" w:rsidRPr="00EE71BF">
        <w:rPr>
          <w:rFonts w:ascii="Arial" w:hAnsi="Arial" w:cs="Arial" w:hint="eastAsia"/>
          <w:sz w:val="21"/>
          <w:szCs w:val="21"/>
        </w:rPr>
        <w:t>toxic</w:t>
      </w:r>
      <w:r w:rsidRPr="00EE71BF">
        <w:rPr>
          <w:rFonts w:ascii="Arial" w:hAnsi="Arial" w:cs="Arial"/>
          <w:sz w:val="21"/>
          <w:szCs w:val="21"/>
        </w:rPr>
        <w:t xml:space="preserve"> gases</w:t>
      </w:r>
      <w:r w:rsidR="00721EC1" w:rsidRPr="00EE71BF">
        <w:rPr>
          <w:rFonts w:ascii="Arial" w:hAnsi="Arial" w:cs="Arial" w:hint="eastAsia"/>
          <w:sz w:val="21"/>
          <w:szCs w:val="21"/>
        </w:rPr>
        <w:t xml:space="preserve"> generated from garbage disposal</w:t>
      </w:r>
      <w:r w:rsidR="00602EFF" w:rsidRPr="00EE71BF">
        <w:rPr>
          <w:rFonts w:ascii="Arial" w:hAnsi="Arial" w:cs="Arial" w:hint="eastAsia"/>
          <w:sz w:val="21"/>
          <w:szCs w:val="21"/>
        </w:rPr>
        <w:t>,</w:t>
      </w:r>
      <w:r w:rsidR="00777FEA">
        <w:rPr>
          <w:rFonts w:ascii="Arial" w:hAnsi="Arial" w:cs="Arial"/>
          <w:sz w:val="21"/>
          <w:szCs w:val="21"/>
        </w:rPr>
        <w:t xml:space="preserve"> which is</w:t>
      </w:r>
      <w:r w:rsidR="00602EFF" w:rsidRPr="00EE71BF">
        <w:rPr>
          <w:rFonts w:ascii="Arial" w:hAnsi="Arial" w:cs="Arial" w:hint="eastAsia"/>
          <w:sz w:val="21"/>
          <w:szCs w:val="21"/>
        </w:rPr>
        <w:t xml:space="preserve"> the issue </w:t>
      </w:r>
      <w:r w:rsidR="00133420">
        <w:rPr>
          <w:rFonts w:ascii="Arial" w:hAnsi="Arial" w:cs="Arial"/>
          <w:sz w:val="21"/>
          <w:szCs w:val="21"/>
        </w:rPr>
        <w:t xml:space="preserve">that </w:t>
      </w:r>
      <w:r w:rsidR="00777FEA">
        <w:rPr>
          <w:rFonts w:ascii="Arial" w:hAnsi="Arial" w:cs="Arial"/>
          <w:sz w:val="21"/>
          <w:szCs w:val="21"/>
        </w:rPr>
        <w:t xml:space="preserve">most </w:t>
      </w:r>
      <w:r w:rsidR="00602EFF" w:rsidRPr="00EE71BF">
        <w:rPr>
          <w:rFonts w:ascii="Arial" w:hAnsi="Arial" w:cs="Arial" w:hint="eastAsia"/>
          <w:sz w:val="21"/>
          <w:szCs w:val="21"/>
        </w:rPr>
        <w:t>concern</w:t>
      </w:r>
      <w:r w:rsidR="000026A2" w:rsidRPr="00EE71BF">
        <w:rPr>
          <w:rFonts w:ascii="Arial" w:hAnsi="Arial" w:cs="Arial" w:hint="eastAsia"/>
          <w:sz w:val="21"/>
          <w:szCs w:val="21"/>
        </w:rPr>
        <w:t>s</w:t>
      </w:r>
      <w:r w:rsidR="00602EFF" w:rsidRPr="00EE71BF">
        <w:rPr>
          <w:rFonts w:ascii="Arial" w:hAnsi="Arial" w:cs="Arial" w:hint="eastAsia"/>
          <w:sz w:val="21"/>
          <w:szCs w:val="21"/>
        </w:rPr>
        <w:t xml:space="preserve"> the public</w:t>
      </w:r>
      <w:r w:rsidRPr="00EE71BF">
        <w:rPr>
          <w:rFonts w:ascii="Arial" w:hAnsi="Arial" w:cs="Arial"/>
          <w:sz w:val="21"/>
          <w:szCs w:val="21"/>
        </w:rPr>
        <w:t xml:space="preserve">, Xiao </w:t>
      </w:r>
      <w:proofErr w:type="spellStart"/>
      <w:r w:rsidRPr="00EE71BF">
        <w:rPr>
          <w:rFonts w:ascii="Arial" w:hAnsi="Arial" w:cs="Arial"/>
          <w:sz w:val="21"/>
          <w:szCs w:val="21"/>
        </w:rPr>
        <w:t>Kehua</w:t>
      </w:r>
      <w:proofErr w:type="spellEnd"/>
      <w:r w:rsidRPr="00EE71BF">
        <w:rPr>
          <w:rFonts w:ascii="Arial" w:hAnsi="Arial" w:cs="Arial"/>
          <w:sz w:val="21"/>
          <w:szCs w:val="21"/>
        </w:rPr>
        <w:t xml:space="preserve"> explained that high temperature and alkaline environment can effectively reduce the formation and discharge of d</w:t>
      </w:r>
      <w:r w:rsidR="006F724A" w:rsidRPr="00EE71BF">
        <w:rPr>
          <w:rFonts w:ascii="Arial" w:hAnsi="Arial" w:cs="Arial"/>
          <w:sz w:val="21"/>
          <w:szCs w:val="21"/>
        </w:rPr>
        <w:t>ioxin</w:t>
      </w:r>
      <w:r w:rsidR="00777FEA">
        <w:rPr>
          <w:rFonts w:ascii="Arial" w:hAnsi="Arial" w:cs="Arial"/>
          <w:sz w:val="21"/>
          <w:szCs w:val="21"/>
        </w:rPr>
        <w:t>.</w:t>
      </w:r>
      <w:r w:rsidR="00F266F8" w:rsidRPr="00EE71BF">
        <w:rPr>
          <w:rFonts w:ascii="Arial" w:hAnsi="Arial" w:cs="Arial" w:hint="eastAsia"/>
          <w:sz w:val="21"/>
          <w:szCs w:val="21"/>
        </w:rPr>
        <w:t xml:space="preserve"> </w:t>
      </w:r>
      <w:r w:rsidR="00777FEA">
        <w:rPr>
          <w:rFonts w:ascii="Arial" w:hAnsi="Arial" w:cs="Arial"/>
          <w:sz w:val="21"/>
          <w:szCs w:val="21"/>
        </w:rPr>
        <w:t>T</w:t>
      </w:r>
      <w:r w:rsidRPr="00EE71BF">
        <w:rPr>
          <w:rFonts w:ascii="Arial" w:hAnsi="Arial" w:cs="Arial"/>
          <w:sz w:val="21"/>
          <w:szCs w:val="21"/>
        </w:rPr>
        <w:t xml:space="preserve">hrough gasifier and decomposing furnace, the </w:t>
      </w:r>
      <w:r w:rsidR="0026217C" w:rsidRPr="00EE71BF">
        <w:rPr>
          <w:rFonts w:ascii="Arial" w:hAnsi="Arial" w:cs="Arial" w:hint="eastAsia"/>
          <w:sz w:val="21"/>
          <w:szCs w:val="21"/>
        </w:rPr>
        <w:t>exhaust gases</w:t>
      </w:r>
      <w:r w:rsidRPr="00EE71BF">
        <w:rPr>
          <w:rFonts w:ascii="Arial" w:hAnsi="Arial" w:cs="Arial"/>
          <w:sz w:val="21"/>
          <w:szCs w:val="21"/>
        </w:rPr>
        <w:t xml:space="preserve"> will meet the country’s emission standards for air pollutants</w:t>
      </w:r>
      <w:r w:rsidR="00133420">
        <w:rPr>
          <w:rFonts w:ascii="Arial" w:hAnsi="Arial" w:cs="Arial"/>
          <w:sz w:val="21"/>
          <w:szCs w:val="21"/>
        </w:rPr>
        <w:t xml:space="preserve">. </w:t>
      </w:r>
      <w:r w:rsidRPr="00EE71BF">
        <w:rPr>
          <w:rFonts w:ascii="Arial" w:hAnsi="Arial" w:cs="Arial"/>
          <w:sz w:val="21"/>
          <w:szCs w:val="21"/>
        </w:rPr>
        <w:t xml:space="preserve">Wu </w:t>
      </w:r>
      <w:proofErr w:type="spellStart"/>
      <w:r w:rsidRPr="00EE71BF">
        <w:rPr>
          <w:rFonts w:ascii="Arial" w:hAnsi="Arial" w:cs="Arial"/>
          <w:sz w:val="21"/>
          <w:szCs w:val="21"/>
        </w:rPr>
        <w:t>Zhaolin</w:t>
      </w:r>
      <w:proofErr w:type="spellEnd"/>
      <w:r w:rsidRPr="00EE71BF">
        <w:rPr>
          <w:rFonts w:ascii="Arial" w:hAnsi="Arial" w:cs="Arial"/>
          <w:sz w:val="21"/>
          <w:szCs w:val="21"/>
        </w:rPr>
        <w:t xml:space="preserve">, </w:t>
      </w:r>
      <w:r w:rsidR="00CE3FD1" w:rsidRPr="00EE71BF">
        <w:rPr>
          <w:rFonts w:ascii="Arial" w:hAnsi="Arial" w:cs="Arial" w:hint="eastAsia"/>
          <w:sz w:val="21"/>
          <w:szCs w:val="21"/>
        </w:rPr>
        <w:t>d</w:t>
      </w:r>
      <w:r w:rsidRPr="00EE71BF">
        <w:rPr>
          <w:rFonts w:ascii="Arial" w:hAnsi="Arial" w:cs="Arial"/>
          <w:sz w:val="21"/>
          <w:szCs w:val="21"/>
        </w:rPr>
        <w:t xml:space="preserve">eputy </w:t>
      </w:r>
      <w:r w:rsidR="00CE3FD1" w:rsidRPr="00EE71BF">
        <w:rPr>
          <w:rFonts w:ascii="Arial" w:hAnsi="Arial" w:cs="Arial" w:hint="eastAsia"/>
          <w:sz w:val="21"/>
          <w:szCs w:val="21"/>
        </w:rPr>
        <w:t>g</w:t>
      </w:r>
      <w:r w:rsidRPr="00EE71BF">
        <w:rPr>
          <w:rFonts w:ascii="Arial" w:hAnsi="Arial" w:cs="Arial"/>
          <w:sz w:val="21"/>
          <w:szCs w:val="21"/>
        </w:rPr>
        <w:t xml:space="preserve">eneral </w:t>
      </w:r>
      <w:r w:rsidR="00CE3FD1" w:rsidRPr="00EE71BF">
        <w:rPr>
          <w:rFonts w:ascii="Arial" w:hAnsi="Arial" w:cs="Arial" w:hint="eastAsia"/>
          <w:sz w:val="21"/>
          <w:szCs w:val="21"/>
        </w:rPr>
        <w:t>m</w:t>
      </w:r>
      <w:r w:rsidRPr="00EE71BF">
        <w:rPr>
          <w:rFonts w:ascii="Arial" w:hAnsi="Arial" w:cs="Arial"/>
          <w:sz w:val="21"/>
          <w:szCs w:val="21"/>
        </w:rPr>
        <w:t>anager of Conch Cement Company Ltd., added that the most noteworthy feature of the technology is zero discharge. Liquid waste, soot and waste slag are transported into the kiln and combusted completely while producing cement.</w:t>
      </w:r>
      <w:r>
        <w:rPr>
          <w:rFonts w:ascii="Arial" w:hAnsi="Arial" w:cs="Arial"/>
          <w:sz w:val="21"/>
          <w:szCs w:val="21"/>
        </w:rPr>
        <w:t xml:space="preserve"> </w:t>
      </w:r>
    </w:p>
    <w:p w14:paraId="19C0C757" w14:textId="77777777" w:rsidR="00D724CC" w:rsidRPr="00721C3C" w:rsidRDefault="00D724CC" w:rsidP="00D87D48">
      <w:pPr>
        <w:rPr>
          <w:rFonts w:ascii="Arial" w:hAnsi="Arial" w:cs="Arial"/>
          <w:b/>
          <w:bCs/>
          <w:sz w:val="21"/>
          <w:szCs w:val="21"/>
        </w:rPr>
      </w:pPr>
      <w:r w:rsidRPr="00721C3C">
        <w:rPr>
          <w:rFonts w:ascii="Arial" w:hAnsi="Arial" w:cs="Arial"/>
          <w:b/>
          <w:bCs/>
          <w:sz w:val="21"/>
          <w:szCs w:val="21"/>
        </w:rPr>
        <w:t xml:space="preserve">Advantage: overcome the disadvantages in traditional waste disposal </w:t>
      </w:r>
    </w:p>
    <w:p w14:paraId="13AC25C1" w14:textId="2E0B7A7A" w:rsidR="00D724CC" w:rsidRPr="005C41C1" w:rsidRDefault="00D724CC" w:rsidP="00AC179D">
      <w:pPr>
        <w:rPr>
          <w:rFonts w:ascii="Arial" w:hAnsi="Arial" w:cs="Arial"/>
          <w:sz w:val="21"/>
          <w:szCs w:val="21"/>
        </w:rPr>
      </w:pPr>
      <w:r w:rsidRPr="005C41C1">
        <w:rPr>
          <w:rFonts w:ascii="Arial" w:hAnsi="Arial" w:cs="Arial"/>
          <w:sz w:val="21"/>
          <w:szCs w:val="21"/>
        </w:rPr>
        <w:t xml:space="preserve">According to Liu </w:t>
      </w:r>
      <w:proofErr w:type="spellStart"/>
      <w:r w:rsidRPr="005C41C1">
        <w:rPr>
          <w:rFonts w:ascii="Arial" w:hAnsi="Arial" w:cs="Arial"/>
          <w:sz w:val="21"/>
          <w:szCs w:val="21"/>
        </w:rPr>
        <w:t>Chengmin</w:t>
      </w:r>
      <w:proofErr w:type="spellEnd"/>
      <w:r w:rsidRPr="005C41C1">
        <w:rPr>
          <w:rFonts w:ascii="Arial" w:hAnsi="Arial" w:cs="Arial"/>
          <w:sz w:val="21"/>
          <w:szCs w:val="21"/>
        </w:rPr>
        <w:t xml:space="preserve">, </w:t>
      </w:r>
      <w:r>
        <w:rPr>
          <w:rFonts w:ascii="Arial" w:hAnsi="Arial" w:cs="Arial"/>
          <w:sz w:val="21"/>
          <w:szCs w:val="21"/>
        </w:rPr>
        <w:t>d</w:t>
      </w:r>
      <w:r w:rsidRPr="005C41C1">
        <w:rPr>
          <w:rFonts w:ascii="Arial" w:hAnsi="Arial" w:cs="Arial"/>
          <w:sz w:val="21"/>
          <w:szCs w:val="21"/>
        </w:rPr>
        <w:t xml:space="preserve">eputy </w:t>
      </w:r>
      <w:r>
        <w:rPr>
          <w:rFonts w:ascii="Arial" w:hAnsi="Arial" w:cs="Arial"/>
          <w:sz w:val="21"/>
          <w:szCs w:val="21"/>
        </w:rPr>
        <w:t>d</w:t>
      </w:r>
      <w:r w:rsidRPr="005C41C1">
        <w:rPr>
          <w:rFonts w:ascii="Arial" w:hAnsi="Arial" w:cs="Arial"/>
          <w:sz w:val="21"/>
          <w:szCs w:val="21"/>
        </w:rPr>
        <w:t xml:space="preserve">irector of </w:t>
      </w:r>
      <w:proofErr w:type="spellStart"/>
      <w:r w:rsidRPr="005C41C1">
        <w:rPr>
          <w:rFonts w:ascii="Arial" w:hAnsi="Arial" w:cs="Arial"/>
          <w:sz w:val="21"/>
          <w:szCs w:val="21"/>
        </w:rPr>
        <w:t>Yangchun</w:t>
      </w:r>
      <w:proofErr w:type="spellEnd"/>
      <w:r w:rsidRPr="005C41C1">
        <w:rPr>
          <w:rFonts w:ascii="Arial" w:hAnsi="Arial" w:cs="Arial"/>
          <w:sz w:val="21"/>
          <w:szCs w:val="21"/>
        </w:rPr>
        <w:t xml:space="preserve"> Environmental Protection Bure</w:t>
      </w:r>
      <w:r w:rsidR="002B0234">
        <w:rPr>
          <w:rFonts w:ascii="Arial" w:hAnsi="Arial" w:cs="Arial"/>
          <w:sz w:val="21"/>
          <w:szCs w:val="21"/>
        </w:rPr>
        <w:t>au,</w:t>
      </w:r>
      <w:r w:rsidR="00777FEA">
        <w:rPr>
          <w:rFonts w:ascii="Arial" w:hAnsi="Arial" w:cs="Arial"/>
          <w:sz w:val="21"/>
          <w:szCs w:val="21"/>
        </w:rPr>
        <w:t xml:space="preserve"> </w:t>
      </w:r>
      <w:r w:rsidR="00A3108D">
        <w:rPr>
          <w:rFonts w:ascii="Arial" w:hAnsi="Arial" w:cs="Arial"/>
          <w:sz w:val="21"/>
          <w:szCs w:val="21"/>
        </w:rPr>
        <w:t>d</w:t>
      </w:r>
      <w:r w:rsidRPr="005C41C1">
        <w:rPr>
          <w:rFonts w:ascii="Arial" w:hAnsi="Arial" w:cs="Arial"/>
          <w:sz w:val="21"/>
          <w:szCs w:val="21"/>
        </w:rPr>
        <w:t>ioxin</w:t>
      </w:r>
      <w:r>
        <w:rPr>
          <w:rFonts w:ascii="Arial" w:hAnsi="Arial" w:cs="Arial"/>
          <w:sz w:val="21"/>
          <w:szCs w:val="21"/>
        </w:rPr>
        <w:t xml:space="preserve"> from </w:t>
      </w:r>
      <w:r w:rsidRPr="005C41C1">
        <w:rPr>
          <w:rFonts w:ascii="Arial" w:hAnsi="Arial" w:cs="Arial"/>
          <w:sz w:val="21"/>
          <w:szCs w:val="21"/>
        </w:rPr>
        <w:t>garbage incineration</w:t>
      </w:r>
      <w:r>
        <w:rPr>
          <w:rFonts w:ascii="Arial" w:hAnsi="Arial" w:cs="Arial"/>
          <w:sz w:val="21"/>
          <w:szCs w:val="21"/>
        </w:rPr>
        <w:t xml:space="preserve"> is the major concern for the public. </w:t>
      </w:r>
      <w:r w:rsidRPr="005C41C1">
        <w:rPr>
          <w:rFonts w:ascii="Arial" w:hAnsi="Arial" w:cs="Arial"/>
          <w:sz w:val="21"/>
          <w:szCs w:val="21"/>
        </w:rPr>
        <w:t xml:space="preserve">Despite its complex composition, dioxin decomposes at a temperature above 850°C. The advantage of </w:t>
      </w:r>
      <w:r w:rsidR="00A3108D">
        <w:rPr>
          <w:rFonts w:ascii="Arial" w:hAnsi="Arial" w:cs="Arial"/>
          <w:sz w:val="21"/>
          <w:szCs w:val="21"/>
        </w:rPr>
        <w:t xml:space="preserve">a </w:t>
      </w:r>
      <w:r w:rsidRPr="005C41C1">
        <w:rPr>
          <w:rFonts w:ascii="Arial" w:hAnsi="Arial" w:cs="Arial"/>
          <w:sz w:val="21"/>
          <w:szCs w:val="21"/>
        </w:rPr>
        <w:t>cement kiln is that it is equipped with a decomposition furnace in which dioxin decompose</w:t>
      </w:r>
      <w:r w:rsidR="00DC3149">
        <w:rPr>
          <w:rFonts w:ascii="Arial" w:hAnsi="Arial" w:cs="Arial" w:hint="eastAsia"/>
          <w:sz w:val="21"/>
          <w:szCs w:val="21"/>
        </w:rPr>
        <w:t>s</w:t>
      </w:r>
      <w:r w:rsidRPr="005C41C1">
        <w:rPr>
          <w:rFonts w:ascii="Arial" w:hAnsi="Arial" w:cs="Arial"/>
          <w:sz w:val="21"/>
          <w:szCs w:val="21"/>
        </w:rPr>
        <w:t xml:space="preserve"> at high temperatures ranging from 800 to 900°C and is turned</w:t>
      </w:r>
      <w:r w:rsidR="00DC3149">
        <w:rPr>
          <w:rFonts w:ascii="Arial" w:hAnsi="Arial" w:cs="Arial"/>
          <w:sz w:val="21"/>
          <w:szCs w:val="21"/>
        </w:rPr>
        <w:t xml:space="preserve"> into non-toxic substance and </w:t>
      </w:r>
      <w:r w:rsidRPr="005C41C1">
        <w:rPr>
          <w:rFonts w:ascii="Arial" w:hAnsi="Arial" w:cs="Arial"/>
          <w:sz w:val="21"/>
          <w:szCs w:val="21"/>
        </w:rPr>
        <w:t>later treated by neutralization with al</w:t>
      </w:r>
      <w:r w:rsidR="004250A7">
        <w:rPr>
          <w:rFonts w:ascii="Arial" w:hAnsi="Arial" w:cs="Arial"/>
          <w:sz w:val="21"/>
          <w:szCs w:val="21"/>
        </w:rPr>
        <w:t xml:space="preserve">kaline substances to inhibit </w:t>
      </w:r>
      <w:r w:rsidR="004250A7">
        <w:rPr>
          <w:rFonts w:ascii="Arial" w:hAnsi="Arial" w:cs="Arial" w:hint="eastAsia"/>
          <w:sz w:val="21"/>
          <w:szCs w:val="21"/>
        </w:rPr>
        <w:t>its</w:t>
      </w:r>
      <w:r w:rsidRPr="005C41C1">
        <w:rPr>
          <w:rFonts w:ascii="Arial" w:hAnsi="Arial" w:cs="Arial"/>
          <w:sz w:val="21"/>
          <w:szCs w:val="21"/>
        </w:rPr>
        <w:t xml:space="preserve"> second generation. </w:t>
      </w:r>
    </w:p>
    <w:p w14:paraId="4E312C16" w14:textId="09666DCB" w:rsidR="00D724CC" w:rsidRPr="00D87D48" w:rsidRDefault="003C136E" w:rsidP="00A56000">
      <w:pPr>
        <w:rPr>
          <w:rFonts w:ascii="Arial" w:hAnsi="Arial" w:cs="Arial"/>
          <w:sz w:val="21"/>
          <w:szCs w:val="21"/>
        </w:rPr>
      </w:pPr>
      <w:r>
        <w:rPr>
          <w:rFonts w:ascii="Arial" w:hAnsi="Arial" w:cs="Arial"/>
          <w:sz w:val="21"/>
          <w:szCs w:val="21"/>
        </w:rPr>
        <w:lastRenderedPageBreak/>
        <w:t>“</w:t>
      </w:r>
      <w:r w:rsidR="00D724CC">
        <w:rPr>
          <w:rFonts w:ascii="Arial" w:hAnsi="Arial" w:cs="Arial"/>
          <w:sz w:val="21"/>
          <w:szCs w:val="21"/>
        </w:rPr>
        <w:t>The biggest social benefit of the project is the removal of garbage siege. After the construction is completed, the garbage co-processing facilities can save five football fields of landfill space each year as well as 24,000 tons of coal</w:t>
      </w:r>
      <w:r w:rsidR="00133420">
        <w:rPr>
          <w:rFonts w:ascii="Arial" w:hAnsi="Arial" w:cs="Arial"/>
          <w:sz w:val="21"/>
          <w:szCs w:val="21"/>
        </w:rPr>
        <w:t>.’</w:t>
      </w:r>
    </w:p>
    <w:p w14:paraId="4F753310" w14:textId="2161E72B" w:rsidR="00D724CC" w:rsidRPr="00D87D48" w:rsidRDefault="00D724CC" w:rsidP="00180309">
      <w:pPr>
        <w:rPr>
          <w:rFonts w:ascii="Arial" w:hAnsi="Arial" w:cs="Arial"/>
          <w:sz w:val="21"/>
          <w:szCs w:val="21"/>
        </w:rPr>
      </w:pPr>
      <w:r>
        <w:rPr>
          <w:rFonts w:ascii="Arial" w:hAnsi="Arial" w:cs="Arial"/>
          <w:sz w:val="21"/>
          <w:szCs w:val="21"/>
        </w:rPr>
        <w:t xml:space="preserve">Answering the question raised by the public whether garbage from other parts of the city will be transferred to </w:t>
      </w:r>
      <w:proofErr w:type="spellStart"/>
      <w:r>
        <w:rPr>
          <w:rFonts w:ascii="Arial" w:hAnsi="Arial" w:cs="Arial"/>
          <w:sz w:val="21"/>
          <w:szCs w:val="21"/>
        </w:rPr>
        <w:t>Chunwan</w:t>
      </w:r>
      <w:proofErr w:type="spellEnd"/>
      <w:r>
        <w:rPr>
          <w:rFonts w:ascii="Arial" w:hAnsi="Arial" w:cs="Arial"/>
          <w:sz w:val="21"/>
          <w:szCs w:val="21"/>
        </w:rPr>
        <w:t xml:space="preserve"> </w:t>
      </w:r>
      <w:r w:rsidR="00667BAB">
        <w:rPr>
          <w:rFonts w:ascii="Arial" w:hAnsi="Arial" w:cs="Arial" w:hint="eastAsia"/>
          <w:sz w:val="21"/>
          <w:szCs w:val="21"/>
        </w:rPr>
        <w:t>t</w:t>
      </w:r>
      <w:r>
        <w:rPr>
          <w:rFonts w:ascii="Arial" w:hAnsi="Arial" w:cs="Arial"/>
          <w:sz w:val="21"/>
          <w:szCs w:val="21"/>
        </w:rPr>
        <w:t xml:space="preserve">own for disposal, </w:t>
      </w:r>
      <w:r w:rsidR="00667BAB">
        <w:rPr>
          <w:rFonts w:ascii="Arial" w:hAnsi="Arial" w:cs="Arial" w:hint="eastAsia"/>
          <w:sz w:val="21"/>
          <w:szCs w:val="21"/>
        </w:rPr>
        <w:t>an</w:t>
      </w:r>
      <w:r>
        <w:rPr>
          <w:rFonts w:ascii="Arial" w:hAnsi="Arial" w:cs="Arial"/>
          <w:sz w:val="21"/>
          <w:szCs w:val="21"/>
        </w:rPr>
        <w:t xml:space="preserve"> official </w:t>
      </w:r>
      <w:r w:rsidR="00667BAB">
        <w:rPr>
          <w:rFonts w:ascii="Arial" w:hAnsi="Arial" w:cs="Arial" w:hint="eastAsia"/>
          <w:sz w:val="21"/>
          <w:szCs w:val="21"/>
        </w:rPr>
        <w:t xml:space="preserve">with </w:t>
      </w:r>
      <w:proofErr w:type="spellStart"/>
      <w:r w:rsidR="00667BAB">
        <w:rPr>
          <w:rFonts w:ascii="Arial" w:hAnsi="Arial" w:cs="Arial" w:hint="eastAsia"/>
          <w:sz w:val="21"/>
          <w:szCs w:val="21"/>
        </w:rPr>
        <w:t>Chunwan</w:t>
      </w:r>
      <w:proofErr w:type="spellEnd"/>
      <w:r w:rsidR="00667BAB">
        <w:rPr>
          <w:rFonts w:ascii="Arial" w:hAnsi="Arial" w:cs="Arial" w:hint="eastAsia"/>
          <w:sz w:val="21"/>
          <w:szCs w:val="21"/>
        </w:rPr>
        <w:t xml:space="preserve"> town government </w:t>
      </w:r>
      <w:r>
        <w:rPr>
          <w:rFonts w:ascii="Arial" w:hAnsi="Arial" w:cs="Arial"/>
          <w:sz w:val="21"/>
          <w:szCs w:val="21"/>
        </w:rPr>
        <w:t xml:space="preserve">expressed that the project is capable of </w:t>
      </w:r>
      <w:r w:rsidRPr="0021325E">
        <w:rPr>
          <w:rFonts w:ascii="Arial" w:hAnsi="Arial" w:cs="Arial"/>
          <w:color w:val="333333"/>
          <w:sz w:val="21"/>
          <w:szCs w:val="21"/>
        </w:rPr>
        <w:t>treating 200 tons of garbage a day</w:t>
      </w:r>
      <w:r>
        <w:rPr>
          <w:rFonts w:ascii="Arial" w:hAnsi="Arial" w:cs="Arial"/>
          <w:color w:val="333333"/>
          <w:sz w:val="21"/>
          <w:szCs w:val="21"/>
        </w:rPr>
        <w:t xml:space="preserve">. </w:t>
      </w:r>
      <w:proofErr w:type="spellStart"/>
      <w:r>
        <w:rPr>
          <w:rFonts w:ascii="Arial" w:hAnsi="Arial" w:cs="Arial"/>
          <w:sz w:val="21"/>
          <w:szCs w:val="21"/>
        </w:rPr>
        <w:t>Chunwan</w:t>
      </w:r>
      <w:proofErr w:type="spellEnd"/>
      <w:r>
        <w:rPr>
          <w:rFonts w:ascii="Arial" w:hAnsi="Arial" w:cs="Arial"/>
          <w:sz w:val="21"/>
          <w:szCs w:val="21"/>
        </w:rPr>
        <w:t xml:space="preserve"> </w:t>
      </w:r>
      <w:r w:rsidR="0021325E">
        <w:rPr>
          <w:rFonts w:ascii="Arial" w:hAnsi="Arial" w:cs="Arial" w:hint="eastAsia"/>
          <w:sz w:val="21"/>
          <w:szCs w:val="21"/>
        </w:rPr>
        <w:t>t</w:t>
      </w:r>
      <w:r>
        <w:rPr>
          <w:rFonts w:ascii="Arial" w:hAnsi="Arial" w:cs="Arial"/>
          <w:sz w:val="21"/>
          <w:szCs w:val="21"/>
        </w:rPr>
        <w:t xml:space="preserve">own generates about 60 tons of waste a day, and the garbage generated by six other towns in the northern part of </w:t>
      </w:r>
      <w:proofErr w:type="spellStart"/>
      <w:r>
        <w:rPr>
          <w:rFonts w:ascii="Arial" w:hAnsi="Arial" w:cs="Arial"/>
          <w:sz w:val="21"/>
          <w:szCs w:val="21"/>
        </w:rPr>
        <w:t>Yangchun</w:t>
      </w:r>
      <w:proofErr w:type="spellEnd"/>
      <w:r>
        <w:rPr>
          <w:rFonts w:ascii="Arial" w:hAnsi="Arial" w:cs="Arial"/>
          <w:sz w:val="21"/>
          <w:szCs w:val="21"/>
        </w:rPr>
        <w:t xml:space="preserve"> </w:t>
      </w:r>
      <w:r w:rsidR="000D6A29">
        <w:rPr>
          <w:rFonts w:ascii="Arial" w:hAnsi="Arial" w:cs="Arial" w:hint="eastAsia"/>
          <w:sz w:val="21"/>
          <w:szCs w:val="21"/>
        </w:rPr>
        <w:t>c</w:t>
      </w:r>
      <w:r>
        <w:rPr>
          <w:rFonts w:ascii="Arial" w:hAnsi="Arial" w:cs="Arial"/>
          <w:sz w:val="21"/>
          <w:szCs w:val="21"/>
        </w:rPr>
        <w:t xml:space="preserve">ity </w:t>
      </w:r>
      <w:r w:rsidR="000D6A29">
        <w:rPr>
          <w:rFonts w:ascii="Arial" w:hAnsi="Arial" w:cs="Arial" w:hint="eastAsia"/>
          <w:sz w:val="21"/>
          <w:szCs w:val="21"/>
        </w:rPr>
        <w:t>overflow</w:t>
      </w:r>
      <w:r w:rsidR="00BC5C6C">
        <w:rPr>
          <w:rFonts w:ascii="Arial" w:hAnsi="Arial" w:cs="Arial" w:hint="eastAsia"/>
          <w:sz w:val="21"/>
          <w:szCs w:val="21"/>
        </w:rPr>
        <w:t>s</w:t>
      </w:r>
      <w:r>
        <w:rPr>
          <w:rFonts w:ascii="Arial" w:hAnsi="Arial" w:cs="Arial"/>
          <w:sz w:val="21"/>
          <w:szCs w:val="21"/>
        </w:rPr>
        <w:t xml:space="preserve"> the </w:t>
      </w:r>
      <w:r w:rsidR="00BC5C6C">
        <w:rPr>
          <w:rFonts w:ascii="Arial" w:hAnsi="Arial" w:cs="Arial" w:hint="eastAsia"/>
          <w:sz w:val="21"/>
          <w:szCs w:val="21"/>
        </w:rPr>
        <w:t>treatment</w:t>
      </w:r>
      <w:r>
        <w:rPr>
          <w:rFonts w:ascii="Arial" w:hAnsi="Arial" w:cs="Arial"/>
          <w:sz w:val="21"/>
          <w:szCs w:val="21"/>
        </w:rPr>
        <w:t xml:space="preserve"> </w:t>
      </w:r>
      <w:r w:rsidR="00BC5C6C">
        <w:rPr>
          <w:rFonts w:ascii="Arial" w:hAnsi="Arial" w:cs="Arial" w:hint="eastAsia"/>
          <w:sz w:val="21"/>
          <w:szCs w:val="21"/>
        </w:rPr>
        <w:t>cap</w:t>
      </w:r>
      <w:r w:rsidR="00BC5C6C">
        <w:rPr>
          <w:rFonts w:ascii="Arial" w:hAnsi="Arial" w:cs="Arial"/>
          <w:sz w:val="21"/>
          <w:szCs w:val="21"/>
        </w:rPr>
        <w:t>a</w:t>
      </w:r>
      <w:r w:rsidR="00BC5C6C">
        <w:rPr>
          <w:rFonts w:ascii="Arial" w:hAnsi="Arial" w:cs="Arial" w:hint="eastAsia"/>
          <w:sz w:val="21"/>
          <w:szCs w:val="21"/>
        </w:rPr>
        <w:t>cit</w:t>
      </w:r>
      <w:r>
        <w:rPr>
          <w:rFonts w:ascii="Arial" w:hAnsi="Arial" w:cs="Arial"/>
          <w:sz w:val="21"/>
          <w:szCs w:val="21"/>
        </w:rPr>
        <w:t xml:space="preserve">y. Considering transportation cost, the waste from </w:t>
      </w:r>
      <w:proofErr w:type="spellStart"/>
      <w:r>
        <w:rPr>
          <w:rFonts w:ascii="Arial" w:hAnsi="Arial" w:cs="Arial"/>
          <w:sz w:val="21"/>
          <w:szCs w:val="21"/>
        </w:rPr>
        <w:t>Chanwan</w:t>
      </w:r>
      <w:proofErr w:type="spellEnd"/>
      <w:r>
        <w:rPr>
          <w:rFonts w:ascii="Arial" w:hAnsi="Arial" w:cs="Arial"/>
          <w:sz w:val="21"/>
          <w:szCs w:val="21"/>
        </w:rPr>
        <w:t xml:space="preserve"> </w:t>
      </w:r>
      <w:r w:rsidR="00C46656">
        <w:rPr>
          <w:rFonts w:ascii="Arial" w:hAnsi="Arial" w:cs="Arial" w:hint="eastAsia"/>
          <w:sz w:val="21"/>
          <w:szCs w:val="21"/>
        </w:rPr>
        <w:t>t</w:t>
      </w:r>
      <w:r>
        <w:rPr>
          <w:rFonts w:ascii="Arial" w:hAnsi="Arial" w:cs="Arial"/>
          <w:sz w:val="21"/>
          <w:szCs w:val="21"/>
        </w:rPr>
        <w:t xml:space="preserve">own will be disposed first, followed by those from nearby towns. Garbage from the southern part of </w:t>
      </w:r>
      <w:proofErr w:type="spellStart"/>
      <w:r>
        <w:rPr>
          <w:rFonts w:ascii="Arial" w:hAnsi="Arial" w:cs="Arial"/>
          <w:sz w:val="21"/>
          <w:szCs w:val="21"/>
        </w:rPr>
        <w:t>Yangchun</w:t>
      </w:r>
      <w:proofErr w:type="spellEnd"/>
      <w:r>
        <w:rPr>
          <w:rFonts w:ascii="Arial" w:hAnsi="Arial" w:cs="Arial"/>
          <w:sz w:val="21"/>
          <w:szCs w:val="21"/>
        </w:rPr>
        <w:t xml:space="preserve"> </w:t>
      </w:r>
      <w:r w:rsidR="00446D42">
        <w:rPr>
          <w:rFonts w:ascii="Arial" w:hAnsi="Arial" w:cs="Arial" w:hint="eastAsia"/>
          <w:sz w:val="21"/>
          <w:szCs w:val="21"/>
        </w:rPr>
        <w:t>c</w:t>
      </w:r>
      <w:r>
        <w:rPr>
          <w:rFonts w:ascii="Arial" w:hAnsi="Arial" w:cs="Arial"/>
          <w:sz w:val="21"/>
          <w:szCs w:val="21"/>
        </w:rPr>
        <w:t>ity and other counties</w:t>
      </w:r>
      <w:r w:rsidR="00777FEA">
        <w:rPr>
          <w:rFonts w:ascii="Arial" w:hAnsi="Arial" w:cs="Arial"/>
          <w:sz w:val="21"/>
          <w:szCs w:val="21"/>
        </w:rPr>
        <w:t xml:space="preserve"> and </w:t>
      </w:r>
      <w:r>
        <w:rPr>
          <w:rFonts w:ascii="Arial" w:hAnsi="Arial" w:cs="Arial"/>
          <w:sz w:val="21"/>
          <w:szCs w:val="21"/>
        </w:rPr>
        <w:t xml:space="preserve">districts will not be processed in the plant. </w:t>
      </w:r>
    </w:p>
    <w:p w14:paraId="5E34DC4E" w14:textId="4198AF59" w:rsidR="00D724CC" w:rsidRPr="00721C3C" w:rsidRDefault="005F0C74" w:rsidP="00D87D48">
      <w:pPr>
        <w:rPr>
          <w:rFonts w:ascii="Arial" w:hAnsi="Arial" w:cs="Arial"/>
          <w:b/>
          <w:bCs/>
          <w:sz w:val="21"/>
          <w:szCs w:val="21"/>
        </w:rPr>
      </w:pPr>
      <w:r w:rsidRPr="00721C3C">
        <w:rPr>
          <w:rFonts w:ascii="Arial" w:hAnsi="Arial" w:cs="Arial"/>
          <w:b/>
          <w:bCs/>
          <w:sz w:val="21"/>
          <w:szCs w:val="21"/>
        </w:rPr>
        <w:t>Supervision: 24-hour on</w:t>
      </w:r>
      <w:r w:rsidR="00D724CC" w:rsidRPr="00721C3C">
        <w:rPr>
          <w:rFonts w:ascii="Arial" w:hAnsi="Arial" w:cs="Arial"/>
          <w:b/>
          <w:bCs/>
          <w:sz w:val="21"/>
          <w:szCs w:val="21"/>
        </w:rPr>
        <w:t xml:space="preserve">line </w:t>
      </w:r>
      <w:r w:rsidR="003F222B" w:rsidRPr="00721C3C">
        <w:rPr>
          <w:rFonts w:ascii="Arial" w:hAnsi="Arial" w:cs="Arial" w:hint="eastAsia"/>
          <w:b/>
          <w:bCs/>
          <w:sz w:val="21"/>
          <w:szCs w:val="21"/>
        </w:rPr>
        <w:t>monitor</w:t>
      </w:r>
      <w:r w:rsidR="00D724CC" w:rsidRPr="00721C3C">
        <w:rPr>
          <w:rFonts w:ascii="Arial" w:hAnsi="Arial" w:cs="Arial"/>
          <w:b/>
          <w:bCs/>
          <w:sz w:val="21"/>
          <w:szCs w:val="21"/>
        </w:rPr>
        <w:t xml:space="preserve"> </w:t>
      </w:r>
      <w:r w:rsidR="00843DF9" w:rsidRPr="00721C3C">
        <w:rPr>
          <w:rFonts w:ascii="Arial" w:hAnsi="Arial" w:cs="Arial"/>
          <w:b/>
          <w:bCs/>
          <w:sz w:val="21"/>
          <w:szCs w:val="21"/>
        </w:rPr>
        <w:t xml:space="preserve">by provincial </w:t>
      </w:r>
      <w:r w:rsidR="00843DF9" w:rsidRPr="00721C3C">
        <w:rPr>
          <w:rFonts w:ascii="Arial" w:hAnsi="Arial" w:cs="Arial" w:hint="eastAsia"/>
          <w:b/>
          <w:bCs/>
          <w:sz w:val="21"/>
          <w:szCs w:val="21"/>
        </w:rPr>
        <w:t xml:space="preserve">competent authority </w:t>
      </w:r>
    </w:p>
    <w:bookmarkEnd w:id="0"/>
    <w:bookmarkEnd w:id="1"/>
    <w:bookmarkEnd w:id="2"/>
    <w:p w14:paraId="3B045B66" w14:textId="3B11DBD7" w:rsidR="00D724CC" w:rsidRPr="004E5DAE" w:rsidRDefault="00D724CC" w:rsidP="00721C3C">
      <w:pPr>
        <w:rPr>
          <w:rFonts w:ascii="Arial" w:hAnsi="Arial" w:cs="Arial"/>
          <w:sz w:val="21"/>
          <w:szCs w:val="21"/>
        </w:rPr>
      </w:pPr>
      <w:r>
        <w:rPr>
          <w:rFonts w:ascii="Arial" w:hAnsi="Arial" w:cs="Arial"/>
          <w:sz w:val="21"/>
          <w:szCs w:val="21"/>
        </w:rPr>
        <w:t xml:space="preserve">Officials </w:t>
      </w:r>
      <w:r w:rsidR="00777FEA">
        <w:rPr>
          <w:rFonts w:ascii="Arial" w:hAnsi="Arial" w:cs="Arial"/>
          <w:sz w:val="21"/>
          <w:szCs w:val="21"/>
        </w:rPr>
        <w:t>from</w:t>
      </w:r>
      <w:r w:rsidR="00777FEA">
        <w:rPr>
          <w:rFonts w:ascii="Arial" w:hAnsi="Arial" w:cs="Arial"/>
          <w:sz w:val="21"/>
          <w:szCs w:val="21"/>
        </w:rPr>
        <w:t xml:space="preserve"> </w:t>
      </w:r>
      <w:r>
        <w:rPr>
          <w:rFonts w:ascii="Arial" w:hAnsi="Arial" w:cs="Arial"/>
          <w:sz w:val="21"/>
          <w:szCs w:val="21"/>
        </w:rPr>
        <w:t xml:space="preserve">the environmental protection department noted that the </w:t>
      </w:r>
      <w:r w:rsidR="00110869">
        <w:rPr>
          <w:rFonts w:ascii="Arial" w:hAnsi="Arial" w:cs="Arial" w:hint="eastAsia"/>
          <w:sz w:val="21"/>
          <w:szCs w:val="21"/>
        </w:rPr>
        <w:t>cement plant</w:t>
      </w:r>
      <w:r>
        <w:rPr>
          <w:rFonts w:ascii="Arial" w:hAnsi="Arial" w:cs="Arial"/>
          <w:sz w:val="21"/>
          <w:szCs w:val="21"/>
        </w:rPr>
        <w:t xml:space="preserve"> </w:t>
      </w:r>
      <w:r w:rsidR="00546BD1">
        <w:rPr>
          <w:rFonts w:ascii="Arial" w:hAnsi="Arial" w:cs="Arial" w:hint="eastAsia"/>
          <w:sz w:val="21"/>
          <w:szCs w:val="21"/>
        </w:rPr>
        <w:t xml:space="preserve">has </w:t>
      </w:r>
      <w:r>
        <w:rPr>
          <w:rFonts w:ascii="Arial" w:hAnsi="Arial" w:cs="Arial"/>
          <w:sz w:val="21"/>
          <w:szCs w:val="21"/>
        </w:rPr>
        <w:t xml:space="preserve">installed a </w:t>
      </w:r>
      <w:r w:rsidR="00777FEA">
        <w:rPr>
          <w:rFonts w:ascii="Arial" w:hAnsi="Arial" w:cs="Arial"/>
          <w:sz w:val="21"/>
          <w:szCs w:val="21"/>
        </w:rPr>
        <w:t>full</w:t>
      </w:r>
      <w:r w:rsidR="00777FEA" w:rsidRPr="00282713">
        <w:rPr>
          <w:rFonts w:ascii="Arial" w:hAnsi="Arial" w:cs="Arial"/>
          <w:sz w:val="21"/>
          <w:szCs w:val="21"/>
        </w:rPr>
        <w:t xml:space="preserve"> </w:t>
      </w:r>
      <w:r w:rsidR="00D239ED" w:rsidRPr="00282713">
        <w:rPr>
          <w:rFonts w:ascii="Arial" w:hAnsi="Arial" w:cs="Arial"/>
          <w:sz w:val="21"/>
          <w:szCs w:val="21"/>
        </w:rPr>
        <w:t>equipment</w:t>
      </w:r>
      <w:r w:rsidR="00777FEA">
        <w:rPr>
          <w:rFonts w:ascii="Arial" w:hAnsi="Arial" w:cs="Arial"/>
          <w:sz w:val="21"/>
          <w:szCs w:val="21"/>
        </w:rPr>
        <w:t xml:space="preserve"> set</w:t>
      </w:r>
      <w:r w:rsidR="00D239ED">
        <w:rPr>
          <w:rFonts w:ascii="Arial" w:hAnsi="Arial" w:cs="Arial"/>
          <w:sz w:val="21"/>
          <w:szCs w:val="21"/>
        </w:rPr>
        <w:t>;</w:t>
      </w:r>
      <w:r>
        <w:rPr>
          <w:rFonts w:ascii="Arial" w:hAnsi="Arial" w:cs="Arial"/>
          <w:sz w:val="21"/>
          <w:szCs w:val="21"/>
        </w:rPr>
        <w:t xml:space="preserve"> it is </w:t>
      </w:r>
      <w:r w:rsidR="00231C7E" w:rsidRPr="00231C7E">
        <w:rPr>
          <w:rFonts w:ascii="Arial" w:hAnsi="Arial" w:cs="Arial" w:hint="eastAsia"/>
          <w:sz w:val="21"/>
          <w:szCs w:val="21"/>
        </w:rPr>
        <w:t>nearly impossible</w:t>
      </w:r>
      <w:r w:rsidR="00231C7E">
        <w:rPr>
          <w:rFonts w:ascii="Arial" w:hAnsi="Arial" w:cs="Arial" w:hint="eastAsia"/>
          <w:sz w:val="21"/>
          <w:szCs w:val="21"/>
        </w:rPr>
        <w:t xml:space="preserve"> </w:t>
      </w:r>
      <w:r>
        <w:rPr>
          <w:rFonts w:ascii="Arial" w:hAnsi="Arial" w:cs="Arial"/>
          <w:sz w:val="21"/>
          <w:szCs w:val="21"/>
        </w:rPr>
        <w:t xml:space="preserve">for </w:t>
      </w:r>
      <w:r w:rsidR="009F7589">
        <w:rPr>
          <w:rFonts w:ascii="Arial" w:hAnsi="Arial" w:cs="Arial" w:hint="eastAsia"/>
          <w:sz w:val="21"/>
          <w:szCs w:val="21"/>
        </w:rPr>
        <w:t xml:space="preserve">the plant to </w:t>
      </w:r>
      <w:r>
        <w:rPr>
          <w:rFonts w:ascii="Arial" w:hAnsi="Arial" w:cs="Arial"/>
          <w:sz w:val="21"/>
          <w:szCs w:val="21"/>
        </w:rPr>
        <w:t>illegal</w:t>
      </w:r>
      <w:r w:rsidR="009F7589">
        <w:rPr>
          <w:rFonts w:ascii="Arial" w:hAnsi="Arial" w:cs="Arial" w:hint="eastAsia"/>
          <w:sz w:val="21"/>
          <w:szCs w:val="21"/>
        </w:rPr>
        <w:t>ly</w:t>
      </w:r>
      <w:r>
        <w:rPr>
          <w:rFonts w:ascii="Arial" w:hAnsi="Arial" w:cs="Arial"/>
          <w:sz w:val="21"/>
          <w:szCs w:val="21"/>
        </w:rPr>
        <w:t xml:space="preserve"> discharge </w:t>
      </w:r>
      <w:r w:rsidRPr="00251353">
        <w:rPr>
          <w:rFonts w:ascii="Arial" w:hAnsi="Arial" w:cs="Arial"/>
          <w:sz w:val="21"/>
          <w:szCs w:val="21"/>
        </w:rPr>
        <w:t>exhaust</w:t>
      </w:r>
      <w:r>
        <w:rPr>
          <w:rFonts w:ascii="Arial" w:hAnsi="Arial" w:cs="Arial"/>
          <w:sz w:val="21"/>
          <w:szCs w:val="21"/>
        </w:rPr>
        <w:t xml:space="preserve"> gas</w:t>
      </w:r>
      <w:r w:rsidR="00B26ED9">
        <w:rPr>
          <w:rFonts w:ascii="Arial" w:hAnsi="Arial" w:cs="Arial" w:hint="eastAsia"/>
          <w:sz w:val="21"/>
          <w:szCs w:val="21"/>
        </w:rPr>
        <w:t>es</w:t>
      </w:r>
      <w:r>
        <w:rPr>
          <w:rFonts w:ascii="Arial" w:hAnsi="Arial" w:cs="Arial"/>
          <w:sz w:val="21"/>
          <w:szCs w:val="21"/>
        </w:rPr>
        <w:t xml:space="preserve"> </w:t>
      </w:r>
      <w:r w:rsidR="00722CFD">
        <w:rPr>
          <w:rFonts w:ascii="Arial" w:hAnsi="Arial" w:cs="Arial" w:hint="eastAsia"/>
          <w:sz w:val="21"/>
          <w:szCs w:val="21"/>
        </w:rPr>
        <w:t xml:space="preserve">through </w:t>
      </w:r>
      <w:r>
        <w:rPr>
          <w:rFonts w:ascii="Arial" w:hAnsi="Arial" w:cs="Arial"/>
          <w:sz w:val="21"/>
          <w:szCs w:val="21"/>
        </w:rPr>
        <w:t>standardized vent</w:t>
      </w:r>
      <w:r w:rsidR="00605D03">
        <w:rPr>
          <w:rFonts w:ascii="Arial" w:hAnsi="Arial" w:cs="Arial" w:hint="eastAsia"/>
          <w:sz w:val="21"/>
          <w:szCs w:val="21"/>
        </w:rPr>
        <w:t xml:space="preserve"> holes</w:t>
      </w:r>
      <w:r>
        <w:rPr>
          <w:rFonts w:ascii="Arial" w:hAnsi="Arial" w:cs="Arial"/>
          <w:sz w:val="21"/>
          <w:szCs w:val="21"/>
        </w:rPr>
        <w:t xml:space="preserve">. Moreover, the project is under the supervision </w:t>
      </w:r>
      <w:r w:rsidR="00777FEA">
        <w:rPr>
          <w:rFonts w:ascii="Arial" w:hAnsi="Arial" w:cs="Arial"/>
          <w:sz w:val="21"/>
          <w:szCs w:val="21"/>
        </w:rPr>
        <w:t xml:space="preserve">of the </w:t>
      </w:r>
      <w:r>
        <w:rPr>
          <w:rFonts w:ascii="Arial" w:hAnsi="Arial" w:cs="Arial"/>
          <w:sz w:val="21"/>
          <w:szCs w:val="21"/>
        </w:rPr>
        <w:t xml:space="preserve">provincial environmental protection department, which monitors the emission discharge 24-hour online. </w:t>
      </w:r>
      <w:r w:rsidR="001143F6">
        <w:rPr>
          <w:rFonts w:ascii="Arial" w:hAnsi="Arial" w:cs="Arial" w:hint="eastAsia"/>
          <w:sz w:val="21"/>
          <w:szCs w:val="21"/>
        </w:rPr>
        <w:t xml:space="preserve">The environmental </w:t>
      </w:r>
      <w:r w:rsidR="001143F6">
        <w:rPr>
          <w:rFonts w:ascii="Arial" w:hAnsi="Arial" w:cs="Arial"/>
          <w:sz w:val="21"/>
          <w:szCs w:val="21"/>
        </w:rPr>
        <w:t>protection</w:t>
      </w:r>
      <w:r w:rsidR="001143F6">
        <w:rPr>
          <w:rFonts w:ascii="Arial" w:hAnsi="Arial" w:cs="Arial" w:hint="eastAsia"/>
          <w:sz w:val="21"/>
          <w:szCs w:val="21"/>
        </w:rPr>
        <w:t xml:space="preserve"> authorities of </w:t>
      </w:r>
      <w:proofErr w:type="spellStart"/>
      <w:r>
        <w:rPr>
          <w:rFonts w:ascii="Arial" w:hAnsi="Arial" w:cs="Arial"/>
          <w:sz w:val="21"/>
          <w:szCs w:val="21"/>
        </w:rPr>
        <w:t>Yangjiang</w:t>
      </w:r>
      <w:proofErr w:type="spellEnd"/>
      <w:r>
        <w:rPr>
          <w:rFonts w:ascii="Arial" w:hAnsi="Arial" w:cs="Arial"/>
          <w:sz w:val="21"/>
          <w:szCs w:val="21"/>
        </w:rPr>
        <w:t xml:space="preserve"> City (prefecture level) and </w:t>
      </w:r>
      <w:proofErr w:type="spellStart"/>
      <w:r>
        <w:rPr>
          <w:rFonts w:ascii="Arial" w:hAnsi="Arial" w:cs="Arial"/>
          <w:sz w:val="21"/>
          <w:szCs w:val="21"/>
        </w:rPr>
        <w:t>Yangchun</w:t>
      </w:r>
      <w:proofErr w:type="spellEnd"/>
      <w:r>
        <w:rPr>
          <w:rFonts w:ascii="Arial" w:hAnsi="Arial" w:cs="Arial"/>
          <w:sz w:val="21"/>
          <w:szCs w:val="21"/>
        </w:rPr>
        <w:t xml:space="preserve"> City (county level) </w:t>
      </w:r>
      <w:r w:rsidR="00133420">
        <w:rPr>
          <w:rFonts w:ascii="Arial" w:hAnsi="Arial" w:cs="Arial"/>
          <w:sz w:val="21"/>
          <w:szCs w:val="21"/>
        </w:rPr>
        <w:t xml:space="preserve">will </w:t>
      </w:r>
      <w:r>
        <w:rPr>
          <w:rFonts w:ascii="Arial" w:hAnsi="Arial" w:cs="Arial"/>
          <w:sz w:val="21"/>
          <w:szCs w:val="21"/>
        </w:rPr>
        <w:t>also carry out regula</w:t>
      </w:r>
      <w:r w:rsidR="0062370F">
        <w:rPr>
          <w:rFonts w:ascii="Arial" w:hAnsi="Arial" w:cs="Arial"/>
          <w:sz w:val="21"/>
          <w:szCs w:val="21"/>
        </w:rPr>
        <w:t>r inspection of the facilities</w:t>
      </w:r>
      <w:r w:rsidR="00133420">
        <w:rPr>
          <w:rFonts w:ascii="Arial" w:hAnsi="Arial" w:cs="Arial"/>
          <w:sz w:val="21"/>
          <w:szCs w:val="21"/>
        </w:rPr>
        <w:t>.</w:t>
      </w:r>
    </w:p>
    <w:sectPr w:rsidR="00D724CC" w:rsidRPr="004E5DAE" w:rsidSect="00DF7676">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3A4A0" w14:textId="77777777" w:rsidR="00F95F02" w:rsidRDefault="00F95F02" w:rsidP="00D648A0">
      <w:pPr>
        <w:spacing w:after="0" w:line="240" w:lineRule="auto"/>
      </w:pPr>
      <w:r>
        <w:separator/>
      </w:r>
    </w:p>
  </w:endnote>
  <w:endnote w:type="continuationSeparator" w:id="0">
    <w:p w14:paraId="0B3A933B" w14:textId="77777777" w:rsidR="00F95F02" w:rsidRDefault="00F95F02" w:rsidP="00D6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249DC" w14:textId="77777777" w:rsidR="00D724CC" w:rsidRDefault="00D724CC" w:rsidP="00AE59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185D82" w14:textId="77777777" w:rsidR="00D724CC" w:rsidRDefault="00D72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CDD25" w14:textId="77777777" w:rsidR="00D724CC" w:rsidRDefault="00D724CC" w:rsidP="00AE59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43F6">
      <w:rPr>
        <w:rStyle w:val="PageNumber"/>
        <w:noProof/>
      </w:rPr>
      <w:t>2</w:t>
    </w:r>
    <w:r>
      <w:rPr>
        <w:rStyle w:val="PageNumber"/>
      </w:rPr>
      <w:fldChar w:fldCharType="end"/>
    </w:r>
  </w:p>
  <w:p w14:paraId="67FC77A8" w14:textId="77777777" w:rsidR="00D724CC" w:rsidRDefault="00D72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EF57F" w14:textId="77777777" w:rsidR="00F95F02" w:rsidRDefault="00F95F02" w:rsidP="00D648A0">
      <w:pPr>
        <w:spacing w:after="0" w:line="240" w:lineRule="auto"/>
      </w:pPr>
      <w:r>
        <w:separator/>
      </w:r>
    </w:p>
  </w:footnote>
  <w:footnote w:type="continuationSeparator" w:id="0">
    <w:p w14:paraId="6CBFC4E4" w14:textId="77777777" w:rsidR="00F95F02" w:rsidRDefault="00F95F02" w:rsidP="00D64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D09ECE"/>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B30A332C"/>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63BC99D2"/>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1DEE75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5E80BD1C"/>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6AE66D4"/>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C824BED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8E08DC8"/>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C80AAE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7E0054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C450EB"/>
    <w:multiLevelType w:val="hybridMultilevel"/>
    <w:tmpl w:val="3870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A0"/>
    <w:rsid w:val="00002095"/>
    <w:rsid w:val="0000237F"/>
    <w:rsid w:val="000024CB"/>
    <w:rsid w:val="000026A2"/>
    <w:rsid w:val="00002A0B"/>
    <w:rsid w:val="00002A1A"/>
    <w:rsid w:val="00002AE0"/>
    <w:rsid w:val="00003137"/>
    <w:rsid w:val="000031E7"/>
    <w:rsid w:val="000036BD"/>
    <w:rsid w:val="000038EB"/>
    <w:rsid w:val="00004B21"/>
    <w:rsid w:val="000050EF"/>
    <w:rsid w:val="00005E85"/>
    <w:rsid w:val="00010206"/>
    <w:rsid w:val="00010378"/>
    <w:rsid w:val="00010468"/>
    <w:rsid w:val="00010A28"/>
    <w:rsid w:val="00011FD1"/>
    <w:rsid w:val="000121F3"/>
    <w:rsid w:val="00013DED"/>
    <w:rsid w:val="00014035"/>
    <w:rsid w:val="00014402"/>
    <w:rsid w:val="00015C21"/>
    <w:rsid w:val="000163CE"/>
    <w:rsid w:val="00017C93"/>
    <w:rsid w:val="000211C7"/>
    <w:rsid w:val="00021A6F"/>
    <w:rsid w:val="00022005"/>
    <w:rsid w:val="00022348"/>
    <w:rsid w:val="0002260A"/>
    <w:rsid w:val="00024826"/>
    <w:rsid w:val="00026C81"/>
    <w:rsid w:val="000271E9"/>
    <w:rsid w:val="0003176D"/>
    <w:rsid w:val="0003282F"/>
    <w:rsid w:val="00032EF2"/>
    <w:rsid w:val="0003453D"/>
    <w:rsid w:val="000402A7"/>
    <w:rsid w:val="000421BE"/>
    <w:rsid w:val="00042761"/>
    <w:rsid w:val="0004384D"/>
    <w:rsid w:val="00044088"/>
    <w:rsid w:val="00044C4B"/>
    <w:rsid w:val="00044F16"/>
    <w:rsid w:val="00045A3A"/>
    <w:rsid w:val="00045C3B"/>
    <w:rsid w:val="00045C65"/>
    <w:rsid w:val="0005001F"/>
    <w:rsid w:val="000509CB"/>
    <w:rsid w:val="00051878"/>
    <w:rsid w:val="0005192F"/>
    <w:rsid w:val="00051EA0"/>
    <w:rsid w:val="000520C7"/>
    <w:rsid w:val="00053D29"/>
    <w:rsid w:val="00054FC6"/>
    <w:rsid w:val="0005513E"/>
    <w:rsid w:val="000556F8"/>
    <w:rsid w:val="00055BF0"/>
    <w:rsid w:val="00056079"/>
    <w:rsid w:val="00056B51"/>
    <w:rsid w:val="00057129"/>
    <w:rsid w:val="0005718E"/>
    <w:rsid w:val="0005726C"/>
    <w:rsid w:val="00057B62"/>
    <w:rsid w:val="0006009F"/>
    <w:rsid w:val="000602FD"/>
    <w:rsid w:val="0006164A"/>
    <w:rsid w:val="00061859"/>
    <w:rsid w:val="0006235F"/>
    <w:rsid w:val="00062B3D"/>
    <w:rsid w:val="00064246"/>
    <w:rsid w:val="00064F56"/>
    <w:rsid w:val="00065756"/>
    <w:rsid w:val="000657D8"/>
    <w:rsid w:val="0006586D"/>
    <w:rsid w:val="00066750"/>
    <w:rsid w:val="00066F56"/>
    <w:rsid w:val="00067020"/>
    <w:rsid w:val="00067698"/>
    <w:rsid w:val="00067B66"/>
    <w:rsid w:val="0007004D"/>
    <w:rsid w:val="000701AE"/>
    <w:rsid w:val="0007041D"/>
    <w:rsid w:val="000720E5"/>
    <w:rsid w:val="00073A37"/>
    <w:rsid w:val="00073CCC"/>
    <w:rsid w:val="000747F2"/>
    <w:rsid w:val="00075701"/>
    <w:rsid w:val="00077653"/>
    <w:rsid w:val="00080484"/>
    <w:rsid w:val="0008138C"/>
    <w:rsid w:val="00081486"/>
    <w:rsid w:val="00081A0F"/>
    <w:rsid w:val="00082C62"/>
    <w:rsid w:val="0008715F"/>
    <w:rsid w:val="00090BE8"/>
    <w:rsid w:val="00090D14"/>
    <w:rsid w:val="000913D5"/>
    <w:rsid w:val="00091666"/>
    <w:rsid w:val="00091BA7"/>
    <w:rsid w:val="00091E08"/>
    <w:rsid w:val="00092200"/>
    <w:rsid w:val="00092C56"/>
    <w:rsid w:val="00093A88"/>
    <w:rsid w:val="00093DCD"/>
    <w:rsid w:val="00095C38"/>
    <w:rsid w:val="00097025"/>
    <w:rsid w:val="000970CB"/>
    <w:rsid w:val="0009770A"/>
    <w:rsid w:val="000A0A7E"/>
    <w:rsid w:val="000A231C"/>
    <w:rsid w:val="000A2C3C"/>
    <w:rsid w:val="000A3822"/>
    <w:rsid w:val="000A39BA"/>
    <w:rsid w:val="000A3AFD"/>
    <w:rsid w:val="000A3EB9"/>
    <w:rsid w:val="000A45E2"/>
    <w:rsid w:val="000A4C7B"/>
    <w:rsid w:val="000A4D7D"/>
    <w:rsid w:val="000A6075"/>
    <w:rsid w:val="000A76EF"/>
    <w:rsid w:val="000A7F92"/>
    <w:rsid w:val="000B1689"/>
    <w:rsid w:val="000B179A"/>
    <w:rsid w:val="000B3240"/>
    <w:rsid w:val="000B3259"/>
    <w:rsid w:val="000B3C36"/>
    <w:rsid w:val="000B6C2F"/>
    <w:rsid w:val="000C122D"/>
    <w:rsid w:val="000C1A69"/>
    <w:rsid w:val="000C1F78"/>
    <w:rsid w:val="000C2EF8"/>
    <w:rsid w:val="000C4540"/>
    <w:rsid w:val="000C55C9"/>
    <w:rsid w:val="000C658B"/>
    <w:rsid w:val="000C74CB"/>
    <w:rsid w:val="000D041F"/>
    <w:rsid w:val="000D096B"/>
    <w:rsid w:val="000D2493"/>
    <w:rsid w:val="000D33DA"/>
    <w:rsid w:val="000D3DA6"/>
    <w:rsid w:val="000D4975"/>
    <w:rsid w:val="000D6A29"/>
    <w:rsid w:val="000D7E3D"/>
    <w:rsid w:val="000E06E4"/>
    <w:rsid w:val="000E1131"/>
    <w:rsid w:val="000E11AA"/>
    <w:rsid w:val="000E2D17"/>
    <w:rsid w:val="000E407C"/>
    <w:rsid w:val="000E4C24"/>
    <w:rsid w:val="000E5050"/>
    <w:rsid w:val="000E513C"/>
    <w:rsid w:val="000F0382"/>
    <w:rsid w:val="000F2F2A"/>
    <w:rsid w:val="000F3197"/>
    <w:rsid w:val="000F4217"/>
    <w:rsid w:val="000F6015"/>
    <w:rsid w:val="000F6E4F"/>
    <w:rsid w:val="00101E2D"/>
    <w:rsid w:val="00101F32"/>
    <w:rsid w:val="0010224C"/>
    <w:rsid w:val="0010286B"/>
    <w:rsid w:val="00102C67"/>
    <w:rsid w:val="00102DDF"/>
    <w:rsid w:val="001064AE"/>
    <w:rsid w:val="00107F2B"/>
    <w:rsid w:val="0011029C"/>
    <w:rsid w:val="00110347"/>
    <w:rsid w:val="00110869"/>
    <w:rsid w:val="001116E4"/>
    <w:rsid w:val="00112D90"/>
    <w:rsid w:val="001141F1"/>
    <w:rsid w:val="0011423A"/>
    <w:rsid w:val="001143F6"/>
    <w:rsid w:val="001147C4"/>
    <w:rsid w:val="001153EB"/>
    <w:rsid w:val="00115609"/>
    <w:rsid w:val="00116618"/>
    <w:rsid w:val="00116BF0"/>
    <w:rsid w:val="00116D65"/>
    <w:rsid w:val="001207F1"/>
    <w:rsid w:val="00120D64"/>
    <w:rsid w:val="0012105E"/>
    <w:rsid w:val="001217BC"/>
    <w:rsid w:val="00122053"/>
    <w:rsid w:val="00122EBD"/>
    <w:rsid w:val="00123BB8"/>
    <w:rsid w:val="001243F6"/>
    <w:rsid w:val="00124E51"/>
    <w:rsid w:val="00127C37"/>
    <w:rsid w:val="001308FC"/>
    <w:rsid w:val="001314A4"/>
    <w:rsid w:val="0013179B"/>
    <w:rsid w:val="0013222A"/>
    <w:rsid w:val="001323D5"/>
    <w:rsid w:val="00133420"/>
    <w:rsid w:val="001344FD"/>
    <w:rsid w:val="00135B01"/>
    <w:rsid w:val="00135C71"/>
    <w:rsid w:val="00137424"/>
    <w:rsid w:val="001377B0"/>
    <w:rsid w:val="00140B1E"/>
    <w:rsid w:val="00140FA5"/>
    <w:rsid w:val="001420B6"/>
    <w:rsid w:val="001426A1"/>
    <w:rsid w:val="00142FBC"/>
    <w:rsid w:val="00143458"/>
    <w:rsid w:val="001446D0"/>
    <w:rsid w:val="00146FDC"/>
    <w:rsid w:val="0014705B"/>
    <w:rsid w:val="0014707A"/>
    <w:rsid w:val="00147497"/>
    <w:rsid w:val="00150330"/>
    <w:rsid w:val="0015078C"/>
    <w:rsid w:val="0015149E"/>
    <w:rsid w:val="00154580"/>
    <w:rsid w:val="00154D6E"/>
    <w:rsid w:val="00155354"/>
    <w:rsid w:val="0015597F"/>
    <w:rsid w:val="00156458"/>
    <w:rsid w:val="00156B53"/>
    <w:rsid w:val="0015720A"/>
    <w:rsid w:val="00157728"/>
    <w:rsid w:val="00160373"/>
    <w:rsid w:val="0016223B"/>
    <w:rsid w:val="0016474E"/>
    <w:rsid w:val="001652B2"/>
    <w:rsid w:val="00165CD0"/>
    <w:rsid w:val="00167CED"/>
    <w:rsid w:val="0017090D"/>
    <w:rsid w:val="001717B2"/>
    <w:rsid w:val="00171C08"/>
    <w:rsid w:val="00172436"/>
    <w:rsid w:val="00172E29"/>
    <w:rsid w:val="00173AD3"/>
    <w:rsid w:val="001760B2"/>
    <w:rsid w:val="0017697E"/>
    <w:rsid w:val="001778FE"/>
    <w:rsid w:val="00180309"/>
    <w:rsid w:val="001810F4"/>
    <w:rsid w:val="00182222"/>
    <w:rsid w:val="00183779"/>
    <w:rsid w:val="00183AE4"/>
    <w:rsid w:val="00184656"/>
    <w:rsid w:val="00184DB2"/>
    <w:rsid w:val="00185329"/>
    <w:rsid w:val="00185375"/>
    <w:rsid w:val="00186AD6"/>
    <w:rsid w:val="00187BC4"/>
    <w:rsid w:val="00191219"/>
    <w:rsid w:val="001920F3"/>
    <w:rsid w:val="0019477B"/>
    <w:rsid w:val="0019509C"/>
    <w:rsid w:val="00195188"/>
    <w:rsid w:val="00197011"/>
    <w:rsid w:val="001A0C58"/>
    <w:rsid w:val="001A0E4F"/>
    <w:rsid w:val="001A3BAE"/>
    <w:rsid w:val="001A45D8"/>
    <w:rsid w:val="001A4C69"/>
    <w:rsid w:val="001A4EBF"/>
    <w:rsid w:val="001A6041"/>
    <w:rsid w:val="001A63C3"/>
    <w:rsid w:val="001A6A49"/>
    <w:rsid w:val="001A6CC4"/>
    <w:rsid w:val="001B0167"/>
    <w:rsid w:val="001B1888"/>
    <w:rsid w:val="001B1BB0"/>
    <w:rsid w:val="001B3632"/>
    <w:rsid w:val="001B3906"/>
    <w:rsid w:val="001B5B27"/>
    <w:rsid w:val="001C0959"/>
    <w:rsid w:val="001C14E3"/>
    <w:rsid w:val="001C216D"/>
    <w:rsid w:val="001C2BA8"/>
    <w:rsid w:val="001C2CED"/>
    <w:rsid w:val="001C2DDD"/>
    <w:rsid w:val="001C402C"/>
    <w:rsid w:val="001C4901"/>
    <w:rsid w:val="001C4D3B"/>
    <w:rsid w:val="001C511C"/>
    <w:rsid w:val="001C5139"/>
    <w:rsid w:val="001C5628"/>
    <w:rsid w:val="001D23D6"/>
    <w:rsid w:val="001D47FD"/>
    <w:rsid w:val="001D5128"/>
    <w:rsid w:val="001D653C"/>
    <w:rsid w:val="001D74C8"/>
    <w:rsid w:val="001E0424"/>
    <w:rsid w:val="001E0611"/>
    <w:rsid w:val="001E0B2B"/>
    <w:rsid w:val="001E209D"/>
    <w:rsid w:val="001E3381"/>
    <w:rsid w:val="001E37E4"/>
    <w:rsid w:val="001E6923"/>
    <w:rsid w:val="001F0809"/>
    <w:rsid w:val="001F13D2"/>
    <w:rsid w:val="001F2212"/>
    <w:rsid w:val="001F2B85"/>
    <w:rsid w:val="001F2FCC"/>
    <w:rsid w:val="001F3C55"/>
    <w:rsid w:val="001F3D2F"/>
    <w:rsid w:val="001F3E19"/>
    <w:rsid w:val="001F405A"/>
    <w:rsid w:val="001F41FE"/>
    <w:rsid w:val="001F7218"/>
    <w:rsid w:val="001F7580"/>
    <w:rsid w:val="00202F39"/>
    <w:rsid w:val="00203238"/>
    <w:rsid w:val="002049F4"/>
    <w:rsid w:val="00204E91"/>
    <w:rsid w:val="002058AB"/>
    <w:rsid w:val="002077C5"/>
    <w:rsid w:val="00211AAC"/>
    <w:rsid w:val="00211B4E"/>
    <w:rsid w:val="002131E6"/>
    <w:rsid w:val="0021325E"/>
    <w:rsid w:val="0021357B"/>
    <w:rsid w:val="002148C1"/>
    <w:rsid w:val="00221D1F"/>
    <w:rsid w:val="00224220"/>
    <w:rsid w:val="00225A17"/>
    <w:rsid w:val="00225E1F"/>
    <w:rsid w:val="002275C6"/>
    <w:rsid w:val="002278BF"/>
    <w:rsid w:val="00227A3C"/>
    <w:rsid w:val="002300AB"/>
    <w:rsid w:val="00231639"/>
    <w:rsid w:val="00231C7E"/>
    <w:rsid w:val="00232B90"/>
    <w:rsid w:val="00232D3C"/>
    <w:rsid w:val="00233B13"/>
    <w:rsid w:val="002353D5"/>
    <w:rsid w:val="0023564E"/>
    <w:rsid w:val="00236338"/>
    <w:rsid w:val="00236875"/>
    <w:rsid w:val="0024059C"/>
    <w:rsid w:val="00241432"/>
    <w:rsid w:val="00243C53"/>
    <w:rsid w:val="002440A1"/>
    <w:rsid w:val="0024424F"/>
    <w:rsid w:val="00244776"/>
    <w:rsid w:val="0024581C"/>
    <w:rsid w:val="00245A6B"/>
    <w:rsid w:val="00245AC0"/>
    <w:rsid w:val="002465EB"/>
    <w:rsid w:val="00246EA1"/>
    <w:rsid w:val="00247410"/>
    <w:rsid w:val="00247A9A"/>
    <w:rsid w:val="00250405"/>
    <w:rsid w:val="00251353"/>
    <w:rsid w:val="00251E0D"/>
    <w:rsid w:val="00251EA0"/>
    <w:rsid w:val="00253000"/>
    <w:rsid w:val="00253903"/>
    <w:rsid w:val="002562BF"/>
    <w:rsid w:val="00256419"/>
    <w:rsid w:val="00256A0E"/>
    <w:rsid w:val="00257722"/>
    <w:rsid w:val="0025787F"/>
    <w:rsid w:val="002578F8"/>
    <w:rsid w:val="002611C1"/>
    <w:rsid w:val="00261BA3"/>
    <w:rsid w:val="00261C03"/>
    <w:rsid w:val="00262159"/>
    <w:rsid w:val="0026217C"/>
    <w:rsid w:val="00262514"/>
    <w:rsid w:val="00264009"/>
    <w:rsid w:val="00264867"/>
    <w:rsid w:val="002667C5"/>
    <w:rsid w:val="00267108"/>
    <w:rsid w:val="002678C3"/>
    <w:rsid w:val="00267AEF"/>
    <w:rsid w:val="00267D1B"/>
    <w:rsid w:val="002703C3"/>
    <w:rsid w:val="00270776"/>
    <w:rsid w:val="00270A6F"/>
    <w:rsid w:val="002712C2"/>
    <w:rsid w:val="0027187E"/>
    <w:rsid w:val="00272B38"/>
    <w:rsid w:val="002743E5"/>
    <w:rsid w:val="00274D11"/>
    <w:rsid w:val="002755DA"/>
    <w:rsid w:val="00276622"/>
    <w:rsid w:val="00276812"/>
    <w:rsid w:val="0027737E"/>
    <w:rsid w:val="00280D31"/>
    <w:rsid w:val="00281FDD"/>
    <w:rsid w:val="00282713"/>
    <w:rsid w:val="0028628B"/>
    <w:rsid w:val="002863F0"/>
    <w:rsid w:val="00290706"/>
    <w:rsid w:val="00291E44"/>
    <w:rsid w:val="00291FC5"/>
    <w:rsid w:val="00292DD0"/>
    <w:rsid w:val="00293D2F"/>
    <w:rsid w:val="0029417E"/>
    <w:rsid w:val="00294A71"/>
    <w:rsid w:val="00296B07"/>
    <w:rsid w:val="002A0B62"/>
    <w:rsid w:val="002A0F3C"/>
    <w:rsid w:val="002A2DFC"/>
    <w:rsid w:val="002A502D"/>
    <w:rsid w:val="002A508E"/>
    <w:rsid w:val="002A621F"/>
    <w:rsid w:val="002A6B60"/>
    <w:rsid w:val="002A72BD"/>
    <w:rsid w:val="002A7A4C"/>
    <w:rsid w:val="002A7E5F"/>
    <w:rsid w:val="002B0234"/>
    <w:rsid w:val="002B058C"/>
    <w:rsid w:val="002B09EE"/>
    <w:rsid w:val="002B1500"/>
    <w:rsid w:val="002B2CE9"/>
    <w:rsid w:val="002B3DF4"/>
    <w:rsid w:val="002B4629"/>
    <w:rsid w:val="002B6C11"/>
    <w:rsid w:val="002C084D"/>
    <w:rsid w:val="002C3FBA"/>
    <w:rsid w:val="002C57F0"/>
    <w:rsid w:val="002C6758"/>
    <w:rsid w:val="002C6C1B"/>
    <w:rsid w:val="002C7567"/>
    <w:rsid w:val="002C75B5"/>
    <w:rsid w:val="002D0E8C"/>
    <w:rsid w:val="002D0EC8"/>
    <w:rsid w:val="002D6B97"/>
    <w:rsid w:val="002D6CC6"/>
    <w:rsid w:val="002E0A36"/>
    <w:rsid w:val="002E1F20"/>
    <w:rsid w:val="002E2368"/>
    <w:rsid w:val="002E2AF1"/>
    <w:rsid w:val="002E2D74"/>
    <w:rsid w:val="002E4641"/>
    <w:rsid w:val="002E4945"/>
    <w:rsid w:val="002E77CD"/>
    <w:rsid w:val="002E7BA3"/>
    <w:rsid w:val="002F041F"/>
    <w:rsid w:val="002F1D66"/>
    <w:rsid w:val="002F4D4D"/>
    <w:rsid w:val="002F50D1"/>
    <w:rsid w:val="002F5D3C"/>
    <w:rsid w:val="002F6B6E"/>
    <w:rsid w:val="002F6BA7"/>
    <w:rsid w:val="002F6C12"/>
    <w:rsid w:val="002F6C25"/>
    <w:rsid w:val="002F6F59"/>
    <w:rsid w:val="00300AF2"/>
    <w:rsid w:val="00300C77"/>
    <w:rsid w:val="003019EB"/>
    <w:rsid w:val="003022B8"/>
    <w:rsid w:val="0030522D"/>
    <w:rsid w:val="00305286"/>
    <w:rsid w:val="00305E8F"/>
    <w:rsid w:val="00306ECA"/>
    <w:rsid w:val="00310800"/>
    <w:rsid w:val="0031177A"/>
    <w:rsid w:val="00313C44"/>
    <w:rsid w:val="003142CD"/>
    <w:rsid w:val="00314F7E"/>
    <w:rsid w:val="003159A1"/>
    <w:rsid w:val="00315A84"/>
    <w:rsid w:val="00315DE2"/>
    <w:rsid w:val="00317003"/>
    <w:rsid w:val="003177E6"/>
    <w:rsid w:val="00321BDE"/>
    <w:rsid w:val="00321BE9"/>
    <w:rsid w:val="00321C47"/>
    <w:rsid w:val="00321D50"/>
    <w:rsid w:val="003229D2"/>
    <w:rsid w:val="00322D84"/>
    <w:rsid w:val="003233BD"/>
    <w:rsid w:val="0032486E"/>
    <w:rsid w:val="00324DCC"/>
    <w:rsid w:val="00325657"/>
    <w:rsid w:val="003256D9"/>
    <w:rsid w:val="003300B2"/>
    <w:rsid w:val="00330E1D"/>
    <w:rsid w:val="003314CC"/>
    <w:rsid w:val="0033183B"/>
    <w:rsid w:val="00332AB6"/>
    <w:rsid w:val="0033579C"/>
    <w:rsid w:val="00335A13"/>
    <w:rsid w:val="003400F7"/>
    <w:rsid w:val="00340201"/>
    <w:rsid w:val="00340F5F"/>
    <w:rsid w:val="0034143D"/>
    <w:rsid w:val="00343B3F"/>
    <w:rsid w:val="0034454E"/>
    <w:rsid w:val="00344E31"/>
    <w:rsid w:val="0034526D"/>
    <w:rsid w:val="003457C1"/>
    <w:rsid w:val="00345ACB"/>
    <w:rsid w:val="003464F7"/>
    <w:rsid w:val="003472E0"/>
    <w:rsid w:val="003510D5"/>
    <w:rsid w:val="00353AC7"/>
    <w:rsid w:val="00356DB5"/>
    <w:rsid w:val="00356EA2"/>
    <w:rsid w:val="003572C1"/>
    <w:rsid w:val="0036088D"/>
    <w:rsid w:val="00360A44"/>
    <w:rsid w:val="00361115"/>
    <w:rsid w:val="0036163E"/>
    <w:rsid w:val="00361D14"/>
    <w:rsid w:val="00362310"/>
    <w:rsid w:val="00362ECB"/>
    <w:rsid w:val="00362FBE"/>
    <w:rsid w:val="003635F3"/>
    <w:rsid w:val="00363CA8"/>
    <w:rsid w:val="003644A9"/>
    <w:rsid w:val="00365630"/>
    <w:rsid w:val="00366D63"/>
    <w:rsid w:val="00367DE5"/>
    <w:rsid w:val="00370D2D"/>
    <w:rsid w:val="003716FB"/>
    <w:rsid w:val="00371A71"/>
    <w:rsid w:val="00371DE6"/>
    <w:rsid w:val="00372372"/>
    <w:rsid w:val="003723A5"/>
    <w:rsid w:val="00372434"/>
    <w:rsid w:val="00373CC5"/>
    <w:rsid w:val="00375DB5"/>
    <w:rsid w:val="00376791"/>
    <w:rsid w:val="00376C21"/>
    <w:rsid w:val="0037700B"/>
    <w:rsid w:val="00377747"/>
    <w:rsid w:val="00381DA6"/>
    <w:rsid w:val="0038358C"/>
    <w:rsid w:val="0038385E"/>
    <w:rsid w:val="0038392D"/>
    <w:rsid w:val="003870AA"/>
    <w:rsid w:val="00387A69"/>
    <w:rsid w:val="00390E0C"/>
    <w:rsid w:val="003918B7"/>
    <w:rsid w:val="00392252"/>
    <w:rsid w:val="00393028"/>
    <w:rsid w:val="0039464F"/>
    <w:rsid w:val="00397880"/>
    <w:rsid w:val="003A0287"/>
    <w:rsid w:val="003A388C"/>
    <w:rsid w:val="003A3E0B"/>
    <w:rsid w:val="003A439D"/>
    <w:rsid w:val="003A4BD8"/>
    <w:rsid w:val="003A64BD"/>
    <w:rsid w:val="003A6943"/>
    <w:rsid w:val="003A6DDD"/>
    <w:rsid w:val="003A6E8B"/>
    <w:rsid w:val="003A706F"/>
    <w:rsid w:val="003A7519"/>
    <w:rsid w:val="003A753D"/>
    <w:rsid w:val="003A7DEA"/>
    <w:rsid w:val="003B2202"/>
    <w:rsid w:val="003B2822"/>
    <w:rsid w:val="003B4ABE"/>
    <w:rsid w:val="003B4DBB"/>
    <w:rsid w:val="003B785A"/>
    <w:rsid w:val="003C07F6"/>
    <w:rsid w:val="003C1179"/>
    <w:rsid w:val="003C136E"/>
    <w:rsid w:val="003C3926"/>
    <w:rsid w:val="003C5D57"/>
    <w:rsid w:val="003C6015"/>
    <w:rsid w:val="003C60C6"/>
    <w:rsid w:val="003C6420"/>
    <w:rsid w:val="003C702E"/>
    <w:rsid w:val="003C72F1"/>
    <w:rsid w:val="003D0A66"/>
    <w:rsid w:val="003D1082"/>
    <w:rsid w:val="003D1200"/>
    <w:rsid w:val="003D16BA"/>
    <w:rsid w:val="003D2E1E"/>
    <w:rsid w:val="003D72B8"/>
    <w:rsid w:val="003E00E7"/>
    <w:rsid w:val="003E0A0B"/>
    <w:rsid w:val="003E3013"/>
    <w:rsid w:val="003E44C1"/>
    <w:rsid w:val="003E4B51"/>
    <w:rsid w:val="003E52EA"/>
    <w:rsid w:val="003E5854"/>
    <w:rsid w:val="003E6563"/>
    <w:rsid w:val="003E6D9C"/>
    <w:rsid w:val="003F066E"/>
    <w:rsid w:val="003F10BB"/>
    <w:rsid w:val="003F15A1"/>
    <w:rsid w:val="003F1B2E"/>
    <w:rsid w:val="003F222B"/>
    <w:rsid w:val="003F2932"/>
    <w:rsid w:val="003F3078"/>
    <w:rsid w:val="003F4729"/>
    <w:rsid w:val="003F6043"/>
    <w:rsid w:val="003F628D"/>
    <w:rsid w:val="003F66FD"/>
    <w:rsid w:val="003F6A1A"/>
    <w:rsid w:val="003F72D5"/>
    <w:rsid w:val="003F7725"/>
    <w:rsid w:val="003F7E1B"/>
    <w:rsid w:val="00400C1C"/>
    <w:rsid w:val="0040203B"/>
    <w:rsid w:val="00402568"/>
    <w:rsid w:val="004042DE"/>
    <w:rsid w:val="00404E47"/>
    <w:rsid w:val="004055EF"/>
    <w:rsid w:val="00407DBB"/>
    <w:rsid w:val="00412371"/>
    <w:rsid w:val="0041424A"/>
    <w:rsid w:val="00414F31"/>
    <w:rsid w:val="0041543C"/>
    <w:rsid w:val="00415CF2"/>
    <w:rsid w:val="00417E0E"/>
    <w:rsid w:val="00417E30"/>
    <w:rsid w:val="004205D0"/>
    <w:rsid w:val="00420844"/>
    <w:rsid w:val="00420B44"/>
    <w:rsid w:val="004211D6"/>
    <w:rsid w:val="00422002"/>
    <w:rsid w:val="00423DB9"/>
    <w:rsid w:val="00425027"/>
    <w:rsid w:val="004250A7"/>
    <w:rsid w:val="00425A75"/>
    <w:rsid w:val="00426223"/>
    <w:rsid w:val="004265CE"/>
    <w:rsid w:val="004266AE"/>
    <w:rsid w:val="00426D89"/>
    <w:rsid w:val="0042799D"/>
    <w:rsid w:val="00430398"/>
    <w:rsid w:val="0043151B"/>
    <w:rsid w:val="004321C6"/>
    <w:rsid w:val="00432840"/>
    <w:rsid w:val="00433DBF"/>
    <w:rsid w:val="004344EB"/>
    <w:rsid w:val="00435AF7"/>
    <w:rsid w:val="00437179"/>
    <w:rsid w:val="00437D4E"/>
    <w:rsid w:val="00440285"/>
    <w:rsid w:val="00440444"/>
    <w:rsid w:val="00443AC8"/>
    <w:rsid w:val="004441CE"/>
    <w:rsid w:val="00444516"/>
    <w:rsid w:val="00445809"/>
    <w:rsid w:val="00445AA6"/>
    <w:rsid w:val="00445FE6"/>
    <w:rsid w:val="00446D42"/>
    <w:rsid w:val="00446E50"/>
    <w:rsid w:val="004471E1"/>
    <w:rsid w:val="004477BA"/>
    <w:rsid w:val="00447C82"/>
    <w:rsid w:val="004502D5"/>
    <w:rsid w:val="004505B9"/>
    <w:rsid w:val="004513CE"/>
    <w:rsid w:val="004514B7"/>
    <w:rsid w:val="004517E4"/>
    <w:rsid w:val="004525D2"/>
    <w:rsid w:val="0045338F"/>
    <w:rsid w:val="004547A0"/>
    <w:rsid w:val="00454CD2"/>
    <w:rsid w:val="00454D17"/>
    <w:rsid w:val="00455ABF"/>
    <w:rsid w:val="00455F86"/>
    <w:rsid w:val="00457714"/>
    <w:rsid w:val="00460C7E"/>
    <w:rsid w:val="00463428"/>
    <w:rsid w:val="00463906"/>
    <w:rsid w:val="00464B20"/>
    <w:rsid w:val="00465A0D"/>
    <w:rsid w:val="00467FD9"/>
    <w:rsid w:val="00470A79"/>
    <w:rsid w:val="00470D0C"/>
    <w:rsid w:val="00471925"/>
    <w:rsid w:val="00472E12"/>
    <w:rsid w:val="0047387D"/>
    <w:rsid w:val="004767D2"/>
    <w:rsid w:val="00477254"/>
    <w:rsid w:val="0047783D"/>
    <w:rsid w:val="00480BD3"/>
    <w:rsid w:val="00481716"/>
    <w:rsid w:val="00481844"/>
    <w:rsid w:val="004820BB"/>
    <w:rsid w:val="00483CD0"/>
    <w:rsid w:val="0048482F"/>
    <w:rsid w:val="00485255"/>
    <w:rsid w:val="0048589A"/>
    <w:rsid w:val="0048745D"/>
    <w:rsid w:val="004903B4"/>
    <w:rsid w:val="0049042A"/>
    <w:rsid w:val="0049052F"/>
    <w:rsid w:val="00490588"/>
    <w:rsid w:val="004910C0"/>
    <w:rsid w:val="00493093"/>
    <w:rsid w:val="00496E18"/>
    <w:rsid w:val="0049729C"/>
    <w:rsid w:val="004A07D2"/>
    <w:rsid w:val="004A0DC0"/>
    <w:rsid w:val="004A11B7"/>
    <w:rsid w:val="004A188B"/>
    <w:rsid w:val="004A20BB"/>
    <w:rsid w:val="004A31DF"/>
    <w:rsid w:val="004A3504"/>
    <w:rsid w:val="004A37F9"/>
    <w:rsid w:val="004A3F3F"/>
    <w:rsid w:val="004A66E8"/>
    <w:rsid w:val="004A7544"/>
    <w:rsid w:val="004B0236"/>
    <w:rsid w:val="004B046E"/>
    <w:rsid w:val="004B09D0"/>
    <w:rsid w:val="004B0CED"/>
    <w:rsid w:val="004B0E28"/>
    <w:rsid w:val="004B15DA"/>
    <w:rsid w:val="004B3910"/>
    <w:rsid w:val="004B42C3"/>
    <w:rsid w:val="004B471A"/>
    <w:rsid w:val="004B504C"/>
    <w:rsid w:val="004B54E5"/>
    <w:rsid w:val="004C070E"/>
    <w:rsid w:val="004C27CD"/>
    <w:rsid w:val="004C2C2B"/>
    <w:rsid w:val="004C33D1"/>
    <w:rsid w:val="004C3BF1"/>
    <w:rsid w:val="004C3D60"/>
    <w:rsid w:val="004C3F4C"/>
    <w:rsid w:val="004C40FE"/>
    <w:rsid w:val="004C49B5"/>
    <w:rsid w:val="004C78D5"/>
    <w:rsid w:val="004C7D45"/>
    <w:rsid w:val="004D0C24"/>
    <w:rsid w:val="004D335F"/>
    <w:rsid w:val="004D5136"/>
    <w:rsid w:val="004D5266"/>
    <w:rsid w:val="004D689A"/>
    <w:rsid w:val="004D6E3E"/>
    <w:rsid w:val="004D749D"/>
    <w:rsid w:val="004E1AD4"/>
    <w:rsid w:val="004E23F7"/>
    <w:rsid w:val="004E24D8"/>
    <w:rsid w:val="004E4B72"/>
    <w:rsid w:val="004E5DAE"/>
    <w:rsid w:val="004E72BD"/>
    <w:rsid w:val="004F0BB3"/>
    <w:rsid w:val="004F18CD"/>
    <w:rsid w:val="004F1DDA"/>
    <w:rsid w:val="004F1F59"/>
    <w:rsid w:val="004F2235"/>
    <w:rsid w:val="004F2EF6"/>
    <w:rsid w:val="004F3463"/>
    <w:rsid w:val="004F4E8A"/>
    <w:rsid w:val="004F52FB"/>
    <w:rsid w:val="004F59AE"/>
    <w:rsid w:val="004F64EB"/>
    <w:rsid w:val="004F6ACA"/>
    <w:rsid w:val="004F75AF"/>
    <w:rsid w:val="005006CE"/>
    <w:rsid w:val="005009C8"/>
    <w:rsid w:val="00500D14"/>
    <w:rsid w:val="00500F56"/>
    <w:rsid w:val="00501423"/>
    <w:rsid w:val="00502C38"/>
    <w:rsid w:val="0050384D"/>
    <w:rsid w:val="00503EBD"/>
    <w:rsid w:val="00504595"/>
    <w:rsid w:val="00504E33"/>
    <w:rsid w:val="00505502"/>
    <w:rsid w:val="00505994"/>
    <w:rsid w:val="005077CB"/>
    <w:rsid w:val="0051195C"/>
    <w:rsid w:val="0051253E"/>
    <w:rsid w:val="005128B0"/>
    <w:rsid w:val="00512B96"/>
    <w:rsid w:val="005146DB"/>
    <w:rsid w:val="00517C86"/>
    <w:rsid w:val="00521029"/>
    <w:rsid w:val="0052185B"/>
    <w:rsid w:val="00521A70"/>
    <w:rsid w:val="0052284E"/>
    <w:rsid w:val="0052391F"/>
    <w:rsid w:val="00523DEF"/>
    <w:rsid w:val="00523EA3"/>
    <w:rsid w:val="0052526E"/>
    <w:rsid w:val="005263C1"/>
    <w:rsid w:val="00526FA0"/>
    <w:rsid w:val="00527B65"/>
    <w:rsid w:val="00530146"/>
    <w:rsid w:val="00530E0C"/>
    <w:rsid w:val="00531F5C"/>
    <w:rsid w:val="0053208B"/>
    <w:rsid w:val="005327B3"/>
    <w:rsid w:val="00532ED4"/>
    <w:rsid w:val="0053446C"/>
    <w:rsid w:val="00535D3C"/>
    <w:rsid w:val="0053759D"/>
    <w:rsid w:val="00540060"/>
    <w:rsid w:val="00540ACF"/>
    <w:rsid w:val="005426E8"/>
    <w:rsid w:val="005431E6"/>
    <w:rsid w:val="005440E8"/>
    <w:rsid w:val="005441FD"/>
    <w:rsid w:val="00544FB4"/>
    <w:rsid w:val="005451D7"/>
    <w:rsid w:val="005455ED"/>
    <w:rsid w:val="00546BD1"/>
    <w:rsid w:val="00546DBE"/>
    <w:rsid w:val="00547563"/>
    <w:rsid w:val="0054761E"/>
    <w:rsid w:val="00551087"/>
    <w:rsid w:val="0055161C"/>
    <w:rsid w:val="005523C9"/>
    <w:rsid w:val="00552BCC"/>
    <w:rsid w:val="00552C28"/>
    <w:rsid w:val="00552EE0"/>
    <w:rsid w:val="0055374B"/>
    <w:rsid w:val="00553D58"/>
    <w:rsid w:val="00555367"/>
    <w:rsid w:val="005558B4"/>
    <w:rsid w:val="005558C4"/>
    <w:rsid w:val="005606D1"/>
    <w:rsid w:val="005610CE"/>
    <w:rsid w:val="00561B40"/>
    <w:rsid w:val="00562533"/>
    <w:rsid w:val="00562748"/>
    <w:rsid w:val="00563AE2"/>
    <w:rsid w:val="00563ECE"/>
    <w:rsid w:val="0056547F"/>
    <w:rsid w:val="005656F9"/>
    <w:rsid w:val="005657ED"/>
    <w:rsid w:val="0056745B"/>
    <w:rsid w:val="00567920"/>
    <w:rsid w:val="005679D5"/>
    <w:rsid w:val="00567EFC"/>
    <w:rsid w:val="00571A7C"/>
    <w:rsid w:val="005729DB"/>
    <w:rsid w:val="00573B0D"/>
    <w:rsid w:val="00574324"/>
    <w:rsid w:val="00574E59"/>
    <w:rsid w:val="0057638A"/>
    <w:rsid w:val="005773EE"/>
    <w:rsid w:val="00580169"/>
    <w:rsid w:val="0058089E"/>
    <w:rsid w:val="0058258E"/>
    <w:rsid w:val="0058388B"/>
    <w:rsid w:val="00583B53"/>
    <w:rsid w:val="00583CBA"/>
    <w:rsid w:val="00584124"/>
    <w:rsid w:val="00584CBC"/>
    <w:rsid w:val="00585E9B"/>
    <w:rsid w:val="00587EEF"/>
    <w:rsid w:val="005912C8"/>
    <w:rsid w:val="0059148E"/>
    <w:rsid w:val="00593AC2"/>
    <w:rsid w:val="0059403F"/>
    <w:rsid w:val="00594371"/>
    <w:rsid w:val="00595236"/>
    <w:rsid w:val="005953E2"/>
    <w:rsid w:val="00597B44"/>
    <w:rsid w:val="005A1B60"/>
    <w:rsid w:val="005A1BE6"/>
    <w:rsid w:val="005A1C1C"/>
    <w:rsid w:val="005A3748"/>
    <w:rsid w:val="005A48FC"/>
    <w:rsid w:val="005A52B1"/>
    <w:rsid w:val="005A5F36"/>
    <w:rsid w:val="005A60B4"/>
    <w:rsid w:val="005A68EE"/>
    <w:rsid w:val="005A7941"/>
    <w:rsid w:val="005A7F93"/>
    <w:rsid w:val="005B07BC"/>
    <w:rsid w:val="005B07ED"/>
    <w:rsid w:val="005B1186"/>
    <w:rsid w:val="005B1266"/>
    <w:rsid w:val="005B144A"/>
    <w:rsid w:val="005B25BB"/>
    <w:rsid w:val="005B25ED"/>
    <w:rsid w:val="005B2CF1"/>
    <w:rsid w:val="005B2F4F"/>
    <w:rsid w:val="005B3F35"/>
    <w:rsid w:val="005B4B62"/>
    <w:rsid w:val="005B63C6"/>
    <w:rsid w:val="005B6CE6"/>
    <w:rsid w:val="005C197D"/>
    <w:rsid w:val="005C2299"/>
    <w:rsid w:val="005C41C1"/>
    <w:rsid w:val="005C544F"/>
    <w:rsid w:val="005C58F7"/>
    <w:rsid w:val="005C65C9"/>
    <w:rsid w:val="005C7603"/>
    <w:rsid w:val="005C7FFC"/>
    <w:rsid w:val="005D0F8B"/>
    <w:rsid w:val="005D20DF"/>
    <w:rsid w:val="005D2FE1"/>
    <w:rsid w:val="005D32C6"/>
    <w:rsid w:val="005D3B73"/>
    <w:rsid w:val="005D426C"/>
    <w:rsid w:val="005D44FC"/>
    <w:rsid w:val="005D5946"/>
    <w:rsid w:val="005D6033"/>
    <w:rsid w:val="005D649E"/>
    <w:rsid w:val="005D6779"/>
    <w:rsid w:val="005D7929"/>
    <w:rsid w:val="005E04EE"/>
    <w:rsid w:val="005E0C23"/>
    <w:rsid w:val="005E0F58"/>
    <w:rsid w:val="005E161E"/>
    <w:rsid w:val="005E21CF"/>
    <w:rsid w:val="005E29DB"/>
    <w:rsid w:val="005E2B11"/>
    <w:rsid w:val="005E375B"/>
    <w:rsid w:val="005E476E"/>
    <w:rsid w:val="005E50E9"/>
    <w:rsid w:val="005E6DEB"/>
    <w:rsid w:val="005F007E"/>
    <w:rsid w:val="005F0C74"/>
    <w:rsid w:val="005F1127"/>
    <w:rsid w:val="005F189D"/>
    <w:rsid w:val="005F19AF"/>
    <w:rsid w:val="005F1B04"/>
    <w:rsid w:val="005F2F7C"/>
    <w:rsid w:val="005F6399"/>
    <w:rsid w:val="005F6413"/>
    <w:rsid w:val="005F6CA9"/>
    <w:rsid w:val="006011F0"/>
    <w:rsid w:val="00602A7A"/>
    <w:rsid w:val="00602EFF"/>
    <w:rsid w:val="00604098"/>
    <w:rsid w:val="0060474B"/>
    <w:rsid w:val="00604A87"/>
    <w:rsid w:val="00604D06"/>
    <w:rsid w:val="00605483"/>
    <w:rsid w:val="00605D03"/>
    <w:rsid w:val="00606FBA"/>
    <w:rsid w:val="006105E5"/>
    <w:rsid w:val="00610B6E"/>
    <w:rsid w:val="00611537"/>
    <w:rsid w:val="006129E1"/>
    <w:rsid w:val="00613898"/>
    <w:rsid w:val="00613BAA"/>
    <w:rsid w:val="00613F35"/>
    <w:rsid w:val="006143E4"/>
    <w:rsid w:val="0061485F"/>
    <w:rsid w:val="006157B5"/>
    <w:rsid w:val="006158CA"/>
    <w:rsid w:val="00620416"/>
    <w:rsid w:val="00620A32"/>
    <w:rsid w:val="00620DD1"/>
    <w:rsid w:val="00621227"/>
    <w:rsid w:val="00621E2D"/>
    <w:rsid w:val="00622224"/>
    <w:rsid w:val="0062370F"/>
    <w:rsid w:val="006258D1"/>
    <w:rsid w:val="006258DF"/>
    <w:rsid w:val="00626248"/>
    <w:rsid w:val="006268FD"/>
    <w:rsid w:val="00627011"/>
    <w:rsid w:val="006271B4"/>
    <w:rsid w:val="006279EB"/>
    <w:rsid w:val="0063158F"/>
    <w:rsid w:val="00635DF7"/>
    <w:rsid w:val="00635E21"/>
    <w:rsid w:val="00636181"/>
    <w:rsid w:val="00636999"/>
    <w:rsid w:val="00636FB4"/>
    <w:rsid w:val="00637074"/>
    <w:rsid w:val="006378C6"/>
    <w:rsid w:val="0064007F"/>
    <w:rsid w:val="00640E02"/>
    <w:rsid w:val="00641A3E"/>
    <w:rsid w:val="00641F82"/>
    <w:rsid w:val="00642813"/>
    <w:rsid w:val="00642BCF"/>
    <w:rsid w:val="00643BB0"/>
    <w:rsid w:val="00643D43"/>
    <w:rsid w:val="006442A7"/>
    <w:rsid w:val="00644910"/>
    <w:rsid w:val="00644B8F"/>
    <w:rsid w:val="00645762"/>
    <w:rsid w:val="00645A7C"/>
    <w:rsid w:val="00645C80"/>
    <w:rsid w:val="00650154"/>
    <w:rsid w:val="00650691"/>
    <w:rsid w:val="006513F5"/>
    <w:rsid w:val="00653DE0"/>
    <w:rsid w:val="00653F4F"/>
    <w:rsid w:val="00653FA2"/>
    <w:rsid w:val="00654A90"/>
    <w:rsid w:val="006568C4"/>
    <w:rsid w:val="00657CEC"/>
    <w:rsid w:val="006602E2"/>
    <w:rsid w:val="00660DB4"/>
    <w:rsid w:val="00662E01"/>
    <w:rsid w:val="0066331B"/>
    <w:rsid w:val="006664F9"/>
    <w:rsid w:val="00666515"/>
    <w:rsid w:val="00667026"/>
    <w:rsid w:val="0066754A"/>
    <w:rsid w:val="006676B2"/>
    <w:rsid w:val="00667BAB"/>
    <w:rsid w:val="00667FDA"/>
    <w:rsid w:val="00672016"/>
    <w:rsid w:val="00673E03"/>
    <w:rsid w:val="00675872"/>
    <w:rsid w:val="00675CA6"/>
    <w:rsid w:val="00677930"/>
    <w:rsid w:val="00677940"/>
    <w:rsid w:val="0068000B"/>
    <w:rsid w:val="006805EC"/>
    <w:rsid w:val="0068311B"/>
    <w:rsid w:val="006832C2"/>
    <w:rsid w:val="00683E71"/>
    <w:rsid w:val="00684ED5"/>
    <w:rsid w:val="00686BB4"/>
    <w:rsid w:val="00687B15"/>
    <w:rsid w:val="006906A0"/>
    <w:rsid w:val="006933B4"/>
    <w:rsid w:val="006962E5"/>
    <w:rsid w:val="0069633C"/>
    <w:rsid w:val="006963AC"/>
    <w:rsid w:val="006A008F"/>
    <w:rsid w:val="006A026F"/>
    <w:rsid w:val="006A1780"/>
    <w:rsid w:val="006A3BFF"/>
    <w:rsid w:val="006A3D65"/>
    <w:rsid w:val="006A440A"/>
    <w:rsid w:val="006A5A3D"/>
    <w:rsid w:val="006A604E"/>
    <w:rsid w:val="006A7493"/>
    <w:rsid w:val="006B07F0"/>
    <w:rsid w:val="006B08AB"/>
    <w:rsid w:val="006B31E1"/>
    <w:rsid w:val="006B3229"/>
    <w:rsid w:val="006B3E41"/>
    <w:rsid w:val="006B4A49"/>
    <w:rsid w:val="006B615B"/>
    <w:rsid w:val="006B722B"/>
    <w:rsid w:val="006B75A1"/>
    <w:rsid w:val="006B7C31"/>
    <w:rsid w:val="006B7D1B"/>
    <w:rsid w:val="006C0625"/>
    <w:rsid w:val="006C4306"/>
    <w:rsid w:val="006C437C"/>
    <w:rsid w:val="006C5295"/>
    <w:rsid w:val="006C55F7"/>
    <w:rsid w:val="006D0F07"/>
    <w:rsid w:val="006D19F3"/>
    <w:rsid w:val="006D21F9"/>
    <w:rsid w:val="006D24F1"/>
    <w:rsid w:val="006D2587"/>
    <w:rsid w:val="006D2775"/>
    <w:rsid w:val="006D4D60"/>
    <w:rsid w:val="006D5DE2"/>
    <w:rsid w:val="006D5E75"/>
    <w:rsid w:val="006D6312"/>
    <w:rsid w:val="006D67CA"/>
    <w:rsid w:val="006D6B21"/>
    <w:rsid w:val="006D701B"/>
    <w:rsid w:val="006D7ACB"/>
    <w:rsid w:val="006E0731"/>
    <w:rsid w:val="006E09A5"/>
    <w:rsid w:val="006E1268"/>
    <w:rsid w:val="006E2662"/>
    <w:rsid w:val="006E2CB6"/>
    <w:rsid w:val="006E44DA"/>
    <w:rsid w:val="006E67B1"/>
    <w:rsid w:val="006F0D38"/>
    <w:rsid w:val="006F2456"/>
    <w:rsid w:val="006F24FD"/>
    <w:rsid w:val="006F2F5E"/>
    <w:rsid w:val="006F35D7"/>
    <w:rsid w:val="006F3791"/>
    <w:rsid w:val="006F4A80"/>
    <w:rsid w:val="006F4E51"/>
    <w:rsid w:val="006F4FF3"/>
    <w:rsid w:val="006F724A"/>
    <w:rsid w:val="007000B9"/>
    <w:rsid w:val="00700D34"/>
    <w:rsid w:val="00701572"/>
    <w:rsid w:val="007020F0"/>
    <w:rsid w:val="007033AD"/>
    <w:rsid w:val="007065F7"/>
    <w:rsid w:val="00706D25"/>
    <w:rsid w:val="007070DE"/>
    <w:rsid w:val="0070715C"/>
    <w:rsid w:val="00710F0B"/>
    <w:rsid w:val="00711E6F"/>
    <w:rsid w:val="00712612"/>
    <w:rsid w:val="00712C8C"/>
    <w:rsid w:val="007150A3"/>
    <w:rsid w:val="00715FE3"/>
    <w:rsid w:val="0071664C"/>
    <w:rsid w:val="00716CD8"/>
    <w:rsid w:val="00717475"/>
    <w:rsid w:val="00721889"/>
    <w:rsid w:val="00721C3C"/>
    <w:rsid w:val="00721EC1"/>
    <w:rsid w:val="00722CAB"/>
    <w:rsid w:val="00722CFD"/>
    <w:rsid w:val="00723394"/>
    <w:rsid w:val="00723CD4"/>
    <w:rsid w:val="00723E9E"/>
    <w:rsid w:val="00725ACC"/>
    <w:rsid w:val="007302E0"/>
    <w:rsid w:val="00730D03"/>
    <w:rsid w:val="00732ED9"/>
    <w:rsid w:val="0073530A"/>
    <w:rsid w:val="007359CD"/>
    <w:rsid w:val="00737C7D"/>
    <w:rsid w:val="00743C34"/>
    <w:rsid w:val="00744E6A"/>
    <w:rsid w:val="00745C8A"/>
    <w:rsid w:val="00750B64"/>
    <w:rsid w:val="0075193C"/>
    <w:rsid w:val="00751A11"/>
    <w:rsid w:val="00751E18"/>
    <w:rsid w:val="007522BD"/>
    <w:rsid w:val="00753093"/>
    <w:rsid w:val="00753220"/>
    <w:rsid w:val="00754006"/>
    <w:rsid w:val="007544F4"/>
    <w:rsid w:val="0075494A"/>
    <w:rsid w:val="0075670D"/>
    <w:rsid w:val="0076040E"/>
    <w:rsid w:val="007613D1"/>
    <w:rsid w:val="00761D97"/>
    <w:rsid w:val="00762B22"/>
    <w:rsid w:val="00762DA9"/>
    <w:rsid w:val="00763C25"/>
    <w:rsid w:val="00765557"/>
    <w:rsid w:val="00765902"/>
    <w:rsid w:val="0076654F"/>
    <w:rsid w:val="00766664"/>
    <w:rsid w:val="007700C8"/>
    <w:rsid w:val="00770385"/>
    <w:rsid w:val="00770C99"/>
    <w:rsid w:val="0077236C"/>
    <w:rsid w:val="00772D56"/>
    <w:rsid w:val="00774240"/>
    <w:rsid w:val="007745B5"/>
    <w:rsid w:val="007749C9"/>
    <w:rsid w:val="00775025"/>
    <w:rsid w:val="00775B79"/>
    <w:rsid w:val="007762FC"/>
    <w:rsid w:val="0077639D"/>
    <w:rsid w:val="007763BF"/>
    <w:rsid w:val="00776460"/>
    <w:rsid w:val="007765CE"/>
    <w:rsid w:val="00777222"/>
    <w:rsid w:val="00777FEA"/>
    <w:rsid w:val="00780C1E"/>
    <w:rsid w:val="00781789"/>
    <w:rsid w:val="00784534"/>
    <w:rsid w:val="00784E72"/>
    <w:rsid w:val="007853FE"/>
    <w:rsid w:val="0079076C"/>
    <w:rsid w:val="007908DA"/>
    <w:rsid w:val="00790DEF"/>
    <w:rsid w:val="00790F09"/>
    <w:rsid w:val="00793340"/>
    <w:rsid w:val="0079340D"/>
    <w:rsid w:val="007958F7"/>
    <w:rsid w:val="00795B04"/>
    <w:rsid w:val="00796550"/>
    <w:rsid w:val="007A1295"/>
    <w:rsid w:val="007A1942"/>
    <w:rsid w:val="007A2C3B"/>
    <w:rsid w:val="007A4DF9"/>
    <w:rsid w:val="007A7244"/>
    <w:rsid w:val="007A7C15"/>
    <w:rsid w:val="007A7D99"/>
    <w:rsid w:val="007B0157"/>
    <w:rsid w:val="007B1110"/>
    <w:rsid w:val="007B1C6A"/>
    <w:rsid w:val="007B2978"/>
    <w:rsid w:val="007B2FA1"/>
    <w:rsid w:val="007B32D4"/>
    <w:rsid w:val="007B683C"/>
    <w:rsid w:val="007B7DB2"/>
    <w:rsid w:val="007C0072"/>
    <w:rsid w:val="007C0D47"/>
    <w:rsid w:val="007C2499"/>
    <w:rsid w:val="007C3296"/>
    <w:rsid w:val="007C3D9E"/>
    <w:rsid w:val="007C5FB3"/>
    <w:rsid w:val="007C6457"/>
    <w:rsid w:val="007C75A8"/>
    <w:rsid w:val="007C7F13"/>
    <w:rsid w:val="007D08D3"/>
    <w:rsid w:val="007D09BF"/>
    <w:rsid w:val="007D0FC8"/>
    <w:rsid w:val="007D145E"/>
    <w:rsid w:val="007D1F2E"/>
    <w:rsid w:val="007D287D"/>
    <w:rsid w:val="007D2A72"/>
    <w:rsid w:val="007D2E26"/>
    <w:rsid w:val="007D31A1"/>
    <w:rsid w:val="007E0679"/>
    <w:rsid w:val="007E15CA"/>
    <w:rsid w:val="007E1E14"/>
    <w:rsid w:val="007E2E69"/>
    <w:rsid w:val="007E2F9A"/>
    <w:rsid w:val="007E344E"/>
    <w:rsid w:val="007E4BD0"/>
    <w:rsid w:val="007E5652"/>
    <w:rsid w:val="007E5808"/>
    <w:rsid w:val="007F15E5"/>
    <w:rsid w:val="007F16D6"/>
    <w:rsid w:val="007F1A00"/>
    <w:rsid w:val="007F2F50"/>
    <w:rsid w:val="007F3092"/>
    <w:rsid w:val="007F30B2"/>
    <w:rsid w:val="007F36E4"/>
    <w:rsid w:val="007F3A64"/>
    <w:rsid w:val="007F42A5"/>
    <w:rsid w:val="007F45C9"/>
    <w:rsid w:val="007F4B57"/>
    <w:rsid w:val="007F6545"/>
    <w:rsid w:val="007F689D"/>
    <w:rsid w:val="007F6C2F"/>
    <w:rsid w:val="007F7507"/>
    <w:rsid w:val="007F7F7F"/>
    <w:rsid w:val="008000D9"/>
    <w:rsid w:val="00800D62"/>
    <w:rsid w:val="00802F90"/>
    <w:rsid w:val="00803C02"/>
    <w:rsid w:val="00804A79"/>
    <w:rsid w:val="00804CD9"/>
    <w:rsid w:val="00805EDB"/>
    <w:rsid w:val="008106D5"/>
    <w:rsid w:val="00810BD5"/>
    <w:rsid w:val="00810DBF"/>
    <w:rsid w:val="00811230"/>
    <w:rsid w:val="00811309"/>
    <w:rsid w:val="008119F8"/>
    <w:rsid w:val="00811A85"/>
    <w:rsid w:val="0081236A"/>
    <w:rsid w:val="008124E3"/>
    <w:rsid w:val="00813788"/>
    <w:rsid w:val="008138CD"/>
    <w:rsid w:val="0081468D"/>
    <w:rsid w:val="00815279"/>
    <w:rsid w:val="0081540E"/>
    <w:rsid w:val="008164AA"/>
    <w:rsid w:val="008166C5"/>
    <w:rsid w:val="00817026"/>
    <w:rsid w:val="0082049C"/>
    <w:rsid w:val="008221F3"/>
    <w:rsid w:val="008222C9"/>
    <w:rsid w:val="0082372E"/>
    <w:rsid w:val="00823BB6"/>
    <w:rsid w:val="00824A03"/>
    <w:rsid w:val="00824C0D"/>
    <w:rsid w:val="008254AF"/>
    <w:rsid w:val="008261E8"/>
    <w:rsid w:val="00826FE2"/>
    <w:rsid w:val="0083032A"/>
    <w:rsid w:val="00833878"/>
    <w:rsid w:val="008341A5"/>
    <w:rsid w:val="008360F0"/>
    <w:rsid w:val="0083669D"/>
    <w:rsid w:val="008376D0"/>
    <w:rsid w:val="00840911"/>
    <w:rsid w:val="00841166"/>
    <w:rsid w:val="00841BD8"/>
    <w:rsid w:val="00842123"/>
    <w:rsid w:val="00843DF9"/>
    <w:rsid w:val="00843F6F"/>
    <w:rsid w:val="00844481"/>
    <w:rsid w:val="00844F17"/>
    <w:rsid w:val="00846352"/>
    <w:rsid w:val="0084637C"/>
    <w:rsid w:val="0084700D"/>
    <w:rsid w:val="00847844"/>
    <w:rsid w:val="008502A1"/>
    <w:rsid w:val="0085052D"/>
    <w:rsid w:val="008509D0"/>
    <w:rsid w:val="00850E5F"/>
    <w:rsid w:val="008512E6"/>
    <w:rsid w:val="008516C3"/>
    <w:rsid w:val="008525CF"/>
    <w:rsid w:val="008529E7"/>
    <w:rsid w:val="008532FB"/>
    <w:rsid w:val="00853829"/>
    <w:rsid w:val="008538DB"/>
    <w:rsid w:val="00853DE5"/>
    <w:rsid w:val="00854182"/>
    <w:rsid w:val="00855897"/>
    <w:rsid w:val="008563FF"/>
    <w:rsid w:val="00857322"/>
    <w:rsid w:val="00857652"/>
    <w:rsid w:val="0085785E"/>
    <w:rsid w:val="008607B0"/>
    <w:rsid w:val="00860CA0"/>
    <w:rsid w:val="00861611"/>
    <w:rsid w:val="00861A28"/>
    <w:rsid w:val="00862A4F"/>
    <w:rsid w:val="00862E92"/>
    <w:rsid w:val="008633F8"/>
    <w:rsid w:val="00864875"/>
    <w:rsid w:val="00867344"/>
    <w:rsid w:val="00867464"/>
    <w:rsid w:val="0086771C"/>
    <w:rsid w:val="008678FD"/>
    <w:rsid w:val="00871D72"/>
    <w:rsid w:val="008721EE"/>
    <w:rsid w:val="008721F8"/>
    <w:rsid w:val="00872AEF"/>
    <w:rsid w:val="00873096"/>
    <w:rsid w:val="00876F2F"/>
    <w:rsid w:val="008772FB"/>
    <w:rsid w:val="00877BE6"/>
    <w:rsid w:val="00881F17"/>
    <w:rsid w:val="008825B2"/>
    <w:rsid w:val="00882FAB"/>
    <w:rsid w:val="00884155"/>
    <w:rsid w:val="00884306"/>
    <w:rsid w:val="008845B6"/>
    <w:rsid w:val="0088532F"/>
    <w:rsid w:val="00886A84"/>
    <w:rsid w:val="00886E82"/>
    <w:rsid w:val="00887BEB"/>
    <w:rsid w:val="00890CFB"/>
    <w:rsid w:val="008929FF"/>
    <w:rsid w:val="00893CD0"/>
    <w:rsid w:val="0089495F"/>
    <w:rsid w:val="00895798"/>
    <w:rsid w:val="00895951"/>
    <w:rsid w:val="00895ABE"/>
    <w:rsid w:val="00896931"/>
    <w:rsid w:val="008A1CEC"/>
    <w:rsid w:val="008A33CB"/>
    <w:rsid w:val="008A3E92"/>
    <w:rsid w:val="008A5BA6"/>
    <w:rsid w:val="008A6156"/>
    <w:rsid w:val="008A784D"/>
    <w:rsid w:val="008B0220"/>
    <w:rsid w:val="008B0B2E"/>
    <w:rsid w:val="008B11A6"/>
    <w:rsid w:val="008B31F0"/>
    <w:rsid w:val="008B34FF"/>
    <w:rsid w:val="008B38DE"/>
    <w:rsid w:val="008B4077"/>
    <w:rsid w:val="008B408B"/>
    <w:rsid w:val="008B7ADD"/>
    <w:rsid w:val="008B7B86"/>
    <w:rsid w:val="008B7C3C"/>
    <w:rsid w:val="008B7C4A"/>
    <w:rsid w:val="008C0FC3"/>
    <w:rsid w:val="008C298C"/>
    <w:rsid w:val="008C2B5C"/>
    <w:rsid w:val="008C34A1"/>
    <w:rsid w:val="008C4085"/>
    <w:rsid w:val="008C48A9"/>
    <w:rsid w:val="008C4EBC"/>
    <w:rsid w:val="008C60F2"/>
    <w:rsid w:val="008C6118"/>
    <w:rsid w:val="008C6A9A"/>
    <w:rsid w:val="008C70B2"/>
    <w:rsid w:val="008C7FC2"/>
    <w:rsid w:val="008D0420"/>
    <w:rsid w:val="008D04F7"/>
    <w:rsid w:val="008D1859"/>
    <w:rsid w:val="008D77DD"/>
    <w:rsid w:val="008D785E"/>
    <w:rsid w:val="008D7D87"/>
    <w:rsid w:val="008E1DF9"/>
    <w:rsid w:val="008E21AD"/>
    <w:rsid w:val="008E2BDD"/>
    <w:rsid w:val="008E32ED"/>
    <w:rsid w:val="008E3905"/>
    <w:rsid w:val="008E427A"/>
    <w:rsid w:val="008E60BA"/>
    <w:rsid w:val="008E6310"/>
    <w:rsid w:val="008E776B"/>
    <w:rsid w:val="008E7E17"/>
    <w:rsid w:val="008F0E3E"/>
    <w:rsid w:val="008F1808"/>
    <w:rsid w:val="008F1EF2"/>
    <w:rsid w:val="008F22BF"/>
    <w:rsid w:val="008F234C"/>
    <w:rsid w:val="008F3B98"/>
    <w:rsid w:val="008F628F"/>
    <w:rsid w:val="008F6922"/>
    <w:rsid w:val="008F774E"/>
    <w:rsid w:val="00900081"/>
    <w:rsid w:val="009000A9"/>
    <w:rsid w:val="00901CE1"/>
    <w:rsid w:val="009028ED"/>
    <w:rsid w:val="00903B21"/>
    <w:rsid w:val="00904BDD"/>
    <w:rsid w:val="0090698B"/>
    <w:rsid w:val="00907323"/>
    <w:rsid w:val="00907409"/>
    <w:rsid w:val="00907BF6"/>
    <w:rsid w:val="00907E0E"/>
    <w:rsid w:val="00911FD5"/>
    <w:rsid w:val="00912346"/>
    <w:rsid w:val="0091414C"/>
    <w:rsid w:val="009142F8"/>
    <w:rsid w:val="009143B5"/>
    <w:rsid w:val="009143C9"/>
    <w:rsid w:val="00916312"/>
    <w:rsid w:val="009164F4"/>
    <w:rsid w:val="00917298"/>
    <w:rsid w:val="009179DD"/>
    <w:rsid w:val="00921485"/>
    <w:rsid w:val="00922A02"/>
    <w:rsid w:val="00923A37"/>
    <w:rsid w:val="00923D46"/>
    <w:rsid w:val="00924154"/>
    <w:rsid w:val="009249E8"/>
    <w:rsid w:val="00924DB7"/>
    <w:rsid w:val="00924F00"/>
    <w:rsid w:val="00925AAF"/>
    <w:rsid w:val="0092639A"/>
    <w:rsid w:val="00927639"/>
    <w:rsid w:val="009321B7"/>
    <w:rsid w:val="00932215"/>
    <w:rsid w:val="009341E7"/>
    <w:rsid w:val="0093470E"/>
    <w:rsid w:val="00935884"/>
    <w:rsid w:val="009362CF"/>
    <w:rsid w:val="00937386"/>
    <w:rsid w:val="00940545"/>
    <w:rsid w:val="00940F62"/>
    <w:rsid w:val="00942EFB"/>
    <w:rsid w:val="00943010"/>
    <w:rsid w:val="0094344F"/>
    <w:rsid w:val="009434C9"/>
    <w:rsid w:val="00944C62"/>
    <w:rsid w:val="00944D16"/>
    <w:rsid w:val="00945E0D"/>
    <w:rsid w:val="00946AC9"/>
    <w:rsid w:val="00946FBA"/>
    <w:rsid w:val="0094756A"/>
    <w:rsid w:val="00950233"/>
    <w:rsid w:val="009509D0"/>
    <w:rsid w:val="00950A8E"/>
    <w:rsid w:val="00951480"/>
    <w:rsid w:val="00951CBB"/>
    <w:rsid w:val="00951EAA"/>
    <w:rsid w:val="00952F42"/>
    <w:rsid w:val="00954480"/>
    <w:rsid w:val="00955059"/>
    <w:rsid w:val="00957B26"/>
    <w:rsid w:val="00957FE2"/>
    <w:rsid w:val="009609D3"/>
    <w:rsid w:val="0096156C"/>
    <w:rsid w:val="00962533"/>
    <w:rsid w:val="00962DB4"/>
    <w:rsid w:val="00964B4A"/>
    <w:rsid w:val="00965584"/>
    <w:rsid w:val="00965C39"/>
    <w:rsid w:val="00967246"/>
    <w:rsid w:val="00967DA4"/>
    <w:rsid w:val="00970405"/>
    <w:rsid w:val="0097251A"/>
    <w:rsid w:val="009725FB"/>
    <w:rsid w:val="00972612"/>
    <w:rsid w:val="00973B23"/>
    <w:rsid w:val="0097581E"/>
    <w:rsid w:val="00975ABC"/>
    <w:rsid w:val="00976008"/>
    <w:rsid w:val="00977A74"/>
    <w:rsid w:val="00977C8D"/>
    <w:rsid w:val="00980163"/>
    <w:rsid w:val="00981B0C"/>
    <w:rsid w:val="00981D80"/>
    <w:rsid w:val="00981F73"/>
    <w:rsid w:val="00983866"/>
    <w:rsid w:val="009839CF"/>
    <w:rsid w:val="00983BA9"/>
    <w:rsid w:val="00985C5C"/>
    <w:rsid w:val="00986085"/>
    <w:rsid w:val="009865AD"/>
    <w:rsid w:val="009868C6"/>
    <w:rsid w:val="00987337"/>
    <w:rsid w:val="0098783F"/>
    <w:rsid w:val="009878B7"/>
    <w:rsid w:val="00987CC4"/>
    <w:rsid w:val="00993AF7"/>
    <w:rsid w:val="0099454D"/>
    <w:rsid w:val="00996669"/>
    <w:rsid w:val="009967BE"/>
    <w:rsid w:val="00996ED8"/>
    <w:rsid w:val="009A067D"/>
    <w:rsid w:val="009A0BE0"/>
    <w:rsid w:val="009A0E3D"/>
    <w:rsid w:val="009A2818"/>
    <w:rsid w:val="009A2EEE"/>
    <w:rsid w:val="009A3730"/>
    <w:rsid w:val="009A39D4"/>
    <w:rsid w:val="009A43B7"/>
    <w:rsid w:val="009A472E"/>
    <w:rsid w:val="009A655E"/>
    <w:rsid w:val="009A66A5"/>
    <w:rsid w:val="009B0223"/>
    <w:rsid w:val="009B0925"/>
    <w:rsid w:val="009B0E22"/>
    <w:rsid w:val="009B2204"/>
    <w:rsid w:val="009B2A5F"/>
    <w:rsid w:val="009B2AE2"/>
    <w:rsid w:val="009B3E4E"/>
    <w:rsid w:val="009B4E5C"/>
    <w:rsid w:val="009B5381"/>
    <w:rsid w:val="009B7000"/>
    <w:rsid w:val="009C06F8"/>
    <w:rsid w:val="009C133B"/>
    <w:rsid w:val="009C28E4"/>
    <w:rsid w:val="009C2AA6"/>
    <w:rsid w:val="009C2FE6"/>
    <w:rsid w:val="009C3202"/>
    <w:rsid w:val="009C39C9"/>
    <w:rsid w:val="009C39FC"/>
    <w:rsid w:val="009C3DE4"/>
    <w:rsid w:val="009C5AF3"/>
    <w:rsid w:val="009C631A"/>
    <w:rsid w:val="009C79B2"/>
    <w:rsid w:val="009C7F5A"/>
    <w:rsid w:val="009D0B6A"/>
    <w:rsid w:val="009D1FBD"/>
    <w:rsid w:val="009D2613"/>
    <w:rsid w:val="009D3055"/>
    <w:rsid w:val="009D30CD"/>
    <w:rsid w:val="009D32E8"/>
    <w:rsid w:val="009D4998"/>
    <w:rsid w:val="009D4F9A"/>
    <w:rsid w:val="009D5663"/>
    <w:rsid w:val="009D5BF2"/>
    <w:rsid w:val="009D5F5E"/>
    <w:rsid w:val="009D619C"/>
    <w:rsid w:val="009D66F9"/>
    <w:rsid w:val="009D7605"/>
    <w:rsid w:val="009D7BC5"/>
    <w:rsid w:val="009E057F"/>
    <w:rsid w:val="009E069A"/>
    <w:rsid w:val="009E09AF"/>
    <w:rsid w:val="009E16A0"/>
    <w:rsid w:val="009E1D28"/>
    <w:rsid w:val="009E37FC"/>
    <w:rsid w:val="009E583B"/>
    <w:rsid w:val="009E5AA7"/>
    <w:rsid w:val="009E6DD5"/>
    <w:rsid w:val="009E7FE2"/>
    <w:rsid w:val="009F2B24"/>
    <w:rsid w:val="009F4382"/>
    <w:rsid w:val="009F4A93"/>
    <w:rsid w:val="009F6444"/>
    <w:rsid w:val="009F6669"/>
    <w:rsid w:val="009F7589"/>
    <w:rsid w:val="00A0094B"/>
    <w:rsid w:val="00A0160D"/>
    <w:rsid w:val="00A0187C"/>
    <w:rsid w:val="00A01D10"/>
    <w:rsid w:val="00A03179"/>
    <w:rsid w:val="00A044E1"/>
    <w:rsid w:val="00A07F1F"/>
    <w:rsid w:val="00A103FC"/>
    <w:rsid w:val="00A140D8"/>
    <w:rsid w:val="00A15440"/>
    <w:rsid w:val="00A15D17"/>
    <w:rsid w:val="00A1629A"/>
    <w:rsid w:val="00A162A7"/>
    <w:rsid w:val="00A1741D"/>
    <w:rsid w:val="00A20035"/>
    <w:rsid w:val="00A203E4"/>
    <w:rsid w:val="00A20E30"/>
    <w:rsid w:val="00A21E55"/>
    <w:rsid w:val="00A22297"/>
    <w:rsid w:val="00A2252A"/>
    <w:rsid w:val="00A229C7"/>
    <w:rsid w:val="00A22AD6"/>
    <w:rsid w:val="00A22E8C"/>
    <w:rsid w:val="00A22F9D"/>
    <w:rsid w:val="00A2307F"/>
    <w:rsid w:val="00A243DD"/>
    <w:rsid w:val="00A24CFA"/>
    <w:rsid w:val="00A266EF"/>
    <w:rsid w:val="00A3084E"/>
    <w:rsid w:val="00A3108D"/>
    <w:rsid w:val="00A31FCE"/>
    <w:rsid w:val="00A33608"/>
    <w:rsid w:val="00A34FFF"/>
    <w:rsid w:val="00A40467"/>
    <w:rsid w:val="00A40A03"/>
    <w:rsid w:val="00A43E11"/>
    <w:rsid w:val="00A45809"/>
    <w:rsid w:val="00A46A6B"/>
    <w:rsid w:val="00A46B22"/>
    <w:rsid w:val="00A5017C"/>
    <w:rsid w:val="00A50209"/>
    <w:rsid w:val="00A51069"/>
    <w:rsid w:val="00A513F2"/>
    <w:rsid w:val="00A514F5"/>
    <w:rsid w:val="00A51A64"/>
    <w:rsid w:val="00A51D8A"/>
    <w:rsid w:val="00A52A8A"/>
    <w:rsid w:val="00A52C0B"/>
    <w:rsid w:val="00A531C0"/>
    <w:rsid w:val="00A535BA"/>
    <w:rsid w:val="00A53D8A"/>
    <w:rsid w:val="00A547F1"/>
    <w:rsid w:val="00A55C22"/>
    <w:rsid w:val="00A56000"/>
    <w:rsid w:val="00A569E3"/>
    <w:rsid w:val="00A56ED2"/>
    <w:rsid w:val="00A57759"/>
    <w:rsid w:val="00A61222"/>
    <w:rsid w:val="00A616CF"/>
    <w:rsid w:val="00A63BEA"/>
    <w:rsid w:val="00A64A66"/>
    <w:rsid w:val="00A652AE"/>
    <w:rsid w:val="00A65A22"/>
    <w:rsid w:val="00A66B1D"/>
    <w:rsid w:val="00A66FD5"/>
    <w:rsid w:val="00A720CE"/>
    <w:rsid w:val="00A727E9"/>
    <w:rsid w:val="00A72957"/>
    <w:rsid w:val="00A7505D"/>
    <w:rsid w:val="00A75157"/>
    <w:rsid w:val="00A75586"/>
    <w:rsid w:val="00A758C1"/>
    <w:rsid w:val="00A76BB8"/>
    <w:rsid w:val="00A771A8"/>
    <w:rsid w:val="00A779D2"/>
    <w:rsid w:val="00A77EE8"/>
    <w:rsid w:val="00A77F2D"/>
    <w:rsid w:val="00A808FB"/>
    <w:rsid w:val="00A80C7A"/>
    <w:rsid w:val="00A83EC2"/>
    <w:rsid w:val="00A84980"/>
    <w:rsid w:val="00A84C56"/>
    <w:rsid w:val="00A85908"/>
    <w:rsid w:val="00A8753D"/>
    <w:rsid w:val="00A90F51"/>
    <w:rsid w:val="00A91C2D"/>
    <w:rsid w:val="00A921E8"/>
    <w:rsid w:val="00A92B48"/>
    <w:rsid w:val="00A92B7F"/>
    <w:rsid w:val="00A92FC2"/>
    <w:rsid w:val="00A93D3C"/>
    <w:rsid w:val="00A93F53"/>
    <w:rsid w:val="00A9552C"/>
    <w:rsid w:val="00A95EE9"/>
    <w:rsid w:val="00A96059"/>
    <w:rsid w:val="00A96416"/>
    <w:rsid w:val="00A970C7"/>
    <w:rsid w:val="00A97710"/>
    <w:rsid w:val="00AA152E"/>
    <w:rsid w:val="00AA1FB9"/>
    <w:rsid w:val="00AA380E"/>
    <w:rsid w:val="00AA6949"/>
    <w:rsid w:val="00AA6D92"/>
    <w:rsid w:val="00AA7E4B"/>
    <w:rsid w:val="00AB0428"/>
    <w:rsid w:val="00AB0C6F"/>
    <w:rsid w:val="00AB0FDB"/>
    <w:rsid w:val="00AB129E"/>
    <w:rsid w:val="00AB2E78"/>
    <w:rsid w:val="00AB4AF3"/>
    <w:rsid w:val="00AB5D59"/>
    <w:rsid w:val="00AB6241"/>
    <w:rsid w:val="00AB62B1"/>
    <w:rsid w:val="00AB6720"/>
    <w:rsid w:val="00AB6AF7"/>
    <w:rsid w:val="00AB71F9"/>
    <w:rsid w:val="00AB738D"/>
    <w:rsid w:val="00AB7BED"/>
    <w:rsid w:val="00AC05F6"/>
    <w:rsid w:val="00AC0AB4"/>
    <w:rsid w:val="00AC0EFB"/>
    <w:rsid w:val="00AC1251"/>
    <w:rsid w:val="00AC15AB"/>
    <w:rsid w:val="00AC179D"/>
    <w:rsid w:val="00AC1E07"/>
    <w:rsid w:val="00AC2107"/>
    <w:rsid w:val="00AC4B95"/>
    <w:rsid w:val="00AC58E2"/>
    <w:rsid w:val="00AC790A"/>
    <w:rsid w:val="00AD2D93"/>
    <w:rsid w:val="00AD45CF"/>
    <w:rsid w:val="00AD4EC6"/>
    <w:rsid w:val="00AD523D"/>
    <w:rsid w:val="00AD5A6C"/>
    <w:rsid w:val="00AD63B2"/>
    <w:rsid w:val="00AD6A9B"/>
    <w:rsid w:val="00AD7FC7"/>
    <w:rsid w:val="00AE02AA"/>
    <w:rsid w:val="00AE0CF8"/>
    <w:rsid w:val="00AE44C7"/>
    <w:rsid w:val="00AE4C89"/>
    <w:rsid w:val="00AE530B"/>
    <w:rsid w:val="00AE594E"/>
    <w:rsid w:val="00AE5B6C"/>
    <w:rsid w:val="00AE66F7"/>
    <w:rsid w:val="00AE6DAF"/>
    <w:rsid w:val="00AE7601"/>
    <w:rsid w:val="00AF0521"/>
    <w:rsid w:val="00AF11AC"/>
    <w:rsid w:val="00AF12C5"/>
    <w:rsid w:val="00AF1601"/>
    <w:rsid w:val="00AF2066"/>
    <w:rsid w:val="00AF2BCC"/>
    <w:rsid w:val="00AF2DE0"/>
    <w:rsid w:val="00AF302B"/>
    <w:rsid w:val="00AF323E"/>
    <w:rsid w:val="00AF3C53"/>
    <w:rsid w:val="00AF4071"/>
    <w:rsid w:val="00AF4E58"/>
    <w:rsid w:val="00AF53AC"/>
    <w:rsid w:val="00AF621D"/>
    <w:rsid w:val="00B00E40"/>
    <w:rsid w:val="00B01559"/>
    <w:rsid w:val="00B031BE"/>
    <w:rsid w:val="00B0326D"/>
    <w:rsid w:val="00B05599"/>
    <w:rsid w:val="00B06036"/>
    <w:rsid w:val="00B06E79"/>
    <w:rsid w:val="00B100D1"/>
    <w:rsid w:val="00B10BCD"/>
    <w:rsid w:val="00B11EC3"/>
    <w:rsid w:val="00B127FC"/>
    <w:rsid w:val="00B12926"/>
    <w:rsid w:val="00B132D2"/>
    <w:rsid w:val="00B134F0"/>
    <w:rsid w:val="00B13E93"/>
    <w:rsid w:val="00B154F2"/>
    <w:rsid w:val="00B171E4"/>
    <w:rsid w:val="00B1784C"/>
    <w:rsid w:val="00B2022E"/>
    <w:rsid w:val="00B20FDB"/>
    <w:rsid w:val="00B21AFF"/>
    <w:rsid w:val="00B226D0"/>
    <w:rsid w:val="00B2377C"/>
    <w:rsid w:val="00B2598C"/>
    <w:rsid w:val="00B269EC"/>
    <w:rsid w:val="00B26ED9"/>
    <w:rsid w:val="00B26F74"/>
    <w:rsid w:val="00B278E3"/>
    <w:rsid w:val="00B27981"/>
    <w:rsid w:val="00B301DC"/>
    <w:rsid w:val="00B30AAA"/>
    <w:rsid w:val="00B31409"/>
    <w:rsid w:val="00B32A52"/>
    <w:rsid w:val="00B32B63"/>
    <w:rsid w:val="00B34D21"/>
    <w:rsid w:val="00B35839"/>
    <w:rsid w:val="00B358C8"/>
    <w:rsid w:val="00B36456"/>
    <w:rsid w:val="00B36FA7"/>
    <w:rsid w:val="00B40331"/>
    <w:rsid w:val="00B4068C"/>
    <w:rsid w:val="00B411A4"/>
    <w:rsid w:val="00B4152B"/>
    <w:rsid w:val="00B4167F"/>
    <w:rsid w:val="00B41AF3"/>
    <w:rsid w:val="00B41E77"/>
    <w:rsid w:val="00B42254"/>
    <w:rsid w:val="00B42396"/>
    <w:rsid w:val="00B42483"/>
    <w:rsid w:val="00B43068"/>
    <w:rsid w:val="00B43769"/>
    <w:rsid w:val="00B440A0"/>
    <w:rsid w:val="00B4412B"/>
    <w:rsid w:val="00B443A7"/>
    <w:rsid w:val="00B44803"/>
    <w:rsid w:val="00B45C59"/>
    <w:rsid w:val="00B462BB"/>
    <w:rsid w:val="00B4784E"/>
    <w:rsid w:val="00B525EB"/>
    <w:rsid w:val="00B53A27"/>
    <w:rsid w:val="00B5488D"/>
    <w:rsid w:val="00B54F8F"/>
    <w:rsid w:val="00B566EE"/>
    <w:rsid w:val="00B607B1"/>
    <w:rsid w:val="00B63307"/>
    <w:rsid w:val="00B64AF2"/>
    <w:rsid w:val="00B64FB8"/>
    <w:rsid w:val="00B65A59"/>
    <w:rsid w:val="00B65F32"/>
    <w:rsid w:val="00B66D0F"/>
    <w:rsid w:val="00B66FD1"/>
    <w:rsid w:val="00B670E1"/>
    <w:rsid w:val="00B675D2"/>
    <w:rsid w:val="00B7026B"/>
    <w:rsid w:val="00B70F7C"/>
    <w:rsid w:val="00B71D11"/>
    <w:rsid w:val="00B72196"/>
    <w:rsid w:val="00B738D1"/>
    <w:rsid w:val="00B751FB"/>
    <w:rsid w:val="00B76982"/>
    <w:rsid w:val="00B76C6D"/>
    <w:rsid w:val="00B77B12"/>
    <w:rsid w:val="00B8016C"/>
    <w:rsid w:val="00B80499"/>
    <w:rsid w:val="00B8244F"/>
    <w:rsid w:val="00B84E63"/>
    <w:rsid w:val="00B863B6"/>
    <w:rsid w:val="00B86E22"/>
    <w:rsid w:val="00B87186"/>
    <w:rsid w:val="00B90ACB"/>
    <w:rsid w:val="00B90C48"/>
    <w:rsid w:val="00B916BE"/>
    <w:rsid w:val="00B9284B"/>
    <w:rsid w:val="00B92E4B"/>
    <w:rsid w:val="00B933A9"/>
    <w:rsid w:val="00B93BED"/>
    <w:rsid w:val="00B947CB"/>
    <w:rsid w:val="00B95F9C"/>
    <w:rsid w:val="00B96A0A"/>
    <w:rsid w:val="00B97CCC"/>
    <w:rsid w:val="00BA182C"/>
    <w:rsid w:val="00BA43DC"/>
    <w:rsid w:val="00BA4492"/>
    <w:rsid w:val="00BA45D1"/>
    <w:rsid w:val="00BA46F5"/>
    <w:rsid w:val="00BA4ABD"/>
    <w:rsid w:val="00BA760A"/>
    <w:rsid w:val="00BA7955"/>
    <w:rsid w:val="00BB0203"/>
    <w:rsid w:val="00BB3D2E"/>
    <w:rsid w:val="00BB5276"/>
    <w:rsid w:val="00BB56BE"/>
    <w:rsid w:val="00BB68A3"/>
    <w:rsid w:val="00BB7C9B"/>
    <w:rsid w:val="00BC0220"/>
    <w:rsid w:val="00BC049D"/>
    <w:rsid w:val="00BC2D54"/>
    <w:rsid w:val="00BC3222"/>
    <w:rsid w:val="00BC4065"/>
    <w:rsid w:val="00BC40BC"/>
    <w:rsid w:val="00BC4918"/>
    <w:rsid w:val="00BC5491"/>
    <w:rsid w:val="00BC5C6C"/>
    <w:rsid w:val="00BC6699"/>
    <w:rsid w:val="00BC66B1"/>
    <w:rsid w:val="00BC792F"/>
    <w:rsid w:val="00BD03E3"/>
    <w:rsid w:val="00BD0586"/>
    <w:rsid w:val="00BD0C6E"/>
    <w:rsid w:val="00BD1B29"/>
    <w:rsid w:val="00BD44B4"/>
    <w:rsid w:val="00BD5289"/>
    <w:rsid w:val="00BD52E4"/>
    <w:rsid w:val="00BD6D44"/>
    <w:rsid w:val="00BE107B"/>
    <w:rsid w:val="00BE2318"/>
    <w:rsid w:val="00BE3299"/>
    <w:rsid w:val="00BE39AF"/>
    <w:rsid w:val="00BE3B6E"/>
    <w:rsid w:val="00BE424B"/>
    <w:rsid w:val="00BE4CB1"/>
    <w:rsid w:val="00BE53AE"/>
    <w:rsid w:val="00BE6413"/>
    <w:rsid w:val="00BE7436"/>
    <w:rsid w:val="00BF1719"/>
    <w:rsid w:val="00BF268C"/>
    <w:rsid w:val="00BF7055"/>
    <w:rsid w:val="00C00259"/>
    <w:rsid w:val="00C01BF7"/>
    <w:rsid w:val="00C02E33"/>
    <w:rsid w:val="00C0324B"/>
    <w:rsid w:val="00C03321"/>
    <w:rsid w:val="00C0554A"/>
    <w:rsid w:val="00C05F36"/>
    <w:rsid w:val="00C061D0"/>
    <w:rsid w:val="00C061EA"/>
    <w:rsid w:val="00C071BA"/>
    <w:rsid w:val="00C1147A"/>
    <w:rsid w:val="00C12B98"/>
    <w:rsid w:val="00C1399A"/>
    <w:rsid w:val="00C13A89"/>
    <w:rsid w:val="00C169BD"/>
    <w:rsid w:val="00C17364"/>
    <w:rsid w:val="00C208F0"/>
    <w:rsid w:val="00C21D65"/>
    <w:rsid w:val="00C22908"/>
    <w:rsid w:val="00C23C02"/>
    <w:rsid w:val="00C25FC9"/>
    <w:rsid w:val="00C2602C"/>
    <w:rsid w:val="00C26D0D"/>
    <w:rsid w:val="00C307FB"/>
    <w:rsid w:val="00C312AF"/>
    <w:rsid w:val="00C3201D"/>
    <w:rsid w:val="00C32B5F"/>
    <w:rsid w:val="00C3399F"/>
    <w:rsid w:val="00C34D67"/>
    <w:rsid w:val="00C3539D"/>
    <w:rsid w:val="00C35E14"/>
    <w:rsid w:val="00C3603C"/>
    <w:rsid w:val="00C36B74"/>
    <w:rsid w:val="00C403BE"/>
    <w:rsid w:val="00C4057B"/>
    <w:rsid w:val="00C40818"/>
    <w:rsid w:val="00C40CC7"/>
    <w:rsid w:val="00C424BD"/>
    <w:rsid w:val="00C42D97"/>
    <w:rsid w:val="00C43E11"/>
    <w:rsid w:val="00C441C7"/>
    <w:rsid w:val="00C44254"/>
    <w:rsid w:val="00C446AC"/>
    <w:rsid w:val="00C44841"/>
    <w:rsid w:val="00C45E8B"/>
    <w:rsid w:val="00C46656"/>
    <w:rsid w:val="00C46EF5"/>
    <w:rsid w:val="00C51682"/>
    <w:rsid w:val="00C51A24"/>
    <w:rsid w:val="00C5207A"/>
    <w:rsid w:val="00C522F6"/>
    <w:rsid w:val="00C525E4"/>
    <w:rsid w:val="00C53D51"/>
    <w:rsid w:val="00C54E0D"/>
    <w:rsid w:val="00C550AE"/>
    <w:rsid w:val="00C55DBC"/>
    <w:rsid w:val="00C562A3"/>
    <w:rsid w:val="00C562C7"/>
    <w:rsid w:val="00C577AC"/>
    <w:rsid w:val="00C616D9"/>
    <w:rsid w:val="00C623C4"/>
    <w:rsid w:val="00C63918"/>
    <w:rsid w:val="00C6392B"/>
    <w:rsid w:val="00C644B4"/>
    <w:rsid w:val="00C65DCA"/>
    <w:rsid w:val="00C666B9"/>
    <w:rsid w:val="00C70C23"/>
    <w:rsid w:val="00C71425"/>
    <w:rsid w:val="00C72383"/>
    <w:rsid w:val="00C7351A"/>
    <w:rsid w:val="00C740F2"/>
    <w:rsid w:val="00C74974"/>
    <w:rsid w:val="00C75073"/>
    <w:rsid w:val="00C755EB"/>
    <w:rsid w:val="00C76B7D"/>
    <w:rsid w:val="00C77084"/>
    <w:rsid w:val="00C7763D"/>
    <w:rsid w:val="00C77BDC"/>
    <w:rsid w:val="00C81499"/>
    <w:rsid w:val="00C82304"/>
    <w:rsid w:val="00C828B6"/>
    <w:rsid w:val="00C83BE1"/>
    <w:rsid w:val="00C85764"/>
    <w:rsid w:val="00C85836"/>
    <w:rsid w:val="00C85AA6"/>
    <w:rsid w:val="00C8679E"/>
    <w:rsid w:val="00C87CED"/>
    <w:rsid w:val="00C87ED1"/>
    <w:rsid w:val="00C913B0"/>
    <w:rsid w:val="00C913D6"/>
    <w:rsid w:val="00C922B5"/>
    <w:rsid w:val="00C928B1"/>
    <w:rsid w:val="00C9402F"/>
    <w:rsid w:val="00C94720"/>
    <w:rsid w:val="00C95957"/>
    <w:rsid w:val="00C97CDF"/>
    <w:rsid w:val="00C97F89"/>
    <w:rsid w:val="00CA0455"/>
    <w:rsid w:val="00CA054C"/>
    <w:rsid w:val="00CA0C2B"/>
    <w:rsid w:val="00CA0E6A"/>
    <w:rsid w:val="00CA14BD"/>
    <w:rsid w:val="00CA1C3F"/>
    <w:rsid w:val="00CA378F"/>
    <w:rsid w:val="00CA41E2"/>
    <w:rsid w:val="00CA4C4E"/>
    <w:rsid w:val="00CA4FCD"/>
    <w:rsid w:val="00CA54A7"/>
    <w:rsid w:val="00CA6734"/>
    <w:rsid w:val="00CB0653"/>
    <w:rsid w:val="00CB124B"/>
    <w:rsid w:val="00CB1733"/>
    <w:rsid w:val="00CB1973"/>
    <w:rsid w:val="00CB1ECE"/>
    <w:rsid w:val="00CB2B7F"/>
    <w:rsid w:val="00CB2E1C"/>
    <w:rsid w:val="00CB2ED0"/>
    <w:rsid w:val="00CB4605"/>
    <w:rsid w:val="00CB55A6"/>
    <w:rsid w:val="00CB5E75"/>
    <w:rsid w:val="00CC023A"/>
    <w:rsid w:val="00CC0510"/>
    <w:rsid w:val="00CC09BF"/>
    <w:rsid w:val="00CC2858"/>
    <w:rsid w:val="00CC2B5C"/>
    <w:rsid w:val="00CC37D0"/>
    <w:rsid w:val="00CC461C"/>
    <w:rsid w:val="00CC4D05"/>
    <w:rsid w:val="00CC5171"/>
    <w:rsid w:val="00CC6004"/>
    <w:rsid w:val="00CC61F8"/>
    <w:rsid w:val="00CC6339"/>
    <w:rsid w:val="00CD1AC6"/>
    <w:rsid w:val="00CD29FD"/>
    <w:rsid w:val="00CD3F91"/>
    <w:rsid w:val="00CD42B4"/>
    <w:rsid w:val="00CD4C61"/>
    <w:rsid w:val="00CD4C7D"/>
    <w:rsid w:val="00CD647E"/>
    <w:rsid w:val="00CD775E"/>
    <w:rsid w:val="00CD7B37"/>
    <w:rsid w:val="00CD7C09"/>
    <w:rsid w:val="00CE2361"/>
    <w:rsid w:val="00CE29E3"/>
    <w:rsid w:val="00CE3AE0"/>
    <w:rsid w:val="00CE3FD1"/>
    <w:rsid w:val="00CE4322"/>
    <w:rsid w:val="00CE4435"/>
    <w:rsid w:val="00CE4865"/>
    <w:rsid w:val="00CE601E"/>
    <w:rsid w:val="00CE6F7D"/>
    <w:rsid w:val="00CE71A5"/>
    <w:rsid w:val="00CE7E51"/>
    <w:rsid w:val="00CF09C7"/>
    <w:rsid w:val="00CF1A32"/>
    <w:rsid w:val="00CF2B72"/>
    <w:rsid w:val="00CF37E9"/>
    <w:rsid w:val="00CF4417"/>
    <w:rsid w:val="00CF6500"/>
    <w:rsid w:val="00CF7FD6"/>
    <w:rsid w:val="00D002EE"/>
    <w:rsid w:val="00D006DA"/>
    <w:rsid w:val="00D00CC0"/>
    <w:rsid w:val="00D01DFF"/>
    <w:rsid w:val="00D02676"/>
    <w:rsid w:val="00D0301B"/>
    <w:rsid w:val="00D03519"/>
    <w:rsid w:val="00D04411"/>
    <w:rsid w:val="00D048A4"/>
    <w:rsid w:val="00D059AF"/>
    <w:rsid w:val="00D06346"/>
    <w:rsid w:val="00D06ED5"/>
    <w:rsid w:val="00D07173"/>
    <w:rsid w:val="00D10695"/>
    <w:rsid w:val="00D111A2"/>
    <w:rsid w:val="00D111BE"/>
    <w:rsid w:val="00D11A96"/>
    <w:rsid w:val="00D11BB5"/>
    <w:rsid w:val="00D1355B"/>
    <w:rsid w:val="00D13A62"/>
    <w:rsid w:val="00D146A1"/>
    <w:rsid w:val="00D14A1E"/>
    <w:rsid w:val="00D1573B"/>
    <w:rsid w:val="00D162CD"/>
    <w:rsid w:val="00D16694"/>
    <w:rsid w:val="00D17A27"/>
    <w:rsid w:val="00D20057"/>
    <w:rsid w:val="00D20A47"/>
    <w:rsid w:val="00D21E2E"/>
    <w:rsid w:val="00D23387"/>
    <w:rsid w:val="00D239ED"/>
    <w:rsid w:val="00D24A45"/>
    <w:rsid w:val="00D24CB7"/>
    <w:rsid w:val="00D24E40"/>
    <w:rsid w:val="00D25E12"/>
    <w:rsid w:val="00D2706A"/>
    <w:rsid w:val="00D27422"/>
    <w:rsid w:val="00D276A6"/>
    <w:rsid w:val="00D27828"/>
    <w:rsid w:val="00D305A8"/>
    <w:rsid w:val="00D30C74"/>
    <w:rsid w:val="00D32A88"/>
    <w:rsid w:val="00D33172"/>
    <w:rsid w:val="00D33F34"/>
    <w:rsid w:val="00D343CE"/>
    <w:rsid w:val="00D3471F"/>
    <w:rsid w:val="00D35483"/>
    <w:rsid w:val="00D360E7"/>
    <w:rsid w:val="00D364B2"/>
    <w:rsid w:val="00D36947"/>
    <w:rsid w:val="00D377E1"/>
    <w:rsid w:val="00D427FA"/>
    <w:rsid w:val="00D42D10"/>
    <w:rsid w:val="00D431FF"/>
    <w:rsid w:val="00D4639A"/>
    <w:rsid w:val="00D47057"/>
    <w:rsid w:val="00D47366"/>
    <w:rsid w:val="00D50F2D"/>
    <w:rsid w:val="00D51485"/>
    <w:rsid w:val="00D52B55"/>
    <w:rsid w:val="00D53081"/>
    <w:rsid w:val="00D553EE"/>
    <w:rsid w:val="00D56B29"/>
    <w:rsid w:val="00D56E32"/>
    <w:rsid w:val="00D609C9"/>
    <w:rsid w:val="00D617CF"/>
    <w:rsid w:val="00D61B91"/>
    <w:rsid w:val="00D61D35"/>
    <w:rsid w:val="00D6236D"/>
    <w:rsid w:val="00D62C59"/>
    <w:rsid w:val="00D648A0"/>
    <w:rsid w:val="00D64AC0"/>
    <w:rsid w:val="00D651F2"/>
    <w:rsid w:val="00D65751"/>
    <w:rsid w:val="00D658D8"/>
    <w:rsid w:val="00D665A5"/>
    <w:rsid w:val="00D6777D"/>
    <w:rsid w:val="00D679A4"/>
    <w:rsid w:val="00D67B3F"/>
    <w:rsid w:val="00D724CC"/>
    <w:rsid w:val="00D73B58"/>
    <w:rsid w:val="00D74986"/>
    <w:rsid w:val="00D7542F"/>
    <w:rsid w:val="00D76887"/>
    <w:rsid w:val="00D77C89"/>
    <w:rsid w:val="00D80D1E"/>
    <w:rsid w:val="00D81961"/>
    <w:rsid w:val="00D82602"/>
    <w:rsid w:val="00D82D77"/>
    <w:rsid w:val="00D835D6"/>
    <w:rsid w:val="00D86357"/>
    <w:rsid w:val="00D86A23"/>
    <w:rsid w:val="00D86C10"/>
    <w:rsid w:val="00D86C4D"/>
    <w:rsid w:val="00D87472"/>
    <w:rsid w:val="00D874E3"/>
    <w:rsid w:val="00D8760C"/>
    <w:rsid w:val="00D87780"/>
    <w:rsid w:val="00D87CAB"/>
    <w:rsid w:val="00D87D48"/>
    <w:rsid w:val="00D87FF5"/>
    <w:rsid w:val="00D902AD"/>
    <w:rsid w:val="00D9141C"/>
    <w:rsid w:val="00D925F9"/>
    <w:rsid w:val="00D95183"/>
    <w:rsid w:val="00D95A59"/>
    <w:rsid w:val="00D9669D"/>
    <w:rsid w:val="00DA214C"/>
    <w:rsid w:val="00DA2DD5"/>
    <w:rsid w:val="00DA31D2"/>
    <w:rsid w:val="00DA3EDA"/>
    <w:rsid w:val="00DA4FE3"/>
    <w:rsid w:val="00DA5863"/>
    <w:rsid w:val="00DA645E"/>
    <w:rsid w:val="00DA67CC"/>
    <w:rsid w:val="00DB0A88"/>
    <w:rsid w:val="00DB1505"/>
    <w:rsid w:val="00DB191E"/>
    <w:rsid w:val="00DB1EBD"/>
    <w:rsid w:val="00DB329C"/>
    <w:rsid w:val="00DB3562"/>
    <w:rsid w:val="00DB4DD0"/>
    <w:rsid w:val="00DB5CC7"/>
    <w:rsid w:val="00DB7C69"/>
    <w:rsid w:val="00DC17A2"/>
    <w:rsid w:val="00DC1CE4"/>
    <w:rsid w:val="00DC2046"/>
    <w:rsid w:val="00DC3149"/>
    <w:rsid w:val="00DC34F2"/>
    <w:rsid w:val="00DC4A1C"/>
    <w:rsid w:val="00DC58EF"/>
    <w:rsid w:val="00DC6FD3"/>
    <w:rsid w:val="00DC7326"/>
    <w:rsid w:val="00DC7E8A"/>
    <w:rsid w:val="00DD04D6"/>
    <w:rsid w:val="00DD0EF1"/>
    <w:rsid w:val="00DD350F"/>
    <w:rsid w:val="00DE01D1"/>
    <w:rsid w:val="00DE1F52"/>
    <w:rsid w:val="00DE42E0"/>
    <w:rsid w:val="00DE4B87"/>
    <w:rsid w:val="00DE63DD"/>
    <w:rsid w:val="00DE6F44"/>
    <w:rsid w:val="00DE74D8"/>
    <w:rsid w:val="00DE7A9A"/>
    <w:rsid w:val="00DF1876"/>
    <w:rsid w:val="00DF248A"/>
    <w:rsid w:val="00DF2A60"/>
    <w:rsid w:val="00DF2DBF"/>
    <w:rsid w:val="00DF46BF"/>
    <w:rsid w:val="00DF4D18"/>
    <w:rsid w:val="00DF6139"/>
    <w:rsid w:val="00DF6310"/>
    <w:rsid w:val="00DF66DE"/>
    <w:rsid w:val="00DF7676"/>
    <w:rsid w:val="00DF7DE9"/>
    <w:rsid w:val="00E00CBD"/>
    <w:rsid w:val="00E00F3B"/>
    <w:rsid w:val="00E022A0"/>
    <w:rsid w:val="00E02816"/>
    <w:rsid w:val="00E02C46"/>
    <w:rsid w:val="00E05110"/>
    <w:rsid w:val="00E0786A"/>
    <w:rsid w:val="00E12535"/>
    <w:rsid w:val="00E1303E"/>
    <w:rsid w:val="00E13702"/>
    <w:rsid w:val="00E13915"/>
    <w:rsid w:val="00E139D9"/>
    <w:rsid w:val="00E14A23"/>
    <w:rsid w:val="00E14BA6"/>
    <w:rsid w:val="00E15070"/>
    <w:rsid w:val="00E153AF"/>
    <w:rsid w:val="00E16527"/>
    <w:rsid w:val="00E16823"/>
    <w:rsid w:val="00E174C3"/>
    <w:rsid w:val="00E17676"/>
    <w:rsid w:val="00E17E7F"/>
    <w:rsid w:val="00E204A7"/>
    <w:rsid w:val="00E20B51"/>
    <w:rsid w:val="00E2189F"/>
    <w:rsid w:val="00E24153"/>
    <w:rsid w:val="00E241B9"/>
    <w:rsid w:val="00E25B86"/>
    <w:rsid w:val="00E27184"/>
    <w:rsid w:val="00E27769"/>
    <w:rsid w:val="00E27B73"/>
    <w:rsid w:val="00E3134F"/>
    <w:rsid w:val="00E31361"/>
    <w:rsid w:val="00E320A8"/>
    <w:rsid w:val="00E32512"/>
    <w:rsid w:val="00E32D79"/>
    <w:rsid w:val="00E32E05"/>
    <w:rsid w:val="00E32F75"/>
    <w:rsid w:val="00E34E94"/>
    <w:rsid w:val="00E36080"/>
    <w:rsid w:val="00E36AB9"/>
    <w:rsid w:val="00E40BD8"/>
    <w:rsid w:val="00E412B6"/>
    <w:rsid w:val="00E413BE"/>
    <w:rsid w:val="00E413E7"/>
    <w:rsid w:val="00E414C5"/>
    <w:rsid w:val="00E42C24"/>
    <w:rsid w:val="00E42FCE"/>
    <w:rsid w:val="00E43172"/>
    <w:rsid w:val="00E43F83"/>
    <w:rsid w:val="00E444BF"/>
    <w:rsid w:val="00E45C23"/>
    <w:rsid w:val="00E4699D"/>
    <w:rsid w:val="00E4749B"/>
    <w:rsid w:val="00E4785B"/>
    <w:rsid w:val="00E50610"/>
    <w:rsid w:val="00E50EB9"/>
    <w:rsid w:val="00E518D0"/>
    <w:rsid w:val="00E51BC2"/>
    <w:rsid w:val="00E52E37"/>
    <w:rsid w:val="00E577DF"/>
    <w:rsid w:val="00E57BEE"/>
    <w:rsid w:val="00E60E51"/>
    <w:rsid w:val="00E6164E"/>
    <w:rsid w:val="00E61DE7"/>
    <w:rsid w:val="00E61E02"/>
    <w:rsid w:val="00E62F9B"/>
    <w:rsid w:val="00E632E2"/>
    <w:rsid w:val="00E6391F"/>
    <w:rsid w:val="00E63C05"/>
    <w:rsid w:val="00E65122"/>
    <w:rsid w:val="00E65CCC"/>
    <w:rsid w:val="00E667E7"/>
    <w:rsid w:val="00E707A0"/>
    <w:rsid w:val="00E7084D"/>
    <w:rsid w:val="00E72ACC"/>
    <w:rsid w:val="00E72E2C"/>
    <w:rsid w:val="00E72E56"/>
    <w:rsid w:val="00E73124"/>
    <w:rsid w:val="00E7336A"/>
    <w:rsid w:val="00E738A5"/>
    <w:rsid w:val="00E74337"/>
    <w:rsid w:val="00E75CBA"/>
    <w:rsid w:val="00E76405"/>
    <w:rsid w:val="00E76992"/>
    <w:rsid w:val="00E76E9B"/>
    <w:rsid w:val="00E77557"/>
    <w:rsid w:val="00E77C07"/>
    <w:rsid w:val="00E80461"/>
    <w:rsid w:val="00E808C9"/>
    <w:rsid w:val="00E80FD1"/>
    <w:rsid w:val="00E81D18"/>
    <w:rsid w:val="00E8269C"/>
    <w:rsid w:val="00E8278D"/>
    <w:rsid w:val="00E84330"/>
    <w:rsid w:val="00E86382"/>
    <w:rsid w:val="00E863BD"/>
    <w:rsid w:val="00E87331"/>
    <w:rsid w:val="00E90C6C"/>
    <w:rsid w:val="00E912C4"/>
    <w:rsid w:val="00E92A55"/>
    <w:rsid w:val="00E9351C"/>
    <w:rsid w:val="00E9606F"/>
    <w:rsid w:val="00E9618B"/>
    <w:rsid w:val="00E9752D"/>
    <w:rsid w:val="00E97B92"/>
    <w:rsid w:val="00EA2002"/>
    <w:rsid w:val="00EA4A63"/>
    <w:rsid w:val="00EA5313"/>
    <w:rsid w:val="00EA669B"/>
    <w:rsid w:val="00EA6D1F"/>
    <w:rsid w:val="00EA74E5"/>
    <w:rsid w:val="00EB2182"/>
    <w:rsid w:val="00EB3831"/>
    <w:rsid w:val="00EB3907"/>
    <w:rsid w:val="00EB3F61"/>
    <w:rsid w:val="00EB411E"/>
    <w:rsid w:val="00EB48D1"/>
    <w:rsid w:val="00EB502F"/>
    <w:rsid w:val="00EB550F"/>
    <w:rsid w:val="00EB6251"/>
    <w:rsid w:val="00EB63FF"/>
    <w:rsid w:val="00EB6A5A"/>
    <w:rsid w:val="00EC176B"/>
    <w:rsid w:val="00EC2373"/>
    <w:rsid w:val="00EC2830"/>
    <w:rsid w:val="00EC5711"/>
    <w:rsid w:val="00EC5A3B"/>
    <w:rsid w:val="00EC6B2B"/>
    <w:rsid w:val="00EC780E"/>
    <w:rsid w:val="00EC7F26"/>
    <w:rsid w:val="00ED10E8"/>
    <w:rsid w:val="00ED2283"/>
    <w:rsid w:val="00ED5A33"/>
    <w:rsid w:val="00ED684A"/>
    <w:rsid w:val="00ED7E08"/>
    <w:rsid w:val="00EE0CA5"/>
    <w:rsid w:val="00EE2373"/>
    <w:rsid w:val="00EE2DCE"/>
    <w:rsid w:val="00EE431D"/>
    <w:rsid w:val="00EE4530"/>
    <w:rsid w:val="00EE474C"/>
    <w:rsid w:val="00EE5A6B"/>
    <w:rsid w:val="00EE6597"/>
    <w:rsid w:val="00EE71BF"/>
    <w:rsid w:val="00EE7A0C"/>
    <w:rsid w:val="00EF0593"/>
    <w:rsid w:val="00EF05F0"/>
    <w:rsid w:val="00EF3135"/>
    <w:rsid w:val="00EF3578"/>
    <w:rsid w:val="00EF3A3F"/>
    <w:rsid w:val="00EF4327"/>
    <w:rsid w:val="00EF46A0"/>
    <w:rsid w:val="00F0051B"/>
    <w:rsid w:val="00F00D34"/>
    <w:rsid w:val="00F01559"/>
    <w:rsid w:val="00F016B7"/>
    <w:rsid w:val="00F031CE"/>
    <w:rsid w:val="00F03CC7"/>
    <w:rsid w:val="00F03D38"/>
    <w:rsid w:val="00F03F4A"/>
    <w:rsid w:val="00F04947"/>
    <w:rsid w:val="00F052C0"/>
    <w:rsid w:val="00F060BD"/>
    <w:rsid w:val="00F10314"/>
    <w:rsid w:val="00F12FC8"/>
    <w:rsid w:val="00F1301C"/>
    <w:rsid w:val="00F147CC"/>
    <w:rsid w:val="00F15B26"/>
    <w:rsid w:val="00F15C08"/>
    <w:rsid w:val="00F15D11"/>
    <w:rsid w:val="00F15EC2"/>
    <w:rsid w:val="00F16929"/>
    <w:rsid w:val="00F17378"/>
    <w:rsid w:val="00F176A6"/>
    <w:rsid w:val="00F177E2"/>
    <w:rsid w:val="00F17A5E"/>
    <w:rsid w:val="00F2012F"/>
    <w:rsid w:val="00F2089A"/>
    <w:rsid w:val="00F22193"/>
    <w:rsid w:val="00F226C0"/>
    <w:rsid w:val="00F22A88"/>
    <w:rsid w:val="00F23112"/>
    <w:rsid w:val="00F24787"/>
    <w:rsid w:val="00F24D2F"/>
    <w:rsid w:val="00F26158"/>
    <w:rsid w:val="00F2647F"/>
    <w:rsid w:val="00F266F8"/>
    <w:rsid w:val="00F27030"/>
    <w:rsid w:val="00F2742D"/>
    <w:rsid w:val="00F27700"/>
    <w:rsid w:val="00F30425"/>
    <w:rsid w:val="00F305E5"/>
    <w:rsid w:val="00F307B5"/>
    <w:rsid w:val="00F30EAA"/>
    <w:rsid w:val="00F32F43"/>
    <w:rsid w:val="00F3495D"/>
    <w:rsid w:val="00F355B5"/>
    <w:rsid w:val="00F35A24"/>
    <w:rsid w:val="00F35FF5"/>
    <w:rsid w:val="00F367AD"/>
    <w:rsid w:val="00F369F0"/>
    <w:rsid w:val="00F377CF"/>
    <w:rsid w:val="00F40346"/>
    <w:rsid w:val="00F404DA"/>
    <w:rsid w:val="00F40935"/>
    <w:rsid w:val="00F41841"/>
    <w:rsid w:val="00F41D8F"/>
    <w:rsid w:val="00F43881"/>
    <w:rsid w:val="00F4665B"/>
    <w:rsid w:val="00F46CB2"/>
    <w:rsid w:val="00F47234"/>
    <w:rsid w:val="00F47763"/>
    <w:rsid w:val="00F501C5"/>
    <w:rsid w:val="00F527C0"/>
    <w:rsid w:val="00F528E5"/>
    <w:rsid w:val="00F537E5"/>
    <w:rsid w:val="00F53FE6"/>
    <w:rsid w:val="00F540E2"/>
    <w:rsid w:val="00F54296"/>
    <w:rsid w:val="00F542AB"/>
    <w:rsid w:val="00F5466A"/>
    <w:rsid w:val="00F55FDC"/>
    <w:rsid w:val="00F56B2F"/>
    <w:rsid w:val="00F5709B"/>
    <w:rsid w:val="00F575A2"/>
    <w:rsid w:val="00F5796C"/>
    <w:rsid w:val="00F60C29"/>
    <w:rsid w:val="00F62204"/>
    <w:rsid w:val="00F62B60"/>
    <w:rsid w:val="00F63817"/>
    <w:rsid w:val="00F644A7"/>
    <w:rsid w:val="00F6464F"/>
    <w:rsid w:val="00F6534C"/>
    <w:rsid w:val="00F657A5"/>
    <w:rsid w:val="00F66158"/>
    <w:rsid w:val="00F6700D"/>
    <w:rsid w:val="00F678F1"/>
    <w:rsid w:val="00F709B8"/>
    <w:rsid w:val="00F715BB"/>
    <w:rsid w:val="00F7169D"/>
    <w:rsid w:val="00F74013"/>
    <w:rsid w:val="00F752B8"/>
    <w:rsid w:val="00F75530"/>
    <w:rsid w:val="00F75C09"/>
    <w:rsid w:val="00F75D87"/>
    <w:rsid w:val="00F7665D"/>
    <w:rsid w:val="00F76825"/>
    <w:rsid w:val="00F768D0"/>
    <w:rsid w:val="00F76F86"/>
    <w:rsid w:val="00F80164"/>
    <w:rsid w:val="00F802DE"/>
    <w:rsid w:val="00F8114A"/>
    <w:rsid w:val="00F81689"/>
    <w:rsid w:val="00F839D3"/>
    <w:rsid w:val="00F845C0"/>
    <w:rsid w:val="00F84BCB"/>
    <w:rsid w:val="00F84CCF"/>
    <w:rsid w:val="00F86492"/>
    <w:rsid w:val="00F879D0"/>
    <w:rsid w:val="00F87A11"/>
    <w:rsid w:val="00F906DD"/>
    <w:rsid w:val="00F914BD"/>
    <w:rsid w:val="00F9292C"/>
    <w:rsid w:val="00F93048"/>
    <w:rsid w:val="00F942E1"/>
    <w:rsid w:val="00F95124"/>
    <w:rsid w:val="00F95D21"/>
    <w:rsid w:val="00F95F02"/>
    <w:rsid w:val="00F9749D"/>
    <w:rsid w:val="00F97D34"/>
    <w:rsid w:val="00FA0C87"/>
    <w:rsid w:val="00FA3373"/>
    <w:rsid w:val="00FA3625"/>
    <w:rsid w:val="00FA45FB"/>
    <w:rsid w:val="00FA46EF"/>
    <w:rsid w:val="00FA75A4"/>
    <w:rsid w:val="00FA7935"/>
    <w:rsid w:val="00FB053C"/>
    <w:rsid w:val="00FB07F8"/>
    <w:rsid w:val="00FB0C5B"/>
    <w:rsid w:val="00FB353E"/>
    <w:rsid w:val="00FB4665"/>
    <w:rsid w:val="00FB50C7"/>
    <w:rsid w:val="00FB6639"/>
    <w:rsid w:val="00FB72AA"/>
    <w:rsid w:val="00FB72E9"/>
    <w:rsid w:val="00FC0F7B"/>
    <w:rsid w:val="00FC12E5"/>
    <w:rsid w:val="00FC38C1"/>
    <w:rsid w:val="00FC6D38"/>
    <w:rsid w:val="00FD0C7A"/>
    <w:rsid w:val="00FD5680"/>
    <w:rsid w:val="00FD658E"/>
    <w:rsid w:val="00FD7822"/>
    <w:rsid w:val="00FD7993"/>
    <w:rsid w:val="00FD7F9C"/>
    <w:rsid w:val="00FE00FB"/>
    <w:rsid w:val="00FE13F0"/>
    <w:rsid w:val="00FE1B47"/>
    <w:rsid w:val="00FE27D0"/>
    <w:rsid w:val="00FE359C"/>
    <w:rsid w:val="00FE36AE"/>
    <w:rsid w:val="00FE5F4E"/>
    <w:rsid w:val="00FF0CC1"/>
    <w:rsid w:val="00FF1542"/>
    <w:rsid w:val="00FF2742"/>
    <w:rsid w:val="00FF2B6E"/>
    <w:rsid w:val="00FF3259"/>
    <w:rsid w:val="00FF7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8438E"/>
  <w15:docId w15:val="{65E93C46-BE3B-4717-8594-5191D5DE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67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48A0"/>
    <w:pPr>
      <w:tabs>
        <w:tab w:val="center" w:pos="4513"/>
        <w:tab w:val="right" w:pos="9026"/>
      </w:tabs>
      <w:spacing w:after="0" w:line="240" w:lineRule="auto"/>
    </w:pPr>
    <w:rPr>
      <w:sz w:val="20"/>
      <w:szCs w:val="20"/>
      <w:lang w:val="en-US"/>
    </w:rPr>
  </w:style>
  <w:style w:type="character" w:customStyle="1" w:styleId="HeaderChar">
    <w:name w:val="Header Char"/>
    <w:link w:val="Header"/>
    <w:uiPriority w:val="99"/>
    <w:locked/>
    <w:rsid w:val="00D648A0"/>
    <w:rPr>
      <w:rFonts w:cs="Times New Roman"/>
    </w:rPr>
  </w:style>
  <w:style w:type="paragraph" w:styleId="Footer">
    <w:name w:val="footer"/>
    <w:basedOn w:val="Normal"/>
    <w:link w:val="FooterChar"/>
    <w:uiPriority w:val="99"/>
    <w:rsid w:val="00D648A0"/>
    <w:pPr>
      <w:tabs>
        <w:tab w:val="center" w:pos="4513"/>
        <w:tab w:val="right" w:pos="9026"/>
      </w:tabs>
      <w:spacing w:after="0" w:line="240" w:lineRule="auto"/>
    </w:pPr>
    <w:rPr>
      <w:sz w:val="20"/>
      <w:szCs w:val="20"/>
      <w:lang w:val="en-US"/>
    </w:rPr>
  </w:style>
  <w:style w:type="character" w:customStyle="1" w:styleId="FooterChar">
    <w:name w:val="Footer Char"/>
    <w:link w:val="Footer"/>
    <w:uiPriority w:val="99"/>
    <w:locked/>
    <w:rsid w:val="00D648A0"/>
    <w:rPr>
      <w:rFonts w:cs="Times New Roman"/>
    </w:rPr>
  </w:style>
  <w:style w:type="paragraph" w:styleId="ListParagraph">
    <w:name w:val="List Paragraph"/>
    <w:basedOn w:val="Normal"/>
    <w:uiPriority w:val="99"/>
    <w:qFormat/>
    <w:rsid w:val="007F6C2F"/>
    <w:pPr>
      <w:ind w:left="720"/>
      <w:contextualSpacing/>
    </w:pPr>
  </w:style>
  <w:style w:type="paragraph" w:styleId="NormalWeb">
    <w:name w:val="Normal (Web)"/>
    <w:basedOn w:val="Normal"/>
    <w:uiPriority w:val="99"/>
    <w:rsid w:val="009028ED"/>
    <w:pPr>
      <w:spacing w:before="100" w:beforeAutospacing="1" w:after="100" w:afterAutospacing="1" w:line="240" w:lineRule="auto"/>
    </w:pPr>
    <w:rPr>
      <w:rFonts w:ascii="Times New Roman" w:hAnsi="Times New Roman"/>
      <w:sz w:val="24"/>
      <w:szCs w:val="24"/>
    </w:rPr>
  </w:style>
  <w:style w:type="character" w:styleId="Strong">
    <w:name w:val="Strong"/>
    <w:uiPriority w:val="99"/>
    <w:qFormat/>
    <w:rsid w:val="00A52A8A"/>
    <w:rPr>
      <w:rFonts w:cs="Times New Roman"/>
      <w:b/>
    </w:rPr>
  </w:style>
  <w:style w:type="character" w:styleId="Emphasis">
    <w:name w:val="Emphasis"/>
    <w:uiPriority w:val="99"/>
    <w:qFormat/>
    <w:rsid w:val="000D3DA6"/>
    <w:rPr>
      <w:rFonts w:cs="Times New Roman"/>
      <w:i/>
    </w:rPr>
  </w:style>
  <w:style w:type="character" w:customStyle="1" w:styleId="apple-converted-space">
    <w:name w:val="apple-converted-space"/>
    <w:uiPriority w:val="99"/>
    <w:rsid w:val="000D3DA6"/>
  </w:style>
  <w:style w:type="character" w:styleId="PageNumber">
    <w:name w:val="page number"/>
    <w:uiPriority w:val="99"/>
    <w:rsid w:val="00D87D48"/>
    <w:rPr>
      <w:rFonts w:cs="Times New Roman"/>
    </w:rPr>
  </w:style>
  <w:style w:type="paragraph" w:styleId="BalloonText">
    <w:name w:val="Balloon Text"/>
    <w:basedOn w:val="Normal"/>
    <w:link w:val="BalloonTextChar"/>
    <w:uiPriority w:val="99"/>
    <w:semiHidden/>
    <w:unhideWhenUsed/>
    <w:rsid w:val="00523D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DEF"/>
    <w:rPr>
      <w:rFonts w:ascii="Lucida Grande" w:hAnsi="Lucida Grande" w:cs="Lucida Grande"/>
      <w:sz w:val="18"/>
      <w:szCs w:val="18"/>
      <w:lang w:val="en-GB"/>
    </w:rPr>
  </w:style>
  <w:style w:type="character" w:styleId="Hyperlink">
    <w:name w:val="Hyperlink"/>
    <w:basedOn w:val="DefaultParagraphFont"/>
    <w:uiPriority w:val="99"/>
    <w:unhideWhenUsed/>
    <w:rsid w:val="007F7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886782">
      <w:marLeft w:val="0"/>
      <w:marRight w:val="0"/>
      <w:marTop w:val="0"/>
      <w:marBottom w:val="0"/>
      <w:divBdr>
        <w:top w:val="none" w:sz="0" w:space="0" w:color="auto"/>
        <w:left w:val="none" w:sz="0" w:space="0" w:color="auto"/>
        <w:bottom w:val="none" w:sz="0" w:space="0" w:color="auto"/>
        <w:right w:val="none" w:sz="0" w:space="0" w:color="auto"/>
      </w:divBdr>
      <w:divsChild>
        <w:div w:id="2093886777">
          <w:marLeft w:val="0"/>
          <w:marRight w:val="0"/>
          <w:marTop w:val="0"/>
          <w:marBottom w:val="0"/>
          <w:divBdr>
            <w:top w:val="none" w:sz="0" w:space="0" w:color="auto"/>
            <w:left w:val="none" w:sz="0" w:space="0" w:color="auto"/>
            <w:bottom w:val="none" w:sz="0" w:space="0" w:color="auto"/>
            <w:right w:val="none" w:sz="0" w:space="0" w:color="auto"/>
          </w:divBdr>
        </w:div>
        <w:div w:id="2093886800">
          <w:marLeft w:val="0"/>
          <w:marRight w:val="0"/>
          <w:marTop w:val="0"/>
          <w:marBottom w:val="0"/>
          <w:divBdr>
            <w:top w:val="none" w:sz="0" w:space="0" w:color="auto"/>
            <w:left w:val="none" w:sz="0" w:space="0" w:color="auto"/>
            <w:bottom w:val="none" w:sz="0" w:space="0" w:color="auto"/>
            <w:right w:val="none" w:sz="0" w:space="0" w:color="auto"/>
          </w:divBdr>
        </w:div>
        <w:div w:id="2093886812">
          <w:marLeft w:val="0"/>
          <w:marRight w:val="0"/>
          <w:marTop w:val="0"/>
          <w:marBottom w:val="0"/>
          <w:divBdr>
            <w:top w:val="none" w:sz="0" w:space="0" w:color="auto"/>
            <w:left w:val="none" w:sz="0" w:space="0" w:color="auto"/>
            <w:bottom w:val="none" w:sz="0" w:space="0" w:color="auto"/>
            <w:right w:val="none" w:sz="0" w:space="0" w:color="auto"/>
          </w:divBdr>
        </w:div>
        <w:div w:id="2093886813">
          <w:marLeft w:val="0"/>
          <w:marRight w:val="0"/>
          <w:marTop w:val="0"/>
          <w:marBottom w:val="0"/>
          <w:divBdr>
            <w:top w:val="none" w:sz="0" w:space="0" w:color="auto"/>
            <w:left w:val="none" w:sz="0" w:space="0" w:color="auto"/>
            <w:bottom w:val="none" w:sz="0" w:space="0" w:color="auto"/>
            <w:right w:val="none" w:sz="0" w:space="0" w:color="auto"/>
          </w:divBdr>
        </w:div>
        <w:div w:id="2093886822">
          <w:marLeft w:val="0"/>
          <w:marRight w:val="0"/>
          <w:marTop w:val="0"/>
          <w:marBottom w:val="0"/>
          <w:divBdr>
            <w:top w:val="none" w:sz="0" w:space="0" w:color="auto"/>
            <w:left w:val="none" w:sz="0" w:space="0" w:color="auto"/>
            <w:bottom w:val="none" w:sz="0" w:space="0" w:color="auto"/>
            <w:right w:val="none" w:sz="0" w:space="0" w:color="auto"/>
          </w:divBdr>
        </w:div>
        <w:div w:id="2093886889">
          <w:marLeft w:val="0"/>
          <w:marRight w:val="0"/>
          <w:marTop w:val="0"/>
          <w:marBottom w:val="0"/>
          <w:divBdr>
            <w:top w:val="none" w:sz="0" w:space="0" w:color="auto"/>
            <w:left w:val="none" w:sz="0" w:space="0" w:color="auto"/>
            <w:bottom w:val="none" w:sz="0" w:space="0" w:color="auto"/>
            <w:right w:val="none" w:sz="0" w:space="0" w:color="auto"/>
          </w:divBdr>
        </w:div>
        <w:div w:id="2093886915">
          <w:marLeft w:val="0"/>
          <w:marRight w:val="0"/>
          <w:marTop w:val="0"/>
          <w:marBottom w:val="0"/>
          <w:divBdr>
            <w:top w:val="none" w:sz="0" w:space="0" w:color="auto"/>
            <w:left w:val="none" w:sz="0" w:space="0" w:color="auto"/>
            <w:bottom w:val="none" w:sz="0" w:space="0" w:color="auto"/>
            <w:right w:val="none" w:sz="0" w:space="0" w:color="auto"/>
          </w:divBdr>
        </w:div>
        <w:div w:id="2093886958">
          <w:marLeft w:val="0"/>
          <w:marRight w:val="0"/>
          <w:marTop w:val="0"/>
          <w:marBottom w:val="0"/>
          <w:divBdr>
            <w:top w:val="none" w:sz="0" w:space="0" w:color="auto"/>
            <w:left w:val="none" w:sz="0" w:space="0" w:color="auto"/>
            <w:bottom w:val="none" w:sz="0" w:space="0" w:color="auto"/>
            <w:right w:val="none" w:sz="0" w:space="0" w:color="auto"/>
          </w:divBdr>
        </w:div>
      </w:divsChild>
    </w:div>
    <w:div w:id="2093886804">
      <w:marLeft w:val="0"/>
      <w:marRight w:val="0"/>
      <w:marTop w:val="0"/>
      <w:marBottom w:val="0"/>
      <w:divBdr>
        <w:top w:val="none" w:sz="0" w:space="0" w:color="auto"/>
        <w:left w:val="none" w:sz="0" w:space="0" w:color="auto"/>
        <w:bottom w:val="none" w:sz="0" w:space="0" w:color="auto"/>
        <w:right w:val="none" w:sz="0" w:space="0" w:color="auto"/>
      </w:divBdr>
    </w:div>
    <w:div w:id="2093886807">
      <w:marLeft w:val="0"/>
      <w:marRight w:val="0"/>
      <w:marTop w:val="0"/>
      <w:marBottom w:val="0"/>
      <w:divBdr>
        <w:top w:val="none" w:sz="0" w:space="0" w:color="auto"/>
        <w:left w:val="none" w:sz="0" w:space="0" w:color="auto"/>
        <w:bottom w:val="none" w:sz="0" w:space="0" w:color="auto"/>
        <w:right w:val="none" w:sz="0" w:space="0" w:color="auto"/>
      </w:divBdr>
    </w:div>
    <w:div w:id="2093886823">
      <w:marLeft w:val="0"/>
      <w:marRight w:val="0"/>
      <w:marTop w:val="0"/>
      <w:marBottom w:val="0"/>
      <w:divBdr>
        <w:top w:val="none" w:sz="0" w:space="0" w:color="auto"/>
        <w:left w:val="none" w:sz="0" w:space="0" w:color="auto"/>
        <w:bottom w:val="none" w:sz="0" w:space="0" w:color="auto"/>
        <w:right w:val="none" w:sz="0" w:space="0" w:color="auto"/>
      </w:divBdr>
    </w:div>
    <w:div w:id="2093886930">
      <w:marLeft w:val="0"/>
      <w:marRight w:val="0"/>
      <w:marTop w:val="0"/>
      <w:marBottom w:val="0"/>
      <w:divBdr>
        <w:top w:val="none" w:sz="0" w:space="0" w:color="auto"/>
        <w:left w:val="none" w:sz="0" w:space="0" w:color="auto"/>
        <w:bottom w:val="none" w:sz="0" w:space="0" w:color="auto"/>
        <w:right w:val="none" w:sz="0" w:space="0" w:color="auto"/>
      </w:divBdr>
      <w:divsChild>
        <w:div w:id="2093886776">
          <w:marLeft w:val="0"/>
          <w:marRight w:val="0"/>
          <w:marTop w:val="0"/>
          <w:marBottom w:val="0"/>
          <w:divBdr>
            <w:top w:val="none" w:sz="0" w:space="0" w:color="auto"/>
            <w:left w:val="none" w:sz="0" w:space="0" w:color="auto"/>
            <w:bottom w:val="none" w:sz="0" w:space="0" w:color="auto"/>
            <w:right w:val="none" w:sz="0" w:space="0" w:color="auto"/>
          </w:divBdr>
        </w:div>
        <w:div w:id="2093886785">
          <w:marLeft w:val="0"/>
          <w:marRight w:val="0"/>
          <w:marTop w:val="0"/>
          <w:marBottom w:val="0"/>
          <w:divBdr>
            <w:top w:val="none" w:sz="0" w:space="0" w:color="auto"/>
            <w:left w:val="none" w:sz="0" w:space="0" w:color="auto"/>
            <w:bottom w:val="none" w:sz="0" w:space="0" w:color="auto"/>
            <w:right w:val="none" w:sz="0" w:space="0" w:color="auto"/>
          </w:divBdr>
        </w:div>
        <w:div w:id="2093886791">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 w:id="2093886794">
          <w:marLeft w:val="0"/>
          <w:marRight w:val="0"/>
          <w:marTop w:val="0"/>
          <w:marBottom w:val="0"/>
          <w:divBdr>
            <w:top w:val="none" w:sz="0" w:space="0" w:color="auto"/>
            <w:left w:val="none" w:sz="0" w:space="0" w:color="auto"/>
            <w:bottom w:val="none" w:sz="0" w:space="0" w:color="auto"/>
            <w:right w:val="none" w:sz="0" w:space="0" w:color="auto"/>
          </w:divBdr>
        </w:div>
        <w:div w:id="2093886798">
          <w:marLeft w:val="0"/>
          <w:marRight w:val="0"/>
          <w:marTop w:val="0"/>
          <w:marBottom w:val="0"/>
          <w:divBdr>
            <w:top w:val="none" w:sz="0" w:space="0" w:color="auto"/>
            <w:left w:val="none" w:sz="0" w:space="0" w:color="auto"/>
            <w:bottom w:val="none" w:sz="0" w:space="0" w:color="auto"/>
            <w:right w:val="none" w:sz="0" w:space="0" w:color="auto"/>
          </w:divBdr>
        </w:div>
        <w:div w:id="2093886801">
          <w:marLeft w:val="0"/>
          <w:marRight w:val="0"/>
          <w:marTop w:val="0"/>
          <w:marBottom w:val="0"/>
          <w:divBdr>
            <w:top w:val="none" w:sz="0" w:space="0" w:color="auto"/>
            <w:left w:val="none" w:sz="0" w:space="0" w:color="auto"/>
            <w:bottom w:val="none" w:sz="0" w:space="0" w:color="auto"/>
            <w:right w:val="none" w:sz="0" w:space="0" w:color="auto"/>
          </w:divBdr>
        </w:div>
        <w:div w:id="2093886803">
          <w:marLeft w:val="0"/>
          <w:marRight w:val="0"/>
          <w:marTop w:val="0"/>
          <w:marBottom w:val="0"/>
          <w:divBdr>
            <w:top w:val="none" w:sz="0" w:space="0" w:color="auto"/>
            <w:left w:val="none" w:sz="0" w:space="0" w:color="auto"/>
            <w:bottom w:val="none" w:sz="0" w:space="0" w:color="auto"/>
            <w:right w:val="none" w:sz="0" w:space="0" w:color="auto"/>
          </w:divBdr>
        </w:div>
        <w:div w:id="2093886805">
          <w:marLeft w:val="0"/>
          <w:marRight w:val="0"/>
          <w:marTop w:val="0"/>
          <w:marBottom w:val="0"/>
          <w:divBdr>
            <w:top w:val="none" w:sz="0" w:space="0" w:color="auto"/>
            <w:left w:val="none" w:sz="0" w:space="0" w:color="auto"/>
            <w:bottom w:val="none" w:sz="0" w:space="0" w:color="auto"/>
            <w:right w:val="none" w:sz="0" w:space="0" w:color="auto"/>
          </w:divBdr>
        </w:div>
        <w:div w:id="2093886814">
          <w:marLeft w:val="0"/>
          <w:marRight w:val="0"/>
          <w:marTop w:val="0"/>
          <w:marBottom w:val="0"/>
          <w:divBdr>
            <w:top w:val="none" w:sz="0" w:space="0" w:color="auto"/>
            <w:left w:val="none" w:sz="0" w:space="0" w:color="auto"/>
            <w:bottom w:val="none" w:sz="0" w:space="0" w:color="auto"/>
            <w:right w:val="none" w:sz="0" w:space="0" w:color="auto"/>
          </w:divBdr>
        </w:div>
        <w:div w:id="2093886815">
          <w:marLeft w:val="0"/>
          <w:marRight w:val="0"/>
          <w:marTop w:val="0"/>
          <w:marBottom w:val="0"/>
          <w:divBdr>
            <w:top w:val="none" w:sz="0" w:space="0" w:color="auto"/>
            <w:left w:val="none" w:sz="0" w:space="0" w:color="auto"/>
            <w:bottom w:val="none" w:sz="0" w:space="0" w:color="auto"/>
            <w:right w:val="none" w:sz="0" w:space="0" w:color="auto"/>
          </w:divBdr>
        </w:div>
        <w:div w:id="2093886817">
          <w:marLeft w:val="0"/>
          <w:marRight w:val="0"/>
          <w:marTop w:val="0"/>
          <w:marBottom w:val="0"/>
          <w:divBdr>
            <w:top w:val="none" w:sz="0" w:space="0" w:color="auto"/>
            <w:left w:val="none" w:sz="0" w:space="0" w:color="auto"/>
            <w:bottom w:val="none" w:sz="0" w:space="0" w:color="auto"/>
            <w:right w:val="none" w:sz="0" w:space="0" w:color="auto"/>
          </w:divBdr>
        </w:div>
        <w:div w:id="2093886830">
          <w:marLeft w:val="0"/>
          <w:marRight w:val="0"/>
          <w:marTop w:val="0"/>
          <w:marBottom w:val="0"/>
          <w:divBdr>
            <w:top w:val="none" w:sz="0" w:space="0" w:color="auto"/>
            <w:left w:val="none" w:sz="0" w:space="0" w:color="auto"/>
            <w:bottom w:val="none" w:sz="0" w:space="0" w:color="auto"/>
            <w:right w:val="none" w:sz="0" w:space="0" w:color="auto"/>
          </w:divBdr>
        </w:div>
        <w:div w:id="2093886831">
          <w:marLeft w:val="0"/>
          <w:marRight w:val="0"/>
          <w:marTop w:val="0"/>
          <w:marBottom w:val="0"/>
          <w:divBdr>
            <w:top w:val="none" w:sz="0" w:space="0" w:color="auto"/>
            <w:left w:val="none" w:sz="0" w:space="0" w:color="auto"/>
            <w:bottom w:val="none" w:sz="0" w:space="0" w:color="auto"/>
            <w:right w:val="none" w:sz="0" w:space="0" w:color="auto"/>
          </w:divBdr>
        </w:div>
        <w:div w:id="2093886838">
          <w:marLeft w:val="0"/>
          <w:marRight w:val="0"/>
          <w:marTop w:val="0"/>
          <w:marBottom w:val="0"/>
          <w:divBdr>
            <w:top w:val="none" w:sz="0" w:space="0" w:color="auto"/>
            <w:left w:val="none" w:sz="0" w:space="0" w:color="auto"/>
            <w:bottom w:val="none" w:sz="0" w:space="0" w:color="auto"/>
            <w:right w:val="none" w:sz="0" w:space="0" w:color="auto"/>
          </w:divBdr>
        </w:div>
        <w:div w:id="2093886843">
          <w:marLeft w:val="0"/>
          <w:marRight w:val="0"/>
          <w:marTop w:val="0"/>
          <w:marBottom w:val="0"/>
          <w:divBdr>
            <w:top w:val="none" w:sz="0" w:space="0" w:color="auto"/>
            <w:left w:val="none" w:sz="0" w:space="0" w:color="auto"/>
            <w:bottom w:val="none" w:sz="0" w:space="0" w:color="auto"/>
            <w:right w:val="none" w:sz="0" w:space="0" w:color="auto"/>
          </w:divBdr>
        </w:div>
        <w:div w:id="2093886844">
          <w:marLeft w:val="0"/>
          <w:marRight w:val="0"/>
          <w:marTop w:val="0"/>
          <w:marBottom w:val="0"/>
          <w:divBdr>
            <w:top w:val="none" w:sz="0" w:space="0" w:color="auto"/>
            <w:left w:val="none" w:sz="0" w:space="0" w:color="auto"/>
            <w:bottom w:val="none" w:sz="0" w:space="0" w:color="auto"/>
            <w:right w:val="none" w:sz="0" w:space="0" w:color="auto"/>
          </w:divBdr>
        </w:div>
        <w:div w:id="2093886845">
          <w:marLeft w:val="0"/>
          <w:marRight w:val="0"/>
          <w:marTop w:val="0"/>
          <w:marBottom w:val="0"/>
          <w:divBdr>
            <w:top w:val="none" w:sz="0" w:space="0" w:color="auto"/>
            <w:left w:val="none" w:sz="0" w:space="0" w:color="auto"/>
            <w:bottom w:val="none" w:sz="0" w:space="0" w:color="auto"/>
            <w:right w:val="none" w:sz="0" w:space="0" w:color="auto"/>
          </w:divBdr>
        </w:div>
        <w:div w:id="2093886852">
          <w:marLeft w:val="0"/>
          <w:marRight w:val="0"/>
          <w:marTop w:val="0"/>
          <w:marBottom w:val="0"/>
          <w:divBdr>
            <w:top w:val="none" w:sz="0" w:space="0" w:color="auto"/>
            <w:left w:val="none" w:sz="0" w:space="0" w:color="auto"/>
            <w:bottom w:val="none" w:sz="0" w:space="0" w:color="auto"/>
            <w:right w:val="none" w:sz="0" w:space="0" w:color="auto"/>
          </w:divBdr>
        </w:div>
        <w:div w:id="2093886859">
          <w:marLeft w:val="0"/>
          <w:marRight w:val="0"/>
          <w:marTop w:val="0"/>
          <w:marBottom w:val="0"/>
          <w:divBdr>
            <w:top w:val="none" w:sz="0" w:space="0" w:color="auto"/>
            <w:left w:val="none" w:sz="0" w:space="0" w:color="auto"/>
            <w:bottom w:val="none" w:sz="0" w:space="0" w:color="auto"/>
            <w:right w:val="none" w:sz="0" w:space="0" w:color="auto"/>
          </w:divBdr>
        </w:div>
        <w:div w:id="2093886860">
          <w:marLeft w:val="0"/>
          <w:marRight w:val="0"/>
          <w:marTop w:val="0"/>
          <w:marBottom w:val="0"/>
          <w:divBdr>
            <w:top w:val="none" w:sz="0" w:space="0" w:color="auto"/>
            <w:left w:val="none" w:sz="0" w:space="0" w:color="auto"/>
            <w:bottom w:val="none" w:sz="0" w:space="0" w:color="auto"/>
            <w:right w:val="none" w:sz="0" w:space="0" w:color="auto"/>
          </w:divBdr>
        </w:div>
        <w:div w:id="2093886863">
          <w:marLeft w:val="0"/>
          <w:marRight w:val="0"/>
          <w:marTop w:val="0"/>
          <w:marBottom w:val="0"/>
          <w:divBdr>
            <w:top w:val="none" w:sz="0" w:space="0" w:color="auto"/>
            <w:left w:val="none" w:sz="0" w:space="0" w:color="auto"/>
            <w:bottom w:val="none" w:sz="0" w:space="0" w:color="auto"/>
            <w:right w:val="none" w:sz="0" w:space="0" w:color="auto"/>
          </w:divBdr>
        </w:div>
        <w:div w:id="2093886869">
          <w:marLeft w:val="0"/>
          <w:marRight w:val="0"/>
          <w:marTop w:val="0"/>
          <w:marBottom w:val="0"/>
          <w:divBdr>
            <w:top w:val="none" w:sz="0" w:space="0" w:color="auto"/>
            <w:left w:val="none" w:sz="0" w:space="0" w:color="auto"/>
            <w:bottom w:val="none" w:sz="0" w:space="0" w:color="auto"/>
            <w:right w:val="none" w:sz="0" w:space="0" w:color="auto"/>
          </w:divBdr>
        </w:div>
        <w:div w:id="2093886870">
          <w:marLeft w:val="0"/>
          <w:marRight w:val="0"/>
          <w:marTop w:val="0"/>
          <w:marBottom w:val="0"/>
          <w:divBdr>
            <w:top w:val="none" w:sz="0" w:space="0" w:color="auto"/>
            <w:left w:val="none" w:sz="0" w:space="0" w:color="auto"/>
            <w:bottom w:val="none" w:sz="0" w:space="0" w:color="auto"/>
            <w:right w:val="none" w:sz="0" w:space="0" w:color="auto"/>
          </w:divBdr>
        </w:div>
        <w:div w:id="2093886872">
          <w:marLeft w:val="0"/>
          <w:marRight w:val="0"/>
          <w:marTop w:val="0"/>
          <w:marBottom w:val="0"/>
          <w:divBdr>
            <w:top w:val="none" w:sz="0" w:space="0" w:color="auto"/>
            <w:left w:val="none" w:sz="0" w:space="0" w:color="auto"/>
            <w:bottom w:val="none" w:sz="0" w:space="0" w:color="auto"/>
            <w:right w:val="none" w:sz="0" w:space="0" w:color="auto"/>
          </w:divBdr>
        </w:div>
        <w:div w:id="2093886874">
          <w:marLeft w:val="0"/>
          <w:marRight w:val="0"/>
          <w:marTop w:val="0"/>
          <w:marBottom w:val="0"/>
          <w:divBdr>
            <w:top w:val="none" w:sz="0" w:space="0" w:color="auto"/>
            <w:left w:val="none" w:sz="0" w:space="0" w:color="auto"/>
            <w:bottom w:val="none" w:sz="0" w:space="0" w:color="auto"/>
            <w:right w:val="none" w:sz="0" w:space="0" w:color="auto"/>
          </w:divBdr>
        </w:div>
        <w:div w:id="2093886881">
          <w:marLeft w:val="0"/>
          <w:marRight w:val="0"/>
          <w:marTop w:val="0"/>
          <w:marBottom w:val="0"/>
          <w:divBdr>
            <w:top w:val="none" w:sz="0" w:space="0" w:color="auto"/>
            <w:left w:val="none" w:sz="0" w:space="0" w:color="auto"/>
            <w:bottom w:val="none" w:sz="0" w:space="0" w:color="auto"/>
            <w:right w:val="none" w:sz="0" w:space="0" w:color="auto"/>
          </w:divBdr>
        </w:div>
        <w:div w:id="2093886883">
          <w:marLeft w:val="0"/>
          <w:marRight w:val="0"/>
          <w:marTop w:val="0"/>
          <w:marBottom w:val="0"/>
          <w:divBdr>
            <w:top w:val="none" w:sz="0" w:space="0" w:color="auto"/>
            <w:left w:val="none" w:sz="0" w:space="0" w:color="auto"/>
            <w:bottom w:val="none" w:sz="0" w:space="0" w:color="auto"/>
            <w:right w:val="none" w:sz="0" w:space="0" w:color="auto"/>
          </w:divBdr>
        </w:div>
        <w:div w:id="2093886888">
          <w:marLeft w:val="0"/>
          <w:marRight w:val="0"/>
          <w:marTop w:val="0"/>
          <w:marBottom w:val="0"/>
          <w:divBdr>
            <w:top w:val="none" w:sz="0" w:space="0" w:color="auto"/>
            <w:left w:val="none" w:sz="0" w:space="0" w:color="auto"/>
            <w:bottom w:val="none" w:sz="0" w:space="0" w:color="auto"/>
            <w:right w:val="none" w:sz="0" w:space="0" w:color="auto"/>
          </w:divBdr>
        </w:div>
        <w:div w:id="2093886890">
          <w:marLeft w:val="0"/>
          <w:marRight w:val="0"/>
          <w:marTop w:val="0"/>
          <w:marBottom w:val="0"/>
          <w:divBdr>
            <w:top w:val="none" w:sz="0" w:space="0" w:color="auto"/>
            <w:left w:val="none" w:sz="0" w:space="0" w:color="auto"/>
            <w:bottom w:val="none" w:sz="0" w:space="0" w:color="auto"/>
            <w:right w:val="none" w:sz="0" w:space="0" w:color="auto"/>
          </w:divBdr>
        </w:div>
        <w:div w:id="2093886891">
          <w:marLeft w:val="0"/>
          <w:marRight w:val="0"/>
          <w:marTop w:val="0"/>
          <w:marBottom w:val="0"/>
          <w:divBdr>
            <w:top w:val="none" w:sz="0" w:space="0" w:color="auto"/>
            <w:left w:val="none" w:sz="0" w:space="0" w:color="auto"/>
            <w:bottom w:val="none" w:sz="0" w:space="0" w:color="auto"/>
            <w:right w:val="none" w:sz="0" w:space="0" w:color="auto"/>
          </w:divBdr>
        </w:div>
        <w:div w:id="2093886896">
          <w:marLeft w:val="0"/>
          <w:marRight w:val="0"/>
          <w:marTop w:val="0"/>
          <w:marBottom w:val="0"/>
          <w:divBdr>
            <w:top w:val="none" w:sz="0" w:space="0" w:color="auto"/>
            <w:left w:val="none" w:sz="0" w:space="0" w:color="auto"/>
            <w:bottom w:val="none" w:sz="0" w:space="0" w:color="auto"/>
            <w:right w:val="none" w:sz="0" w:space="0" w:color="auto"/>
          </w:divBdr>
        </w:div>
        <w:div w:id="2093886897">
          <w:marLeft w:val="0"/>
          <w:marRight w:val="0"/>
          <w:marTop w:val="0"/>
          <w:marBottom w:val="0"/>
          <w:divBdr>
            <w:top w:val="none" w:sz="0" w:space="0" w:color="auto"/>
            <w:left w:val="none" w:sz="0" w:space="0" w:color="auto"/>
            <w:bottom w:val="none" w:sz="0" w:space="0" w:color="auto"/>
            <w:right w:val="none" w:sz="0" w:space="0" w:color="auto"/>
          </w:divBdr>
        </w:div>
        <w:div w:id="2093886899">
          <w:marLeft w:val="0"/>
          <w:marRight w:val="0"/>
          <w:marTop w:val="0"/>
          <w:marBottom w:val="0"/>
          <w:divBdr>
            <w:top w:val="none" w:sz="0" w:space="0" w:color="auto"/>
            <w:left w:val="none" w:sz="0" w:space="0" w:color="auto"/>
            <w:bottom w:val="none" w:sz="0" w:space="0" w:color="auto"/>
            <w:right w:val="none" w:sz="0" w:space="0" w:color="auto"/>
          </w:divBdr>
        </w:div>
        <w:div w:id="2093886901">
          <w:marLeft w:val="0"/>
          <w:marRight w:val="0"/>
          <w:marTop w:val="0"/>
          <w:marBottom w:val="0"/>
          <w:divBdr>
            <w:top w:val="none" w:sz="0" w:space="0" w:color="auto"/>
            <w:left w:val="none" w:sz="0" w:space="0" w:color="auto"/>
            <w:bottom w:val="none" w:sz="0" w:space="0" w:color="auto"/>
            <w:right w:val="none" w:sz="0" w:space="0" w:color="auto"/>
          </w:divBdr>
        </w:div>
        <w:div w:id="2093886914">
          <w:marLeft w:val="0"/>
          <w:marRight w:val="0"/>
          <w:marTop w:val="0"/>
          <w:marBottom w:val="0"/>
          <w:divBdr>
            <w:top w:val="none" w:sz="0" w:space="0" w:color="auto"/>
            <w:left w:val="none" w:sz="0" w:space="0" w:color="auto"/>
            <w:bottom w:val="none" w:sz="0" w:space="0" w:color="auto"/>
            <w:right w:val="none" w:sz="0" w:space="0" w:color="auto"/>
          </w:divBdr>
        </w:div>
        <w:div w:id="2093886917">
          <w:marLeft w:val="0"/>
          <w:marRight w:val="0"/>
          <w:marTop w:val="0"/>
          <w:marBottom w:val="0"/>
          <w:divBdr>
            <w:top w:val="none" w:sz="0" w:space="0" w:color="auto"/>
            <w:left w:val="none" w:sz="0" w:space="0" w:color="auto"/>
            <w:bottom w:val="none" w:sz="0" w:space="0" w:color="auto"/>
            <w:right w:val="none" w:sz="0" w:space="0" w:color="auto"/>
          </w:divBdr>
        </w:div>
        <w:div w:id="2093886920">
          <w:marLeft w:val="0"/>
          <w:marRight w:val="0"/>
          <w:marTop w:val="0"/>
          <w:marBottom w:val="0"/>
          <w:divBdr>
            <w:top w:val="none" w:sz="0" w:space="0" w:color="auto"/>
            <w:left w:val="none" w:sz="0" w:space="0" w:color="auto"/>
            <w:bottom w:val="none" w:sz="0" w:space="0" w:color="auto"/>
            <w:right w:val="none" w:sz="0" w:space="0" w:color="auto"/>
          </w:divBdr>
        </w:div>
        <w:div w:id="2093886921">
          <w:marLeft w:val="0"/>
          <w:marRight w:val="0"/>
          <w:marTop w:val="0"/>
          <w:marBottom w:val="0"/>
          <w:divBdr>
            <w:top w:val="none" w:sz="0" w:space="0" w:color="auto"/>
            <w:left w:val="none" w:sz="0" w:space="0" w:color="auto"/>
            <w:bottom w:val="none" w:sz="0" w:space="0" w:color="auto"/>
            <w:right w:val="none" w:sz="0" w:space="0" w:color="auto"/>
          </w:divBdr>
        </w:div>
        <w:div w:id="2093886922">
          <w:marLeft w:val="0"/>
          <w:marRight w:val="0"/>
          <w:marTop w:val="0"/>
          <w:marBottom w:val="0"/>
          <w:divBdr>
            <w:top w:val="none" w:sz="0" w:space="0" w:color="auto"/>
            <w:left w:val="none" w:sz="0" w:space="0" w:color="auto"/>
            <w:bottom w:val="none" w:sz="0" w:space="0" w:color="auto"/>
            <w:right w:val="none" w:sz="0" w:space="0" w:color="auto"/>
          </w:divBdr>
        </w:div>
        <w:div w:id="2093886924">
          <w:marLeft w:val="0"/>
          <w:marRight w:val="0"/>
          <w:marTop w:val="0"/>
          <w:marBottom w:val="0"/>
          <w:divBdr>
            <w:top w:val="none" w:sz="0" w:space="0" w:color="auto"/>
            <w:left w:val="none" w:sz="0" w:space="0" w:color="auto"/>
            <w:bottom w:val="none" w:sz="0" w:space="0" w:color="auto"/>
            <w:right w:val="none" w:sz="0" w:space="0" w:color="auto"/>
          </w:divBdr>
        </w:div>
        <w:div w:id="2093886927">
          <w:marLeft w:val="0"/>
          <w:marRight w:val="0"/>
          <w:marTop w:val="0"/>
          <w:marBottom w:val="0"/>
          <w:divBdr>
            <w:top w:val="none" w:sz="0" w:space="0" w:color="auto"/>
            <w:left w:val="none" w:sz="0" w:space="0" w:color="auto"/>
            <w:bottom w:val="none" w:sz="0" w:space="0" w:color="auto"/>
            <w:right w:val="none" w:sz="0" w:space="0" w:color="auto"/>
          </w:divBdr>
        </w:div>
        <w:div w:id="2093886928">
          <w:marLeft w:val="0"/>
          <w:marRight w:val="0"/>
          <w:marTop w:val="0"/>
          <w:marBottom w:val="0"/>
          <w:divBdr>
            <w:top w:val="none" w:sz="0" w:space="0" w:color="auto"/>
            <w:left w:val="none" w:sz="0" w:space="0" w:color="auto"/>
            <w:bottom w:val="none" w:sz="0" w:space="0" w:color="auto"/>
            <w:right w:val="none" w:sz="0" w:space="0" w:color="auto"/>
          </w:divBdr>
        </w:div>
        <w:div w:id="2093886933">
          <w:marLeft w:val="0"/>
          <w:marRight w:val="0"/>
          <w:marTop w:val="0"/>
          <w:marBottom w:val="0"/>
          <w:divBdr>
            <w:top w:val="none" w:sz="0" w:space="0" w:color="auto"/>
            <w:left w:val="none" w:sz="0" w:space="0" w:color="auto"/>
            <w:bottom w:val="none" w:sz="0" w:space="0" w:color="auto"/>
            <w:right w:val="none" w:sz="0" w:space="0" w:color="auto"/>
          </w:divBdr>
        </w:div>
        <w:div w:id="2093886934">
          <w:marLeft w:val="0"/>
          <w:marRight w:val="0"/>
          <w:marTop w:val="0"/>
          <w:marBottom w:val="0"/>
          <w:divBdr>
            <w:top w:val="none" w:sz="0" w:space="0" w:color="auto"/>
            <w:left w:val="none" w:sz="0" w:space="0" w:color="auto"/>
            <w:bottom w:val="none" w:sz="0" w:space="0" w:color="auto"/>
            <w:right w:val="none" w:sz="0" w:space="0" w:color="auto"/>
          </w:divBdr>
        </w:div>
        <w:div w:id="2093886938">
          <w:marLeft w:val="0"/>
          <w:marRight w:val="0"/>
          <w:marTop w:val="0"/>
          <w:marBottom w:val="0"/>
          <w:divBdr>
            <w:top w:val="none" w:sz="0" w:space="0" w:color="auto"/>
            <w:left w:val="none" w:sz="0" w:space="0" w:color="auto"/>
            <w:bottom w:val="none" w:sz="0" w:space="0" w:color="auto"/>
            <w:right w:val="none" w:sz="0" w:space="0" w:color="auto"/>
          </w:divBdr>
        </w:div>
        <w:div w:id="2093886939">
          <w:marLeft w:val="0"/>
          <w:marRight w:val="0"/>
          <w:marTop w:val="0"/>
          <w:marBottom w:val="0"/>
          <w:divBdr>
            <w:top w:val="none" w:sz="0" w:space="0" w:color="auto"/>
            <w:left w:val="none" w:sz="0" w:space="0" w:color="auto"/>
            <w:bottom w:val="none" w:sz="0" w:space="0" w:color="auto"/>
            <w:right w:val="none" w:sz="0" w:space="0" w:color="auto"/>
          </w:divBdr>
        </w:div>
        <w:div w:id="2093886949">
          <w:marLeft w:val="0"/>
          <w:marRight w:val="0"/>
          <w:marTop w:val="0"/>
          <w:marBottom w:val="0"/>
          <w:divBdr>
            <w:top w:val="none" w:sz="0" w:space="0" w:color="auto"/>
            <w:left w:val="none" w:sz="0" w:space="0" w:color="auto"/>
            <w:bottom w:val="none" w:sz="0" w:space="0" w:color="auto"/>
            <w:right w:val="none" w:sz="0" w:space="0" w:color="auto"/>
          </w:divBdr>
        </w:div>
        <w:div w:id="2093886952">
          <w:marLeft w:val="0"/>
          <w:marRight w:val="0"/>
          <w:marTop w:val="0"/>
          <w:marBottom w:val="0"/>
          <w:divBdr>
            <w:top w:val="none" w:sz="0" w:space="0" w:color="auto"/>
            <w:left w:val="none" w:sz="0" w:space="0" w:color="auto"/>
            <w:bottom w:val="none" w:sz="0" w:space="0" w:color="auto"/>
            <w:right w:val="none" w:sz="0" w:space="0" w:color="auto"/>
          </w:divBdr>
        </w:div>
        <w:div w:id="2093886953">
          <w:marLeft w:val="0"/>
          <w:marRight w:val="0"/>
          <w:marTop w:val="0"/>
          <w:marBottom w:val="0"/>
          <w:divBdr>
            <w:top w:val="none" w:sz="0" w:space="0" w:color="auto"/>
            <w:left w:val="none" w:sz="0" w:space="0" w:color="auto"/>
            <w:bottom w:val="none" w:sz="0" w:space="0" w:color="auto"/>
            <w:right w:val="none" w:sz="0" w:space="0" w:color="auto"/>
          </w:divBdr>
        </w:div>
        <w:div w:id="2093886956">
          <w:marLeft w:val="0"/>
          <w:marRight w:val="0"/>
          <w:marTop w:val="0"/>
          <w:marBottom w:val="0"/>
          <w:divBdr>
            <w:top w:val="none" w:sz="0" w:space="0" w:color="auto"/>
            <w:left w:val="none" w:sz="0" w:space="0" w:color="auto"/>
            <w:bottom w:val="none" w:sz="0" w:space="0" w:color="auto"/>
            <w:right w:val="none" w:sz="0" w:space="0" w:color="auto"/>
          </w:divBdr>
        </w:div>
        <w:div w:id="2093886957">
          <w:marLeft w:val="0"/>
          <w:marRight w:val="0"/>
          <w:marTop w:val="0"/>
          <w:marBottom w:val="0"/>
          <w:divBdr>
            <w:top w:val="none" w:sz="0" w:space="0" w:color="auto"/>
            <w:left w:val="none" w:sz="0" w:space="0" w:color="auto"/>
            <w:bottom w:val="none" w:sz="0" w:space="0" w:color="auto"/>
            <w:right w:val="none" w:sz="0" w:space="0" w:color="auto"/>
          </w:divBdr>
        </w:div>
        <w:div w:id="2093886961">
          <w:marLeft w:val="0"/>
          <w:marRight w:val="0"/>
          <w:marTop w:val="0"/>
          <w:marBottom w:val="0"/>
          <w:divBdr>
            <w:top w:val="none" w:sz="0" w:space="0" w:color="auto"/>
            <w:left w:val="none" w:sz="0" w:space="0" w:color="auto"/>
            <w:bottom w:val="none" w:sz="0" w:space="0" w:color="auto"/>
            <w:right w:val="none" w:sz="0" w:space="0" w:color="auto"/>
          </w:divBdr>
        </w:div>
        <w:div w:id="2093886965">
          <w:marLeft w:val="0"/>
          <w:marRight w:val="0"/>
          <w:marTop w:val="0"/>
          <w:marBottom w:val="0"/>
          <w:divBdr>
            <w:top w:val="none" w:sz="0" w:space="0" w:color="auto"/>
            <w:left w:val="none" w:sz="0" w:space="0" w:color="auto"/>
            <w:bottom w:val="none" w:sz="0" w:space="0" w:color="auto"/>
            <w:right w:val="none" w:sz="0" w:space="0" w:color="auto"/>
          </w:divBdr>
        </w:div>
      </w:divsChild>
    </w:div>
    <w:div w:id="2093886943">
      <w:marLeft w:val="0"/>
      <w:marRight w:val="0"/>
      <w:marTop w:val="0"/>
      <w:marBottom w:val="0"/>
      <w:divBdr>
        <w:top w:val="none" w:sz="0" w:space="0" w:color="auto"/>
        <w:left w:val="none" w:sz="0" w:space="0" w:color="auto"/>
        <w:bottom w:val="none" w:sz="0" w:space="0" w:color="auto"/>
        <w:right w:val="none" w:sz="0" w:space="0" w:color="auto"/>
      </w:divBdr>
      <w:divsChild>
        <w:div w:id="2093886779">
          <w:marLeft w:val="0"/>
          <w:marRight w:val="0"/>
          <w:marTop w:val="0"/>
          <w:marBottom w:val="0"/>
          <w:divBdr>
            <w:top w:val="none" w:sz="0" w:space="0" w:color="auto"/>
            <w:left w:val="none" w:sz="0" w:space="0" w:color="auto"/>
            <w:bottom w:val="none" w:sz="0" w:space="0" w:color="auto"/>
            <w:right w:val="none" w:sz="0" w:space="0" w:color="auto"/>
          </w:divBdr>
        </w:div>
        <w:div w:id="2093886781">
          <w:marLeft w:val="0"/>
          <w:marRight w:val="0"/>
          <w:marTop w:val="0"/>
          <w:marBottom w:val="0"/>
          <w:divBdr>
            <w:top w:val="none" w:sz="0" w:space="0" w:color="auto"/>
            <w:left w:val="none" w:sz="0" w:space="0" w:color="auto"/>
            <w:bottom w:val="none" w:sz="0" w:space="0" w:color="auto"/>
            <w:right w:val="none" w:sz="0" w:space="0" w:color="auto"/>
          </w:divBdr>
        </w:div>
        <w:div w:id="2093886787">
          <w:marLeft w:val="0"/>
          <w:marRight w:val="0"/>
          <w:marTop w:val="0"/>
          <w:marBottom w:val="0"/>
          <w:divBdr>
            <w:top w:val="none" w:sz="0" w:space="0" w:color="auto"/>
            <w:left w:val="none" w:sz="0" w:space="0" w:color="auto"/>
            <w:bottom w:val="none" w:sz="0" w:space="0" w:color="auto"/>
            <w:right w:val="none" w:sz="0" w:space="0" w:color="auto"/>
          </w:divBdr>
        </w:div>
        <w:div w:id="2093886788">
          <w:marLeft w:val="0"/>
          <w:marRight w:val="0"/>
          <w:marTop w:val="0"/>
          <w:marBottom w:val="0"/>
          <w:divBdr>
            <w:top w:val="none" w:sz="0" w:space="0" w:color="auto"/>
            <w:left w:val="none" w:sz="0" w:space="0" w:color="auto"/>
            <w:bottom w:val="none" w:sz="0" w:space="0" w:color="auto"/>
            <w:right w:val="none" w:sz="0" w:space="0" w:color="auto"/>
          </w:divBdr>
        </w:div>
        <w:div w:id="2093886790">
          <w:marLeft w:val="0"/>
          <w:marRight w:val="0"/>
          <w:marTop w:val="0"/>
          <w:marBottom w:val="0"/>
          <w:divBdr>
            <w:top w:val="none" w:sz="0" w:space="0" w:color="auto"/>
            <w:left w:val="none" w:sz="0" w:space="0" w:color="auto"/>
            <w:bottom w:val="none" w:sz="0" w:space="0" w:color="auto"/>
            <w:right w:val="none" w:sz="0" w:space="0" w:color="auto"/>
          </w:divBdr>
        </w:div>
        <w:div w:id="2093886792">
          <w:marLeft w:val="0"/>
          <w:marRight w:val="0"/>
          <w:marTop w:val="0"/>
          <w:marBottom w:val="0"/>
          <w:divBdr>
            <w:top w:val="none" w:sz="0" w:space="0" w:color="auto"/>
            <w:left w:val="none" w:sz="0" w:space="0" w:color="auto"/>
            <w:bottom w:val="none" w:sz="0" w:space="0" w:color="auto"/>
            <w:right w:val="none" w:sz="0" w:space="0" w:color="auto"/>
          </w:divBdr>
        </w:div>
        <w:div w:id="2093886802">
          <w:marLeft w:val="0"/>
          <w:marRight w:val="0"/>
          <w:marTop w:val="0"/>
          <w:marBottom w:val="0"/>
          <w:divBdr>
            <w:top w:val="none" w:sz="0" w:space="0" w:color="auto"/>
            <w:left w:val="none" w:sz="0" w:space="0" w:color="auto"/>
            <w:bottom w:val="none" w:sz="0" w:space="0" w:color="auto"/>
            <w:right w:val="none" w:sz="0" w:space="0" w:color="auto"/>
          </w:divBdr>
        </w:div>
        <w:div w:id="2093886808">
          <w:marLeft w:val="0"/>
          <w:marRight w:val="0"/>
          <w:marTop w:val="0"/>
          <w:marBottom w:val="0"/>
          <w:divBdr>
            <w:top w:val="none" w:sz="0" w:space="0" w:color="auto"/>
            <w:left w:val="none" w:sz="0" w:space="0" w:color="auto"/>
            <w:bottom w:val="none" w:sz="0" w:space="0" w:color="auto"/>
            <w:right w:val="none" w:sz="0" w:space="0" w:color="auto"/>
          </w:divBdr>
        </w:div>
        <w:div w:id="2093886809">
          <w:marLeft w:val="0"/>
          <w:marRight w:val="0"/>
          <w:marTop w:val="0"/>
          <w:marBottom w:val="0"/>
          <w:divBdr>
            <w:top w:val="none" w:sz="0" w:space="0" w:color="auto"/>
            <w:left w:val="none" w:sz="0" w:space="0" w:color="auto"/>
            <w:bottom w:val="none" w:sz="0" w:space="0" w:color="auto"/>
            <w:right w:val="none" w:sz="0" w:space="0" w:color="auto"/>
          </w:divBdr>
        </w:div>
        <w:div w:id="2093886816">
          <w:marLeft w:val="0"/>
          <w:marRight w:val="0"/>
          <w:marTop w:val="0"/>
          <w:marBottom w:val="0"/>
          <w:divBdr>
            <w:top w:val="none" w:sz="0" w:space="0" w:color="auto"/>
            <w:left w:val="none" w:sz="0" w:space="0" w:color="auto"/>
            <w:bottom w:val="none" w:sz="0" w:space="0" w:color="auto"/>
            <w:right w:val="none" w:sz="0" w:space="0" w:color="auto"/>
          </w:divBdr>
        </w:div>
        <w:div w:id="2093886828">
          <w:marLeft w:val="0"/>
          <w:marRight w:val="0"/>
          <w:marTop w:val="0"/>
          <w:marBottom w:val="0"/>
          <w:divBdr>
            <w:top w:val="none" w:sz="0" w:space="0" w:color="auto"/>
            <w:left w:val="none" w:sz="0" w:space="0" w:color="auto"/>
            <w:bottom w:val="none" w:sz="0" w:space="0" w:color="auto"/>
            <w:right w:val="none" w:sz="0" w:space="0" w:color="auto"/>
          </w:divBdr>
        </w:div>
        <w:div w:id="2093886834">
          <w:marLeft w:val="0"/>
          <w:marRight w:val="0"/>
          <w:marTop w:val="0"/>
          <w:marBottom w:val="0"/>
          <w:divBdr>
            <w:top w:val="none" w:sz="0" w:space="0" w:color="auto"/>
            <w:left w:val="none" w:sz="0" w:space="0" w:color="auto"/>
            <w:bottom w:val="none" w:sz="0" w:space="0" w:color="auto"/>
            <w:right w:val="none" w:sz="0" w:space="0" w:color="auto"/>
          </w:divBdr>
        </w:div>
        <w:div w:id="2093886835">
          <w:marLeft w:val="0"/>
          <w:marRight w:val="0"/>
          <w:marTop w:val="0"/>
          <w:marBottom w:val="0"/>
          <w:divBdr>
            <w:top w:val="none" w:sz="0" w:space="0" w:color="auto"/>
            <w:left w:val="none" w:sz="0" w:space="0" w:color="auto"/>
            <w:bottom w:val="none" w:sz="0" w:space="0" w:color="auto"/>
            <w:right w:val="none" w:sz="0" w:space="0" w:color="auto"/>
          </w:divBdr>
        </w:div>
        <w:div w:id="2093886836">
          <w:marLeft w:val="0"/>
          <w:marRight w:val="0"/>
          <w:marTop w:val="0"/>
          <w:marBottom w:val="0"/>
          <w:divBdr>
            <w:top w:val="none" w:sz="0" w:space="0" w:color="auto"/>
            <w:left w:val="none" w:sz="0" w:space="0" w:color="auto"/>
            <w:bottom w:val="none" w:sz="0" w:space="0" w:color="auto"/>
            <w:right w:val="none" w:sz="0" w:space="0" w:color="auto"/>
          </w:divBdr>
        </w:div>
        <w:div w:id="2093886840">
          <w:marLeft w:val="0"/>
          <w:marRight w:val="0"/>
          <w:marTop w:val="0"/>
          <w:marBottom w:val="0"/>
          <w:divBdr>
            <w:top w:val="none" w:sz="0" w:space="0" w:color="auto"/>
            <w:left w:val="none" w:sz="0" w:space="0" w:color="auto"/>
            <w:bottom w:val="none" w:sz="0" w:space="0" w:color="auto"/>
            <w:right w:val="none" w:sz="0" w:space="0" w:color="auto"/>
          </w:divBdr>
        </w:div>
        <w:div w:id="2093886848">
          <w:marLeft w:val="0"/>
          <w:marRight w:val="0"/>
          <w:marTop w:val="0"/>
          <w:marBottom w:val="0"/>
          <w:divBdr>
            <w:top w:val="none" w:sz="0" w:space="0" w:color="auto"/>
            <w:left w:val="none" w:sz="0" w:space="0" w:color="auto"/>
            <w:bottom w:val="none" w:sz="0" w:space="0" w:color="auto"/>
            <w:right w:val="none" w:sz="0" w:space="0" w:color="auto"/>
          </w:divBdr>
        </w:div>
        <w:div w:id="2093886854">
          <w:marLeft w:val="0"/>
          <w:marRight w:val="0"/>
          <w:marTop w:val="0"/>
          <w:marBottom w:val="0"/>
          <w:divBdr>
            <w:top w:val="none" w:sz="0" w:space="0" w:color="auto"/>
            <w:left w:val="none" w:sz="0" w:space="0" w:color="auto"/>
            <w:bottom w:val="none" w:sz="0" w:space="0" w:color="auto"/>
            <w:right w:val="none" w:sz="0" w:space="0" w:color="auto"/>
          </w:divBdr>
        </w:div>
        <w:div w:id="2093886857">
          <w:marLeft w:val="0"/>
          <w:marRight w:val="0"/>
          <w:marTop w:val="0"/>
          <w:marBottom w:val="0"/>
          <w:divBdr>
            <w:top w:val="none" w:sz="0" w:space="0" w:color="auto"/>
            <w:left w:val="none" w:sz="0" w:space="0" w:color="auto"/>
            <w:bottom w:val="none" w:sz="0" w:space="0" w:color="auto"/>
            <w:right w:val="none" w:sz="0" w:space="0" w:color="auto"/>
          </w:divBdr>
        </w:div>
        <w:div w:id="2093886865">
          <w:marLeft w:val="0"/>
          <w:marRight w:val="0"/>
          <w:marTop w:val="0"/>
          <w:marBottom w:val="0"/>
          <w:divBdr>
            <w:top w:val="none" w:sz="0" w:space="0" w:color="auto"/>
            <w:left w:val="none" w:sz="0" w:space="0" w:color="auto"/>
            <w:bottom w:val="none" w:sz="0" w:space="0" w:color="auto"/>
            <w:right w:val="none" w:sz="0" w:space="0" w:color="auto"/>
          </w:divBdr>
        </w:div>
        <w:div w:id="2093886875">
          <w:marLeft w:val="0"/>
          <w:marRight w:val="0"/>
          <w:marTop w:val="0"/>
          <w:marBottom w:val="0"/>
          <w:divBdr>
            <w:top w:val="none" w:sz="0" w:space="0" w:color="auto"/>
            <w:left w:val="none" w:sz="0" w:space="0" w:color="auto"/>
            <w:bottom w:val="none" w:sz="0" w:space="0" w:color="auto"/>
            <w:right w:val="none" w:sz="0" w:space="0" w:color="auto"/>
          </w:divBdr>
        </w:div>
        <w:div w:id="2093886877">
          <w:marLeft w:val="0"/>
          <w:marRight w:val="0"/>
          <w:marTop w:val="0"/>
          <w:marBottom w:val="0"/>
          <w:divBdr>
            <w:top w:val="none" w:sz="0" w:space="0" w:color="auto"/>
            <w:left w:val="none" w:sz="0" w:space="0" w:color="auto"/>
            <w:bottom w:val="none" w:sz="0" w:space="0" w:color="auto"/>
            <w:right w:val="none" w:sz="0" w:space="0" w:color="auto"/>
          </w:divBdr>
        </w:div>
        <w:div w:id="2093886878">
          <w:marLeft w:val="0"/>
          <w:marRight w:val="0"/>
          <w:marTop w:val="0"/>
          <w:marBottom w:val="0"/>
          <w:divBdr>
            <w:top w:val="none" w:sz="0" w:space="0" w:color="auto"/>
            <w:left w:val="none" w:sz="0" w:space="0" w:color="auto"/>
            <w:bottom w:val="none" w:sz="0" w:space="0" w:color="auto"/>
            <w:right w:val="none" w:sz="0" w:space="0" w:color="auto"/>
          </w:divBdr>
        </w:div>
        <w:div w:id="2093886887">
          <w:marLeft w:val="0"/>
          <w:marRight w:val="0"/>
          <w:marTop w:val="0"/>
          <w:marBottom w:val="0"/>
          <w:divBdr>
            <w:top w:val="none" w:sz="0" w:space="0" w:color="auto"/>
            <w:left w:val="none" w:sz="0" w:space="0" w:color="auto"/>
            <w:bottom w:val="none" w:sz="0" w:space="0" w:color="auto"/>
            <w:right w:val="none" w:sz="0" w:space="0" w:color="auto"/>
          </w:divBdr>
        </w:div>
        <w:div w:id="2093886893">
          <w:marLeft w:val="0"/>
          <w:marRight w:val="0"/>
          <w:marTop w:val="0"/>
          <w:marBottom w:val="0"/>
          <w:divBdr>
            <w:top w:val="none" w:sz="0" w:space="0" w:color="auto"/>
            <w:left w:val="none" w:sz="0" w:space="0" w:color="auto"/>
            <w:bottom w:val="none" w:sz="0" w:space="0" w:color="auto"/>
            <w:right w:val="none" w:sz="0" w:space="0" w:color="auto"/>
          </w:divBdr>
        </w:div>
        <w:div w:id="2093886895">
          <w:marLeft w:val="0"/>
          <w:marRight w:val="0"/>
          <w:marTop w:val="0"/>
          <w:marBottom w:val="0"/>
          <w:divBdr>
            <w:top w:val="none" w:sz="0" w:space="0" w:color="auto"/>
            <w:left w:val="none" w:sz="0" w:space="0" w:color="auto"/>
            <w:bottom w:val="none" w:sz="0" w:space="0" w:color="auto"/>
            <w:right w:val="none" w:sz="0" w:space="0" w:color="auto"/>
          </w:divBdr>
        </w:div>
        <w:div w:id="2093886903">
          <w:marLeft w:val="0"/>
          <w:marRight w:val="0"/>
          <w:marTop w:val="0"/>
          <w:marBottom w:val="0"/>
          <w:divBdr>
            <w:top w:val="none" w:sz="0" w:space="0" w:color="auto"/>
            <w:left w:val="none" w:sz="0" w:space="0" w:color="auto"/>
            <w:bottom w:val="none" w:sz="0" w:space="0" w:color="auto"/>
            <w:right w:val="none" w:sz="0" w:space="0" w:color="auto"/>
          </w:divBdr>
        </w:div>
        <w:div w:id="2093886911">
          <w:marLeft w:val="0"/>
          <w:marRight w:val="0"/>
          <w:marTop w:val="0"/>
          <w:marBottom w:val="0"/>
          <w:divBdr>
            <w:top w:val="none" w:sz="0" w:space="0" w:color="auto"/>
            <w:left w:val="none" w:sz="0" w:space="0" w:color="auto"/>
            <w:bottom w:val="none" w:sz="0" w:space="0" w:color="auto"/>
            <w:right w:val="none" w:sz="0" w:space="0" w:color="auto"/>
          </w:divBdr>
        </w:div>
        <w:div w:id="2093886916">
          <w:marLeft w:val="0"/>
          <w:marRight w:val="0"/>
          <w:marTop w:val="0"/>
          <w:marBottom w:val="0"/>
          <w:divBdr>
            <w:top w:val="none" w:sz="0" w:space="0" w:color="auto"/>
            <w:left w:val="none" w:sz="0" w:space="0" w:color="auto"/>
            <w:bottom w:val="none" w:sz="0" w:space="0" w:color="auto"/>
            <w:right w:val="none" w:sz="0" w:space="0" w:color="auto"/>
          </w:divBdr>
        </w:div>
        <w:div w:id="2093886923">
          <w:marLeft w:val="0"/>
          <w:marRight w:val="0"/>
          <w:marTop w:val="0"/>
          <w:marBottom w:val="0"/>
          <w:divBdr>
            <w:top w:val="none" w:sz="0" w:space="0" w:color="auto"/>
            <w:left w:val="none" w:sz="0" w:space="0" w:color="auto"/>
            <w:bottom w:val="none" w:sz="0" w:space="0" w:color="auto"/>
            <w:right w:val="none" w:sz="0" w:space="0" w:color="auto"/>
          </w:divBdr>
        </w:div>
        <w:div w:id="2093886926">
          <w:marLeft w:val="0"/>
          <w:marRight w:val="0"/>
          <w:marTop w:val="0"/>
          <w:marBottom w:val="0"/>
          <w:divBdr>
            <w:top w:val="none" w:sz="0" w:space="0" w:color="auto"/>
            <w:left w:val="none" w:sz="0" w:space="0" w:color="auto"/>
            <w:bottom w:val="none" w:sz="0" w:space="0" w:color="auto"/>
            <w:right w:val="none" w:sz="0" w:space="0" w:color="auto"/>
          </w:divBdr>
        </w:div>
        <w:div w:id="2093886929">
          <w:marLeft w:val="0"/>
          <w:marRight w:val="0"/>
          <w:marTop w:val="0"/>
          <w:marBottom w:val="0"/>
          <w:divBdr>
            <w:top w:val="none" w:sz="0" w:space="0" w:color="auto"/>
            <w:left w:val="none" w:sz="0" w:space="0" w:color="auto"/>
            <w:bottom w:val="none" w:sz="0" w:space="0" w:color="auto"/>
            <w:right w:val="none" w:sz="0" w:space="0" w:color="auto"/>
          </w:divBdr>
        </w:div>
        <w:div w:id="2093886932">
          <w:marLeft w:val="0"/>
          <w:marRight w:val="0"/>
          <w:marTop w:val="0"/>
          <w:marBottom w:val="0"/>
          <w:divBdr>
            <w:top w:val="none" w:sz="0" w:space="0" w:color="auto"/>
            <w:left w:val="none" w:sz="0" w:space="0" w:color="auto"/>
            <w:bottom w:val="none" w:sz="0" w:space="0" w:color="auto"/>
            <w:right w:val="none" w:sz="0" w:space="0" w:color="auto"/>
          </w:divBdr>
        </w:div>
        <w:div w:id="2093886942">
          <w:marLeft w:val="0"/>
          <w:marRight w:val="0"/>
          <w:marTop w:val="0"/>
          <w:marBottom w:val="0"/>
          <w:divBdr>
            <w:top w:val="none" w:sz="0" w:space="0" w:color="auto"/>
            <w:left w:val="none" w:sz="0" w:space="0" w:color="auto"/>
            <w:bottom w:val="none" w:sz="0" w:space="0" w:color="auto"/>
            <w:right w:val="none" w:sz="0" w:space="0" w:color="auto"/>
          </w:divBdr>
        </w:div>
        <w:div w:id="2093886945">
          <w:marLeft w:val="0"/>
          <w:marRight w:val="0"/>
          <w:marTop w:val="0"/>
          <w:marBottom w:val="0"/>
          <w:divBdr>
            <w:top w:val="none" w:sz="0" w:space="0" w:color="auto"/>
            <w:left w:val="none" w:sz="0" w:space="0" w:color="auto"/>
            <w:bottom w:val="none" w:sz="0" w:space="0" w:color="auto"/>
            <w:right w:val="none" w:sz="0" w:space="0" w:color="auto"/>
          </w:divBdr>
        </w:div>
        <w:div w:id="2093886946">
          <w:marLeft w:val="0"/>
          <w:marRight w:val="0"/>
          <w:marTop w:val="0"/>
          <w:marBottom w:val="0"/>
          <w:divBdr>
            <w:top w:val="none" w:sz="0" w:space="0" w:color="auto"/>
            <w:left w:val="none" w:sz="0" w:space="0" w:color="auto"/>
            <w:bottom w:val="none" w:sz="0" w:space="0" w:color="auto"/>
            <w:right w:val="none" w:sz="0" w:space="0" w:color="auto"/>
          </w:divBdr>
        </w:div>
        <w:div w:id="2093886950">
          <w:marLeft w:val="0"/>
          <w:marRight w:val="0"/>
          <w:marTop w:val="0"/>
          <w:marBottom w:val="0"/>
          <w:divBdr>
            <w:top w:val="none" w:sz="0" w:space="0" w:color="auto"/>
            <w:left w:val="none" w:sz="0" w:space="0" w:color="auto"/>
            <w:bottom w:val="none" w:sz="0" w:space="0" w:color="auto"/>
            <w:right w:val="none" w:sz="0" w:space="0" w:color="auto"/>
          </w:divBdr>
          <w:divsChild>
            <w:div w:id="2093886855">
              <w:marLeft w:val="0"/>
              <w:marRight w:val="0"/>
              <w:marTop w:val="0"/>
              <w:marBottom w:val="0"/>
              <w:divBdr>
                <w:top w:val="none" w:sz="0" w:space="0" w:color="auto"/>
                <w:left w:val="none" w:sz="0" w:space="0" w:color="auto"/>
                <w:bottom w:val="none" w:sz="0" w:space="0" w:color="auto"/>
                <w:right w:val="none" w:sz="0" w:space="0" w:color="auto"/>
              </w:divBdr>
              <w:divsChild>
                <w:div w:id="2093886775">
                  <w:marLeft w:val="0"/>
                  <w:marRight w:val="0"/>
                  <w:marTop w:val="0"/>
                  <w:marBottom w:val="0"/>
                  <w:divBdr>
                    <w:top w:val="none" w:sz="0" w:space="0" w:color="auto"/>
                    <w:left w:val="none" w:sz="0" w:space="0" w:color="auto"/>
                    <w:bottom w:val="none" w:sz="0" w:space="0" w:color="auto"/>
                    <w:right w:val="none" w:sz="0" w:space="0" w:color="auto"/>
                  </w:divBdr>
                </w:div>
                <w:div w:id="2093886778">
                  <w:marLeft w:val="0"/>
                  <w:marRight w:val="0"/>
                  <w:marTop w:val="0"/>
                  <w:marBottom w:val="0"/>
                  <w:divBdr>
                    <w:top w:val="none" w:sz="0" w:space="0" w:color="auto"/>
                    <w:left w:val="none" w:sz="0" w:space="0" w:color="auto"/>
                    <w:bottom w:val="none" w:sz="0" w:space="0" w:color="auto"/>
                    <w:right w:val="none" w:sz="0" w:space="0" w:color="auto"/>
                  </w:divBdr>
                </w:div>
                <w:div w:id="2093886780">
                  <w:marLeft w:val="0"/>
                  <w:marRight w:val="0"/>
                  <w:marTop w:val="0"/>
                  <w:marBottom w:val="0"/>
                  <w:divBdr>
                    <w:top w:val="none" w:sz="0" w:space="0" w:color="auto"/>
                    <w:left w:val="none" w:sz="0" w:space="0" w:color="auto"/>
                    <w:bottom w:val="none" w:sz="0" w:space="0" w:color="auto"/>
                    <w:right w:val="none" w:sz="0" w:space="0" w:color="auto"/>
                  </w:divBdr>
                </w:div>
                <w:div w:id="2093886783">
                  <w:marLeft w:val="0"/>
                  <w:marRight w:val="0"/>
                  <w:marTop w:val="0"/>
                  <w:marBottom w:val="0"/>
                  <w:divBdr>
                    <w:top w:val="none" w:sz="0" w:space="0" w:color="auto"/>
                    <w:left w:val="none" w:sz="0" w:space="0" w:color="auto"/>
                    <w:bottom w:val="none" w:sz="0" w:space="0" w:color="auto"/>
                    <w:right w:val="none" w:sz="0" w:space="0" w:color="auto"/>
                  </w:divBdr>
                </w:div>
                <w:div w:id="2093886786">
                  <w:marLeft w:val="0"/>
                  <w:marRight w:val="0"/>
                  <w:marTop w:val="0"/>
                  <w:marBottom w:val="0"/>
                  <w:divBdr>
                    <w:top w:val="none" w:sz="0" w:space="0" w:color="auto"/>
                    <w:left w:val="none" w:sz="0" w:space="0" w:color="auto"/>
                    <w:bottom w:val="none" w:sz="0" w:space="0" w:color="auto"/>
                    <w:right w:val="none" w:sz="0" w:space="0" w:color="auto"/>
                  </w:divBdr>
                </w:div>
                <w:div w:id="2093886789">
                  <w:marLeft w:val="0"/>
                  <w:marRight w:val="0"/>
                  <w:marTop w:val="0"/>
                  <w:marBottom w:val="0"/>
                  <w:divBdr>
                    <w:top w:val="none" w:sz="0" w:space="0" w:color="auto"/>
                    <w:left w:val="none" w:sz="0" w:space="0" w:color="auto"/>
                    <w:bottom w:val="none" w:sz="0" w:space="0" w:color="auto"/>
                    <w:right w:val="none" w:sz="0" w:space="0" w:color="auto"/>
                  </w:divBdr>
                </w:div>
                <w:div w:id="2093886796">
                  <w:marLeft w:val="0"/>
                  <w:marRight w:val="0"/>
                  <w:marTop w:val="0"/>
                  <w:marBottom w:val="0"/>
                  <w:divBdr>
                    <w:top w:val="none" w:sz="0" w:space="0" w:color="auto"/>
                    <w:left w:val="none" w:sz="0" w:space="0" w:color="auto"/>
                    <w:bottom w:val="none" w:sz="0" w:space="0" w:color="auto"/>
                    <w:right w:val="none" w:sz="0" w:space="0" w:color="auto"/>
                  </w:divBdr>
                </w:div>
                <w:div w:id="2093886797">
                  <w:marLeft w:val="0"/>
                  <w:marRight w:val="0"/>
                  <w:marTop w:val="0"/>
                  <w:marBottom w:val="0"/>
                  <w:divBdr>
                    <w:top w:val="none" w:sz="0" w:space="0" w:color="auto"/>
                    <w:left w:val="none" w:sz="0" w:space="0" w:color="auto"/>
                    <w:bottom w:val="none" w:sz="0" w:space="0" w:color="auto"/>
                    <w:right w:val="none" w:sz="0" w:space="0" w:color="auto"/>
                  </w:divBdr>
                </w:div>
                <w:div w:id="2093886799">
                  <w:marLeft w:val="0"/>
                  <w:marRight w:val="0"/>
                  <w:marTop w:val="0"/>
                  <w:marBottom w:val="0"/>
                  <w:divBdr>
                    <w:top w:val="none" w:sz="0" w:space="0" w:color="auto"/>
                    <w:left w:val="none" w:sz="0" w:space="0" w:color="auto"/>
                    <w:bottom w:val="none" w:sz="0" w:space="0" w:color="auto"/>
                    <w:right w:val="none" w:sz="0" w:space="0" w:color="auto"/>
                  </w:divBdr>
                </w:div>
                <w:div w:id="2093886806">
                  <w:marLeft w:val="0"/>
                  <w:marRight w:val="0"/>
                  <w:marTop w:val="0"/>
                  <w:marBottom w:val="0"/>
                  <w:divBdr>
                    <w:top w:val="none" w:sz="0" w:space="0" w:color="auto"/>
                    <w:left w:val="none" w:sz="0" w:space="0" w:color="auto"/>
                    <w:bottom w:val="none" w:sz="0" w:space="0" w:color="auto"/>
                    <w:right w:val="none" w:sz="0" w:space="0" w:color="auto"/>
                  </w:divBdr>
                </w:div>
                <w:div w:id="2093886810">
                  <w:marLeft w:val="0"/>
                  <w:marRight w:val="0"/>
                  <w:marTop w:val="0"/>
                  <w:marBottom w:val="0"/>
                  <w:divBdr>
                    <w:top w:val="none" w:sz="0" w:space="0" w:color="auto"/>
                    <w:left w:val="none" w:sz="0" w:space="0" w:color="auto"/>
                    <w:bottom w:val="none" w:sz="0" w:space="0" w:color="auto"/>
                    <w:right w:val="none" w:sz="0" w:space="0" w:color="auto"/>
                  </w:divBdr>
                </w:div>
                <w:div w:id="2093886818">
                  <w:marLeft w:val="0"/>
                  <w:marRight w:val="0"/>
                  <w:marTop w:val="0"/>
                  <w:marBottom w:val="0"/>
                  <w:divBdr>
                    <w:top w:val="none" w:sz="0" w:space="0" w:color="auto"/>
                    <w:left w:val="none" w:sz="0" w:space="0" w:color="auto"/>
                    <w:bottom w:val="none" w:sz="0" w:space="0" w:color="auto"/>
                    <w:right w:val="none" w:sz="0" w:space="0" w:color="auto"/>
                  </w:divBdr>
                </w:div>
                <w:div w:id="2093886819">
                  <w:marLeft w:val="0"/>
                  <w:marRight w:val="0"/>
                  <w:marTop w:val="0"/>
                  <w:marBottom w:val="0"/>
                  <w:divBdr>
                    <w:top w:val="none" w:sz="0" w:space="0" w:color="auto"/>
                    <w:left w:val="none" w:sz="0" w:space="0" w:color="auto"/>
                    <w:bottom w:val="none" w:sz="0" w:space="0" w:color="auto"/>
                    <w:right w:val="none" w:sz="0" w:space="0" w:color="auto"/>
                  </w:divBdr>
                </w:div>
                <w:div w:id="2093886821">
                  <w:marLeft w:val="0"/>
                  <w:marRight w:val="0"/>
                  <w:marTop w:val="0"/>
                  <w:marBottom w:val="0"/>
                  <w:divBdr>
                    <w:top w:val="none" w:sz="0" w:space="0" w:color="auto"/>
                    <w:left w:val="none" w:sz="0" w:space="0" w:color="auto"/>
                    <w:bottom w:val="none" w:sz="0" w:space="0" w:color="auto"/>
                    <w:right w:val="none" w:sz="0" w:space="0" w:color="auto"/>
                  </w:divBdr>
                </w:div>
                <w:div w:id="2093886824">
                  <w:marLeft w:val="0"/>
                  <w:marRight w:val="0"/>
                  <w:marTop w:val="0"/>
                  <w:marBottom w:val="0"/>
                  <w:divBdr>
                    <w:top w:val="none" w:sz="0" w:space="0" w:color="auto"/>
                    <w:left w:val="none" w:sz="0" w:space="0" w:color="auto"/>
                    <w:bottom w:val="none" w:sz="0" w:space="0" w:color="auto"/>
                    <w:right w:val="none" w:sz="0" w:space="0" w:color="auto"/>
                  </w:divBdr>
                </w:div>
                <w:div w:id="2093886826">
                  <w:marLeft w:val="0"/>
                  <w:marRight w:val="0"/>
                  <w:marTop w:val="0"/>
                  <w:marBottom w:val="0"/>
                  <w:divBdr>
                    <w:top w:val="none" w:sz="0" w:space="0" w:color="auto"/>
                    <w:left w:val="none" w:sz="0" w:space="0" w:color="auto"/>
                    <w:bottom w:val="none" w:sz="0" w:space="0" w:color="auto"/>
                    <w:right w:val="none" w:sz="0" w:space="0" w:color="auto"/>
                  </w:divBdr>
                </w:div>
                <w:div w:id="2093886827">
                  <w:marLeft w:val="0"/>
                  <w:marRight w:val="0"/>
                  <w:marTop w:val="0"/>
                  <w:marBottom w:val="0"/>
                  <w:divBdr>
                    <w:top w:val="none" w:sz="0" w:space="0" w:color="auto"/>
                    <w:left w:val="none" w:sz="0" w:space="0" w:color="auto"/>
                    <w:bottom w:val="none" w:sz="0" w:space="0" w:color="auto"/>
                    <w:right w:val="none" w:sz="0" w:space="0" w:color="auto"/>
                  </w:divBdr>
                </w:div>
                <w:div w:id="2093886829">
                  <w:marLeft w:val="0"/>
                  <w:marRight w:val="0"/>
                  <w:marTop w:val="0"/>
                  <w:marBottom w:val="0"/>
                  <w:divBdr>
                    <w:top w:val="none" w:sz="0" w:space="0" w:color="auto"/>
                    <w:left w:val="none" w:sz="0" w:space="0" w:color="auto"/>
                    <w:bottom w:val="none" w:sz="0" w:space="0" w:color="auto"/>
                    <w:right w:val="none" w:sz="0" w:space="0" w:color="auto"/>
                  </w:divBdr>
                </w:div>
                <w:div w:id="2093886832">
                  <w:marLeft w:val="0"/>
                  <w:marRight w:val="0"/>
                  <w:marTop w:val="0"/>
                  <w:marBottom w:val="0"/>
                  <w:divBdr>
                    <w:top w:val="none" w:sz="0" w:space="0" w:color="auto"/>
                    <w:left w:val="none" w:sz="0" w:space="0" w:color="auto"/>
                    <w:bottom w:val="none" w:sz="0" w:space="0" w:color="auto"/>
                    <w:right w:val="none" w:sz="0" w:space="0" w:color="auto"/>
                  </w:divBdr>
                </w:div>
                <w:div w:id="2093886833">
                  <w:marLeft w:val="0"/>
                  <w:marRight w:val="0"/>
                  <w:marTop w:val="0"/>
                  <w:marBottom w:val="0"/>
                  <w:divBdr>
                    <w:top w:val="none" w:sz="0" w:space="0" w:color="auto"/>
                    <w:left w:val="none" w:sz="0" w:space="0" w:color="auto"/>
                    <w:bottom w:val="none" w:sz="0" w:space="0" w:color="auto"/>
                    <w:right w:val="none" w:sz="0" w:space="0" w:color="auto"/>
                  </w:divBdr>
                </w:div>
                <w:div w:id="2093886837">
                  <w:marLeft w:val="0"/>
                  <w:marRight w:val="0"/>
                  <w:marTop w:val="0"/>
                  <w:marBottom w:val="0"/>
                  <w:divBdr>
                    <w:top w:val="none" w:sz="0" w:space="0" w:color="auto"/>
                    <w:left w:val="none" w:sz="0" w:space="0" w:color="auto"/>
                    <w:bottom w:val="none" w:sz="0" w:space="0" w:color="auto"/>
                    <w:right w:val="none" w:sz="0" w:space="0" w:color="auto"/>
                  </w:divBdr>
                </w:div>
                <w:div w:id="2093886839">
                  <w:marLeft w:val="0"/>
                  <w:marRight w:val="0"/>
                  <w:marTop w:val="0"/>
                  <w:marBottom w:val="0"/>
                  <w:divBdr>
                    <w:top w:val="none" w:sz="0" w:space="0" w:color="auto"/>
                    <w:left w:val="none" w:sz="0" w:space="0" w:color="auto"/>
                    <w:bottom w:val="none" w:sz="0" w:space="0" w:color="auto"/>
                    <w:right w:val="none" w:sz="0" w:space="0" w:color="auto"/>
                  </w:divBdr>
                </w:div>
                <w:div w:id="2093886841">
                  <w:marLeft w:val="0"/>
                  <w:marRight w:val="0"/>
                  <w:marTop w:val="0"/>
                  <w:marBottom w:val="0"/>
                  <w:divBdr>
                    <w:top w:val="none" w:sz="0" w:space="0" w:color="auto"/>
                    <w:left w:val="none" w:sz="0" w:space="0" w:color="auto"/>
                    <w:bottom w:val="none" w:sz="0" w:space="0" w:color="auto"/>
                    <w:right w:val="none" w:sz="0" w:space="0" w:color="auto"/>
                  </w:divBdr>
                </w:div>
                <w:div w:id="2093886842">
                  <w:marLeft w:val="0"/>
                  <w:marRight w:val="0"/>
                  <w:marTop w:val="0"/>
                  <w:marBottom w:val="0"/>
                  <w:divBdr>
                    <w:top w:val="none" w:sz="0" w:space="0" w:color="auto"/>
                    <w:left w:val="none" w:sz="0" w:space="0" w:color="auto"/>
                    <w:bottom w:val="none" w:sz="0" w:space="0" w:color="auto"/>
                    <w:right w:val="none" w:sz="0" w:space="0" w:color="auto"/>
                  </w:divBdr>
                </w:div>
                <w:div w:id="2093886846">
                  <w:marLeft w:val="0"/>
                  <w:marRight w:val="0"/>
                  <w:marTop w:val="0"/>
                  <w:marBottom w:val="0"/>
                  <w:divBdr>
                    <w:top w:val="none" w:sz="0" w:space="0" w:color="auto"/>
                    <w:left w:val="none" w:sz="0" w:space="0" w:color="auto"/>
                    <w:bottom w:val="none" w:sz="0" w:space="0" w:color="auto"/>
                    <w:right w:val="none" w:sz="0" w:space="0" w:color="auto"/>
                  </w:divBdr>
                </w:div>
                <w:div w:id="2093886847">
                  <w:marLeft w:val="0"/>
                  <w:marRight w:val="0"/>
                  <w:marTop w:val="0"/>
                  <w:marBottom w:val="0"/>
                  <w:divBdr>
                    <w:top w:val="none" w:sz="0" w:space="0" w:color="auto"/>
                    <w:left w:val="none" w:sz="0" w:space="0" w:color="auto"/>
                    <w:bottom w:val="none" w:sz="0" w:space="0" w:color="auto"/>
                    <w:right w:val="none" w:sz="0" w:space="0" w:color="auto"/>
                  </w:divBdr>
                </w:div>
                <w:div w:id="2093886849">
                  <w:marLeft w:val="0"/>
                  <w:marRight w:val="0"/>
                  <w:marTop w:val="0"/>
                  <w:marBottom w:val="0"/>
                  <w:divBdr>
                    <w:top w:val="none" w:sz="0" w:space="0" w:color="auto"/>
                    <w:left w:val="none" w:sz="0" w:space="0" w:color="auto"/>
                    <w:bottom w:val="none" w:sz="0" w:space="0" w:color="auto"/>
                    <w:right w:val="none" w:sz="0" w:space="0" w:color="auto"/>
                  </w:divBdr>
                </w:div>
                <w:div w:id="2093886851">
                  <w:marLeft w:val="0"/>
                  <w:marRight w:val="0"/>
                  <w:marTop w:val="0"/>
                  <w:marBottom w:val="0"/>
                  <w:divBdr>
                    <w:top w:val="none" w:sz="0" w:space="0" w:color="auto"/>
                    <w:left w:val="none" w:sz="0" w:space="0" w:color="auto"/>
                    <w:bottom w:val="none" w:sz="0" w:space="0" w:color="auto"/>
                    <w:right w:val="none" w:sz="0" w:space="0" w:color="auto"/>
                  </w:divBdr>
                </w:div>
                <w:div w:id="2093886856">
                  <w:marLeft w:val="0"/>
                  <w:marRight w:val="0"/>
                  <w:marTop w:val="0"/>
                  <w:marBottom w:val="0"/>
                  <w:divBdr>
                    <w:top w:val="none" w:sz="0" w:space="0" w:color="auto"/>
                    <w:left w:val="none" w:sz="0" w:space="0" w:color="auto"/>
                    <w:bottom w:val="none" w:sz="0" w:space="0" w:color="auto"/>
                    <w:right w:val="none" w:sz="0" w:space="0" w:color="auto"/>
                  </w:divBdr>
                </w:div>
                <w:div w:id="2093886858">
                  <w:marLeft w:val="0"/>
                  <w:marRight w:val="0"/>
                  <w:marTop w:val="0"/>
                  <w:marBottom w:val="0"/>
                  <w:divBdr>
                    <w:top w:val="none" w:sz="0" w:space="0" w:color="auto"/>
                    <w:left w:val="none" w:sz="0" w:space="0" w:color="auto"/>
                    <w:bottom w:val="none" w:sz="0" w:space="0" w:color="auto"/>
                    <w:right w:val="none" w:sz="0" w:space="0" w:color="auto"/>
                  </w:divBdr>
                </w:div>
                <w:div w:id="2093886861">
                  <w:marLeft w:val="0"/>
                  <w:marRight w:val="0"/>
                  <w:marTop w:val="0"/>
                  <w:marBottom w:val="0"/>
                  <w:divBdr>
                    <w:top w:val="none" w:sz="0" w:space="0" w:color="auto"/>
                    <w:left w:val="none" w:sz="0" w:space="0" w:color="auto"/>
                    <w:bottom w:val="none" w:sz="0" w:space="0" w:color="auto"/>
                    <w:right w:val="none" w:sz="0" w:space="0" w:color="auto"/>
                  </w:divBdr>
                </w:div>
                <w:div w:id="2093886862">
                  <w:marLeft w:val="0"/>
                  <w:marRight w:val="0"/>
                  <w:marTop w:val="0"/>
                  <w:marBottom w:val="0"/>
                  <w:divBdr>
                    <w:top w:val="none" w:sz="0" w:space="0" w:color="auto"/>
                    <w:left w:val="none" w:sz="0" w:space="0" w:color="auto"/>
                    <w:bottom w:val="none" w:sz="0" w:space="0" w:color="auto"/>
                    <w:right w:val="none" w:sz="0" w:space="0" w:color="auto"/>
                  </w:divBdr>
                </w:div>
                <w:div w:id="2093886866">
                  <w:marLeft w:val="0"/>
                  <w:marRight w:val="0"/>
                  <w:marTop w:val="0"/>
                  <w:marBottom w:val="0"/>
                  <w:divBdr>
                    <w:top w:val="none" w:sz="0" w:space="0" w:color="auto"/>
                    <w:left w:val="none" w:sz="0" w:space="0" w:color="auto"/>
                    <w:bottom w:val="none" w:sz="0" w:space="0" w:color="auto"/>
                    <w:right w:val="none" w:sz="0" w:space="0" w:color="auto"/>
                  </w:divBdr>
                </w:div>
                <w:div w:id="2093886867">
                  <w:marLeft w:val="0"/>
                  <w:marRight w:val="0"/>
                  <w:marTop w:val="0"/>
                  <w:marBottom w:val="0"/>
                  <w:divBdr>
                    <w:top w:val="none" w:sz="0" w:space="0" w:color="auto"/>
                    <w:left w:val="none" w:sz="0" w:space="0" w:color="auto"/>
                    <w:bottom w:val="none" w:sz="0" w:space="0" w:color="auto"/>
                    <w:right w:val="none" w:sz="0" w:space="0" w:color="auto"/>
                  </w:divBdr>
                </w:div>
                <w:div w:id="2093886868">
                  <w:marLeft w:val="0"/>
                  <w:marRight w:val="0"/>
                  <w:marTop w:val="0"/>
                  <w:marBottom w:val="0"/>
                  <w:divBdr>
                    <w:top w:val="none" w:sz="0" w:space="0" w:color="auto"/>
                    <w:left w:val="none" w:sz="0" w:space="0" w:color="auto"/>
                    <w:bottom w:val="none" w:sz="0" w:space="0" w:color="auto"/>
                    <w:right w:val="none" w:sz="0" w:space="0" w:color="auto"/>
                  </w:divBdr>
                </w:div>
                <w:div w:id="2093886871">
                  <w:marLeft w:val="0"/>
                  <w:marRight w:val="0"/>
                  <w:marTop w:val="0"/>
                  <w:marBottom w:val="0"/>
                  <w:divBdr>
                    <w:top w:val="none" w:sz="0" w:space="0" w:color="auto"/>
                    <w:left w:val="none" w:sz="0" w:space="0" w:color="auto"/>
                    <w:bottom w:val="none" w:sz="0" w:space="0" w:color="auto"/>
                    <w:right w:val="none" w:sz="0" w:space="0" w:color="auto"/>
                  </w:divBdr>
                </w:div>
                <w:div w:id="2093886876">
                  <w:marLeft w:val="0"/>
                  <w:marRight w:val="0"/>
                  <w:marTop w:val="0"/>
                  <w:marBottom w:val="0"/>
                  <w:divBdr>
                    <w:top w:val="none" w:sz="0" w:space="0" w:color="auto"/>
                    <w:left w:val="none" w:sz="0" w:space="0" w:color="auto"/>
                    <w:bottom w:val="none" w:sz="0" w:space="0" w:color="auto"/>
                    <w:right w:val="none" w:sz="0" w:space="0" w:color="auto"/>
                  </w:divBdr>
                </w:div>
                <w:div w:id="2093886879">
                  <w:marLeft w:val="0"/>
                  <w:marRight w:val="0"/>
                  <w:marTop w:val="0"/>
                  <w:marBottom w:val="0"/>
                  <w:divBdr>
                    <w:top w:val="none" w:sz="0" w:space="0" w:color="auto"/>
                    <w:left w:val="none" w:sz="0" w:space="0" w:color="auto"/>
                    <w:bottom w:val="none" w:sz="0" w:space="0" w:color="auto"/>
                    <w:right w:val="none" w:sz="0" w:space="0" w:color="auto"/>
                  </w:divBdr>
                </w:div>
                <w:div w:id="2093886882">
                  <w:marLeft w:val="0"/>
                  <w:marRight w:val="0"/>
                  <w:marTop w:val="0"/>
                  <w:marBottom w:val="0"/>
                  <w:divBdr>
                    <w:top w:val="none" w:sz="0" w:space="0" w:color="auto"/>
                    <w:left w:val="none" w:sz="0" w:space="0" w:color="auto"/>
                    <w:bottom w:val="none" w:sz="0" w:space="0" w:color="auto"/>
                    <w:right w:val="none" w:sz="0" w:space="0" w:color="auto"/>
                  </w:divBdr>
                </w:div>
                <w:div w:id="2093886884">
                  <w:marLeft w:val="0"/>
                  <w:marRight w:val="0"/>
                  <w:marTop w:val="0"/>
                  <w:marBottom w:val="0"/>
                  <w:divBdr>
                    <w:top w:val="none" w:sz="0" w:space="0" w:color="auto"/>
                    <w:left w:val="none" w:sz="0" w:space="0" w:color="auto"/>
                    <w:bottom w:val="none" w:sz="0" w:space="0" w:color="auto"/>
                    <w:right w:val="none" w:sz="0" w:space="0" w:color="auto"/>
                  </w:divBdr>
                </w:div>
                <w:div w:id="2093886885">
                  <w:marLeft w:val="0"/>
                  <w:marRight w:val="0"/>
                  <w:marTop w:val="0"/>
                  <w:marBottom w:val="0"/>
                  <w:divBdr>
                    <w:top w:val="none" w:sz="0" w:space="0" w:color="auto"/>
                    <w:left w:val="none" w:sz="0" w:space="0" w:color="auto"/>
                    <w:bottom w:val="none" w:sz="0" w:space="0" w:color="auto"/>
                    <w:right w:val="none" w:sz="0" w:space="0" w:color="auto"/>
                  </w:divBdr>
                </w:div>
                <w:div w:id="2093886886">
                  <w:marLeft w:val="0"/>
                  <w:marRight w:val="0"/>
                  <w:marTop w:val="0"/>
                  <w:marBottom w:val="0"/>
                  <w:divBdr>
                    <w:top w:val="none" w:sz="0" w:space="0" w:color="auto"/>
                    <w:left w:val="none" w:sz="0" w:space="0" w:color="auto"/>
                    <w:bottom w:val="none" w:sz="0" w:space="0" w:color="auto"/>
                    <w:right w:val="none" w:sz="0" w:space="0" w:color="auto"/>
                  </w:divBdr>
                </w:div>
                <w:div w:id="2093886892">
                  <w:marLeft w:val="0"/>
                  <w:marRight w:val="0"/>
                  <w:marTop w:val="0"/>
                  <w:marBottom w:val="0"/>
                  <w:divBdr>
                    <w:top w:val="none" w:sz="0" w:space="0" w:color="auto"/>
                    <w:left w:val="none" w:sz="0" w:space="0" w:color="auto"/>
                    <w:bottom w:val="none" w:sz="0" w:space="0" w:color="auto"/>
                    <w:right w:val="none" w:sz="0" w:space="0" w:color="auto"/>
                  </w:divBdr>
                </w:div>
                <w:div w:id="2093886894">
                  <w:marLeft w:val="0"/>
                  <w:marRight w:val="0"/>
                  <w:marTop w:val="0"/>
                  <w:marBottom w:val="0"/>
                  <w:divBdr>
                    <w:top w:val="none" w:sz="0" w:space="0" w:color="auto"/>
                    <w:left w:val="none" w:sz="0" w:space="0" w:color="auto"/>
                    <w:bottom w:val="none" w:sz="0" w:space="0" w:color="auto"/>
                    <w:right w:val="none" w:sz="0" w:space="0" w:color="auto"/>
                  </w:divBdr>
                </w:div>
                <w:div w:id="2093886898">
                  <w:marLeft w:val="0"/>
                  <w:marRight w:val="0"/>
                  <w:marTop w:val="0"/>
                  <w:marBottom w:val="0"/>
                  <w:divBdr>
                    <w:top w:val="none" w:sz="0" w:space="0" w:color="auto"/>
                    <w:left w:val="none" w:sz="0" w:space="0" w:color="auto"/>
                    <w:bottom w:val="none" w:sz="0" w:space="0" w:color="auto"/>
                    <w:right w:val="none" w:sz="0" w:space="0" w:color="auto"/>
                  </w:divBdr>
                </w:div>
                <w:div w:id="2093886900">
                  <w:marLeft w:val="0"/>
                  <w:marRight w:val="0"/>
                  <w:marTop w:val="0"/>
                  <w:marBottom w:val="0"/>
                  <w:divBdr>
                    <w:top w:val="none" w:sz="0" w:space="0" w:color="auto"/>
                    <w:left w:val="none" w:sz="0" w:space="0" w:color="auto"/>
                    <w:bottom w:val="none" w:sz="0" w:space="0" w:color="auto"/>
                    <w:right w:val="none" w:sz="0" w:space="0" w:color="auto"/>
                  </w:divBdr>
                </w:div>
                <w:div w:id="2093886902">
                  <w:marLeft w:val="0"/>
                  <w:marRight w:val="0"/>
                  <w:marTop w:val="0"/>
                  <w:marBottom w:val="0"/>
                  <w:divBdr>
                    <w:top w:val="none" w:sz="0" w:space="0" w:color="auto"/>
                    <w:left w:val="none" w:sz="0" w:space="0" w:color="auto"/>
                    <w:bottom w:val="none" w:sz="0" w:space="0" w:color="auto"/>
                    <w:right w:val="none" w:sz="0" w:space="0" w:color="auto"/>
                  </w:divBdr>
                </w:div>
                <w:div w:id="2093886904">
                  <w:marLeft w:val="0"/>
                  <w:marRight w:val="0"/>
                  <w:marTop w:val="0"/>
                  <w:marBottom w:val="0"/>
                  <w:divBdr>
                    <w:top w:val="none" w:sz="0" w:space="0" w:color="auto"/>
                    <w:left w:val="none" w:sz="0" w:space="0" w:color="auto"/>
                    <w:bottom w:val="none" w:sz="0" w:space="0" w:color="auto"/>
                    <w:right w:val="none" w:sz="0" w:space="0" w:color="auto"/>
                  </w:divBdr>
                </w:div>
                <w:div w:id="2093886905">
                  <w:marLeft w:val="0"/>
                  <w:marRight w:val="0"/>
                  <w:marTop w:val="0"/>
                  <w:marBottom w:val="0"/>
                  <w:divBdr>
                    <w:top w:val="none" w:sz="0" w:space="0" w:color="auto"/>
                    <w:left w:val="none" w:sz="0" w:space="0" w:color="auto"/>
                    <w:bottom w:val="none" w:sz="0" w:space="0" w:color="auto"/>
                    <w:right w:val="none" w:sz="0" w:space="0" w:color="auto"/>
                  </w:divBdr>
                </w:div>
                <w:div w:id="2093886906">
                  <w:marLeft w:val="0"/>
                  <w:marRight w:val="0"/>
                  <w:marTop w:val="0"/>
                  <w:marBottom w:val="0"/>
                  <w:divBdr>
                    <w:top w:val="none" w:sz="0" w:space="0" w:color="auto"/>
                    <w:left w:val="none" w:sz="0" w:space="0" w:color="auto"/>
                    <w:bottom w:val="none" w:sz="0" w:space="0" w:color="auto"/>
                    <w:right w:val="none" w:sz="0" w:space="0" w:color="auto"/>
                  </w:divBdr>
                </w:div>
                <w:div w:id="2093886907">
                  <w:marLeft w:val="0"/>
                  <w:marRight w:val="0"/>
                  <w:marTop w:val="0"/>
                  <w:marBottom w:val="0"/>
                  <w:divBdr>
                    <w:top w:val="none" w:sz="0" w:space="0" w:color="auto"/>
                    <w:left w:val="none" w:sz="0" w:space="0" w:color="auto"/>
                    <w:bottom w:val="none" w:sz="0" w:space="0" w:color="auto"/>
                    <w:right w:val="none" w:sz="0" w:space="0" w:color="auto"/>
                  </w:divBdr>
                </w:div>
                <w:div w:id="2093886908">
                  <w:marLeft w:val="0"/>
                  <w:marRight w:val="0"/>
                  <w:marTop w:val="0"/>
                  <w:marBottom w:val="0"/>
                  <w:divBdr>
                    <w:top w:val="none" w:sz="0" w:space="0" w:color="auto"/>
                    <w:left w:val="none" w:sz="0" w:space="0" w:color="auto"/>
                    <w:bottom w:val="none" w:sz="0" w:space="0" w:color="auto"/>
                    <w:right w:val="none" w:sz="0" w:space="0" w:color="auto"/>
                  </w:divBdr>
                </w:div>
                <w:div w:id="2093886909">
                  <w:marLeft w:val="0"/>
                  <w:marRight w:val="0"/>
                  <w:marTop w:val="0"/>
                  <w:marBottom w:val="0"/>
                  <w:divBdr>
                    <w:top w:val="none" w:sz="0" w:space="0" w:color="auto"/>
                    <w:left w:val="none" w:sz="0" w:space="0" w:color="auto"/>
                    <w:bottom w:val="none" w:sz="0" w:space="0" w:color="auto"/>
                    <w:right w:val="none" w:sz="0" w:space="0" w:color="auto"/>
                  </w:divBdr>
                </w:div>
                <w:div w:id="2093886910">
                  <w:marLeft w:val="0"/>
                  <w:marRight w:val="0"/>
                  <w:marTop w:val="0"/>
                  <w:marBottom w:val="0"/>
                  <w:divBdr>
                    <w:top w:val="none" w:sz="0" w:space="0" w:color="auto"/>
                    <w:left w:val="none" w:sz="0" w:space="0" w:color="auto"/>
                    <w:bottom w:val="none" w:sz="0" w:space="0" w:color="auto"/>
                    <w:right w:val="none" w:sz="0" w:space="0" w:color="auto"/>
                  </w:divBdr>
                </w:div>
                <w:div w:id="2093886912">
                  <w:marLeft w:val="0"/>
                  <w:marRight w:val="0"/>
                  <w:marTop w:val="0"/>
                  <w:marBottom w:val="0"/>
                  <w:divBdr>
                    <w:top w:val="none" w:sz="0" w:space="0" w:color="auto"/>
                    <w:left w:val="none" w:sz="0" w:space="0" w:color="auto"/>
                    <w:bottom w:val="none" w:sz="0" w:space="0" w:color="auto"/>
                    <w:right w:val="none" w:sz="0" w:space="0" w:color="auto"/>
                  </w:divBdr>
                </w:div>
                <w:div w:id="2093886913">
                  <w:marLeft w:val="0"/>
                  <w:marRight w:val="0"/>
                  <w:marTop w:val="0"/>
                  <w:marBottom w:val="0"/>
                  <w:divBdr>
                    <w:top w:val="none" w:sz="0" w:space="0" w:color="auto"/>
                    <w:left w:val="none" w:sz="0" w:space="0" w:color="auto"/>
                    <w:bottom w:val="none" w:sz="0" w:space="0" w:color="auto"/>
                    <w:right w:val="none" w:sz="0" w:space="0" w:color="auto"/>
                  </w:divBdr>
                </w:div>
                <w:div w:id="2093886918">
                  <w:marLeft w:val="0"/>
                  <w:marRight w:val="0"/>
                  <w:marTop w:val="0"/>
                  <w:marBottom w:val="0"/>
                  <w:divBdr>
                    <w:top w:val="none" w:sz="0" w:space="0" w:color="auto"/>
                    <w:left w:val="none" w:sz="0" w:space="0" w:color="auto"/>
                    <w:bottom w:val="none" w:sz="0" w:space="0" w:color="auto"/>
                    <w:right w:val="none" w:sz="0" w:space="0" w:color="auto"/>
                  </w:divBdr>
                </w:div>
                <w:div w:id="2093886919">
                  <w:marLeft w:val="0"/>
                  <w:marRight w:val="0"/>
                  <w:marTop w:val="0"/>
                  <w:marBottom w:val="0"/>
                  <w:divBdr>
                    <w:top w:val="none" w:sz="0" w:space="0" w:color="auto"/>
                    <w:left w:val="none" w:sz="0" w:space="0" w:color="auto"/>
                    <w:bottom w:val="none" w:sz="0" w:space="0" w:color="auto"/>
                    <w:right w:val="none" w:sz="0" w:space="0" w:color="auto"/>
                  </w:divBdr>
                </w:div>
                <w:div w:id="2093886931">
                  <w:marLeft w:val="0"/>
                  <w:marRight w:val="0"/>
                  <w:marTop w:val="0"/>
                  <w:marBottom w:val="0"/>
                  <w:divBdr>
                    <w:top w:val="none" w:sz="0" w:space="0" w:color="auto"/>
                    <w:left w:val="none" w:sz="0" w:space="0" w:color="auto"/>
                    <w:bottom w:val="none" w:sz="0" w:space="0" w:color="auto"/>
                    <w:right w:val="none" w:sz="0" w:space="0" w:color="auto"/>
                  </w:divBdr>
                </w:div>
                <w:div w:id="2093886935">
                  <w:marLeft w:val="0"/>
                  <w:marRight w:val="0"/>
                  <w:marTop w:val="0"/>
                  <w:marBottom w:val="0"/>
                  <w:divBdr>
                    <w:top w:val="none" w:sz="0" w:space="0" w:color="auto"/>
                    <w:left w:val="none" w:sz="0" w:space="0" w:color="auto"/>
                    <w:bottom w:val="none" w:sz="0" w:space="0" w:color="auto"/>
                    <w:right w:val="none" w:sz="0" w:space="0" w:color="auto"/>
                  </w:divBdr>
                </w:div>
                <w:div w:id="2093886936">
                  <w:marLeft w:val="0"/>
                  <w:marRight w:val="0"/>
                  <w:marTop w:val="0"/>
                  <w:marBottom w:val="0"/>
                  <w:divBdr>
                    <w:top w:val="none" w:sz="0" w:space="0" w:color="auto"/>
                    <w:left w:val="none" w:sz="0" w:space="0" w:color="auto"/>
                    <w:bottom w:val="none" w:sz="0" w:space="0" w:color="auto"/>
                    <w:right w:val="none" w:sz="0" w:space="0" w:color="auto"/>
                  </w:divBdr>
                </w:div>
                <w:div w:id="2093886937">
                  <w:marLeft w:val="0"/>
                  <w:marRight w:val="0"/>
                  <w:marTop w:val="0"/>
                  <w:marBottom w:val="0"/>
                  <w:divBdr>
                    <w:top w:val="none" w:sz="0" w:space="0" w:color="auto"/>
                    <w:left w:val="none" w:sz="0" w:space="0" w:color="auto"/>
                    <w:bottom w:val="none" w:sz="0" w:space="0" w:color="auto"/>
                    <w:right w:val="none" w:sz="0" w:space="0" w:color="auto"/>
                  </w:divBdr>
                </w:div>
                <w:div w:id="2093886940">
                  <w:marLeft w:val="0"/>
                  <w:marRight w:val="0"/>
                  <w:marTop w:val="0"/>
                  <w:marBottom w:val="0"/>
                  <w:divBdr>
                    <w:top w:val="none" w:sz="0" w:space="0" w:color="auto"/>
                    <w:left w:val="none" w:sz="0" w:space="0" w:color="auto"/>
                    <w:bottom w:val="none" w:sz="0" w:space="0" w:color="auto"/>
                    <w:right w:val="none" w:sz="0" w:space="0" w:color="auto"/>
                  </w:divBdr>
                </w:div>
                <w:div w:id="2093886941">
                  <w:marLeft w:val="0"/>
                  <w:marRight w:val="0"/>
                  <w:marTop w:val="0"/>
                  <w:marBottom w:val="0"/>
                  <w:divBdr>
                    <w:top w:val="none" w:sz="0" w:space="0" w:color="auto"/>
                    <w:left w:val="none" w:sz="0" w:space="0" w:color="auto"/>
                    <w:bottom w:val="none" w:sz="0" w:space="0" w:color="auto"/>
                    <w:right w:val="none" w:sz="0" w:space="0" w:color="auto"/>
                  </w:divBdr>
                </w:div>
                <w:div w:id="2093886944">
                  <w:marLeft w:val="0"/>
                  <w:marRight w:val="0"/>
                  <w:marTop w:val="0"/>
                  <w:marBottom w:val="0"/>
                  <w:divBdr>
                    <w:top w:val="none" w:sz="0" w:space="0" w:color="auto"/>
                    <w:left w:val="none" w:sz="0" w:space="0" w:color="auto"/>
                    <w:bottom w:val="none" w:sz="0" w:space="0" w:color="auto"/>
                    <w:right w:val="none" w:sz="0" w:space="0" w:color="auto"/>
                  </w:divBdr>
                </w:div>
                <w:div w:id="2093886948">
                  <w:marLeft w:val="0"/>
                  <w:marRight w:val="0"/>
                  <w:marTop w:val="0"/>
                  <w:marBottom w:val="0"/>
                  <w:divBdr>
                    <w:top w:val="none" w:sz="0" w:space="0" w:color="auto"/>
                    <w:left w:val="none" w:sz="0" w:space="0" w:color="auto"/>
                    <w:bottom w:val="none" w:sz="0" w:space="0" w:color="auto"/>
                    <w:right w:val="none" w:sz="0" w:space="0" w:color="auto"/>
                  </w:divBdr>
                </w:div>
                <w:div w:id="2093886954">
                  <w:marLeft w:val="0"/>
                  <w:marRight w:val="0"/>
                  <w:marTop w:val="0"/>
                  <w:marBottom w:val="0"/>
                  <w:divBdr>
                    <w:top w:val="none" w:sz="0" w:space="0" w:color="auto"/>
                    <w:left w:val="none" w:sz="0" w:space="0" w:color="auto"/>
                    <w:bottom w:val="none" w:sz="0" w:space="0" w:color="auto"/>
                    <w:right w:val="none" w:sz="0" w:space="0" w:color="auto"/>
                  </w:divBdr>
                </w:div>
                <w:div w:id="2093886955">
                  <w:marLeft w:val="0"/>
                  <w:marRight w:val="0"/>
                  <w:marTop w:val="0"/>
                  <w:marBottom w:val="0"/>
                  <w:divBdr>
                    <w:top w:val="none" w:sz="0" w:space="0" w:color="auto"/>
                    <w:left w:val="none" w:sz="0" w:space="0" w:color="auto"/>
                    <w:bottom w:val="none" w:sz="0" w:space="0" w:color="auto"/>
                    <w:right w:val="none" w:sz="0" w:space="0" w:color="auto"/>
                  </w:divBdr>
                </w:div>
                <w:div w:id="2093886960">
                  <w:marLeft w:val="0"/>
                  <w:marRight w:val="0"/>
                  <w:marTop w:val="0"/>
                  <w:marBottom w:val="0"/>
                  <w:divBdr>
                    <w:top w:val="none" w:sz="0" w:space="0" w:color="auto"/>
                    <w:left w:val="none" w:sz="0" w:space="0" w:color="auto"/>
                    <w:bottom w:val="none" w:sz="0" w:space="0" w:color="auto"/>
                    <w:right w:val="none" w:sz="0" w:space="0" w:color="auto"/>
                  </w:divBdr>
                </w:div>
                <w:div w:id="2093886962">
                  <w:marLeft w:val="0"/>
                  <w:marRight w:val="0"/>
                  <w:marTop w:val="0"/>
                  <w:marBottom w:val="0"/>
                  <w:divBdr>
                    <w:top w:val="none" w:sz="0" w:space="0" w:color="auto"/>
                    <w:left w:val="none" w:sz="0" w:space="0" w:color="auto"/>
                    <w:bottom w:val="none" w:sz="0" w:space="0" w:color="auto"/>
                    <w:right w:val="none" w:sz="0" w:space="0" w:color="auto"/>
                  </w:divBdr>
                </w:div>
                <w:div w:id="20938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6951">
          <w:marLeft w:val="0"/>
          <w:marRight w:val="0"/>
          <w:marTop w:val="0"/>
          <w:marBottom w:val="0"/>
          <w:divBdr>
            <w:top w:val="none" w:sz="0" w:space="0" w:color="auto"/>
            <w:left w:val="none" w:sz="0" w:space="0" w:color="auto"/>
            <w:bottom w:val="none" w:sz="0" w:space="0" w:color="auto"/>
            <w:right w:val="none" w:sz="0" w:space="0" w:color="auto"/>
          </w:divBdr>
        </w:div>
        <w:div w:id="2093886959">
          <w:marLeft w:val="0"/>
          <w:marRight w:val="0"/>
          <w:marTop w:val="0"/>
          <w:marBottom w:val="0"/>
          <w:divBdr>
            <w:top w:val="none" w:sz="0" w:space="0" w:color="auto"/>
            <w:left w:val="none" w:sz="0" w:space="0" w:color="auto"/>
            <w:bottom w:val="none" w:sz="0" w:space="0" w:color="auto"/>
            <w:right w:val="none" w:sz="0" w:space="0" w:color="auto"/>
          </w:divBdr>
        </w:div>
        <w:div w:id="2093886963">
          <w:marLeft w:val="0"/>
          <w:marRight w:val="0"/>
          <w:marTop w:val="0"/>
          <w:marBottom w:val="0"/>
          <w:divBdr>
            <w:top w:val="none" w:sz="0" w:space="0" w:color="auto"/>
            <w:left w:val="none" w:sz="0" w:space="0" w:color="auto"/>
            <w:bottom w:val="none" w:sz="0" w:space="0" w:color="auto"/>
            <w:right w:val="none" w:sz="0" w:space="0" w:color="auto"/>
          </w:divBdr>
        </w:div>
      </w:divsChild>
    </w:div>
    <w:div w:id="2093886964">
      <w:marLeft w:val="0"/>
      <w:marRight w:val="0"/>
      <w:marTop w:val="0"/>
      <w:marBottom w:val="0"/>
      <w:divBdr>
        <w:top w:val="none" w:sz="0" w:space="0" w:color="auto"/>
        <w:left w:val="none" w:sz="0" w:space="0" w:color="auto"/>
        <w:bottom w:val="none" w:sz="0" w:space="0" w:color="auto"/>
        <w:right w:val="none" w:sz="0" w:space="0" w:color="auto"/>
      </w:divBdr>
      <w:divsChild>
        <w:div w:id="2093886784">
          <w:marLeft w:val="0"/>
          <w:marRight w:val="0"/>
          <w:marTop w:val="0"/>
          <w:marBottom w:val="0"/>
          <w:divBdr>
            <w:top w:val="none" w:sz="0" w:space="0" w:color="auto"/>
            <w:left w:val="none" w:sz="0" w:space="0" w:color="auto"/>
            <w:bottom w:val="none" w:sz="0" w:space="0" w:color="auto"/>
            <w:right w:val="none" w:sz="0" w:space="0" w:color="auto"/>
          </w:divBdr>
        </w:div>
        <w:div w:id="2093886795">
          <w:marLeft w:val="0"/>
          <w:marRight w:val="0"/>
          <w:marTop w:val="0"/>
          <w:marBottom w:val="0"/>
          <w:divBdr>
            <w:top w:val="none" w:sz="0" w:space="0" w:color="auto"/>
            <w:left w:val="none" w:sz="0" w:space="0" w:color="auto"/>
            <w:bottom w:val="none" w:sz="0" w:space="0" w:color="auto"/>
            <w:right w:val="none" w:sz="0" w:space="0" w:color="auto"/>
          </w:divBdr>
        </w:div>
        <w:div w:id="2093886811">
          <w:marLeft w:val="0"/>
          <w:marRight w:val="0"/>
          <w:marTop w:val="0"/>
          <w:marBottom w:val="0"/>
          <w:divBdr>
            <w:top w:val="none" w:sz="0" w:space="0" w:color="auto"/>
            <w:left w:val="none" w:sz="0" w:space="0" w:color="auto"/>
            <w:bottom w:val="none" w:sz="0" w:space="0" w:color="auto"/>
            <w:right w:val="none" w:sz="0" w:space="0" w:color="auto"/>
          </w:divBdr>
        </w:div>
        <w:div w:id="2093886820">
          <w:marLeft w:val="0"/>
          <w:marRight w:val="0"/>
          <w:marTop w:val="0"/>
          <w:marBottom w:val="0"/>
          <w:divBdr>
            <w:top w:val="none" w:sz="0" w:space="0" w:color="auto"/>
            <w:left w:val="none" w:sz="0" w:space="0" w:color="auto"/>
            <w:bottom w:val="none" w:sz="0" w:space="0" w:color="auto"/>
            <w:right w:val="none" w:sz="0" w:space="0" w:color="auto"/>
          </w:divBdr>
        </w:div>
        <w:div w:id="2093886825">
          <w:marLeft w:val="0"/>
          <w:marRight w:val="0"/>
          <w:marTop w:val="0"/>
          <w:marBottom w:val="0"/>
          <w:divBdr>
            <w:top w:val="none" w:sz="0" w:space="0" w:color="auto"/>
            <w:left w:val="none" w:sz="0" w:space="0" w:color="auto"/>
            <w:bottom w:val="none" w:sz="0" w:space="0" w:color="auto"/>
            <w:right w:val="none" w:sz="0" w:space="0" w:color="auto"/>
          </w:divBdr>
        </w:div>
        <w:div w:id="2093886850">
          <w:marLeft w:val="0"/>
          <w:marRight w:val="0"/>
          <w:marTop w:val="0"/>
          <w:marBottom w:val="0"/>
          <w:divBdr>
            <w:top w:val="none" w:sz="0" w:space="0" w:color="auto"/>
            <w:left w:val="none" w:sz="0" w:space="0" w:color="auto"/>
            <w:bottom w:val="none" w:sz="0" w:space="0" w:color="auto"/>
            <w:right w:val="none" w:sz="0" w:space="0" w:color="auto"/>
          </w:divBdr>
        </w:div>
        <w:div w:id="2093886853">
          <w:marLeft w:val="0"/>
          <w:marRight w:val="0"/>
          <w:marTop w:val="0"/>
          <w:marBottom w:val="0"/>
          <w:divBdr>
            <w:top w:val="none" w:sz="0" w:space="0" w:color="auto"/>
            <w:left w:val="none" w:sz="0" w:space="0" w:color="auto"/>
            <w:bottom w:val="none" w:sz="0" w:space="0" w:color="auto"/>
            <w:right w:val="none" w:sz="0" w:space="0" w:color="auto"/>
          </w:divBdr>
        </w:div>
        <w:div w:id="2093886864">
          <w:marLeft w:val="0"/>
          <w:marRight w:val="0"/>
          <w:marTop w:val="0"/>
          <w:marBottom w:val="0"/>
          <w:divBdr>
            <w:top w:val="none" w:sz="0" w:space="0" w:color="auto"/>
            <w:left w:val="none" w:sz="0" w:space="0" w:color="auto"/>
            <w:bottom w:val="none" w:sz="0" w:space="0" w:color="auto"/>
            <w:right w:val="none" w:sz="0" w:space="0" w:color="auto"/>
          </w:divBdr>
        </w:div>
        <w:div w:id="2093886873">
          <w:marLeft w:val="0"/>
          <w:marRight w:val="0"/>
          <w:marTop w:val="0"/>
          <w:marBottom w:val="0"/>
          <w:divBdr>
            <w:top w:val="none" w:sz="0" w:space="0" w:color="auto"/>
            <w:left w:val="none" w:sz="0" w:space="0" w:color="auto"/>
            <w:bottom w:val="none" w:sz="0" w:space="0" w:color="auto"/>
            <w:right w:val="none" w:sz="0" w:space="0" w:color="auto"/>
          </w:divBdr>
        </w:div>
        <w:div w:id="2093886880">
          <w:marLeft w:val="0"/>
          <w:marRight w:val="0"/>
          <w:marTop w:val="0"/>
          <w:marBottom w:val="0"/>
          <w:divBdr>
            <w:top w:val="none" w:sz="0" w:space="0" w:color="auto"/>
            <w:left w:val="none" w:sz="0" w:space="0" w:color="auto"/>
            <w:bottom w:val="none" w:sz="0" w:space="0" w:color="auto"/>
            <w:right w:val="none" w:sz="0" w:space="0" w:color="auto"/>
          </w:divBdr>
        </w:div>
        <w:div w:id="2093886925">
          <w:marLeft w:val="0"/>
          <w:marRight w:val="0"/>
          <w:marTop w:val="0"/>
          <w:marBottom w:val="0"/>
          <w:divBdr>
            <w:top w:val="none" w:sz="0" w:space="0" w:color="auto"/>
            <w:left w:val="none" w:sz="0" w:space="0" w:color="auto"/>
            <w:bottom w:val="none" w:sz="0" w:space="0" w:color="auto"/>
            <w:right w:val="none" w:sz="0" w:space="0" w:color="auto"/>
          </w:divBdr>
        </w:div>
        <w:div w:id="2093886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j.southcn.com/content/2015-10/19/content_1350513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Business &amp; Human Rights Resource Centre</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Lowell Chow</dc:creator>
  <cp:lastModifiedBy>Eniko Horvath</cp:lastModifiedBy>
  <cp:revision>4</cp:revision>
  <dcterms:created xsi:type="dcterms:W3CDTF">2015-11-11T12:35:00Z</dcterms:created>
  <dcterms:modified xsi:type="dcterms:W3CDTF">2015-11-11T12:38:00Z</dcterms:modified>
</cp:coreProperties>
</file>