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15" w:rsidRPr="00587565" w:rsidRDefault="00731E15" w:rsidP="00B755F5">
      <w:pPr>
        <w:jc w:val="both"/>
        <w:rPr>
          <w:rFonts w:ascii="Arial Narrow" w:hAnsi="Arial Narrow"/>
          <w:b/>
          <w:sz w:val="28"/>
          <w:szCs w:val="28"/>
        </w:rPr>
      </w:pPr>
      <w:proofErr w:type="gramStart"/>
      <w:r w:rsidRPr="00587565">
        <w:rPr>
          <w:rFonts w:ascii="Arial Narrow" w:hAnsi="Arial Narrow"/>
          <w:b/>
          <w:sz w:val="28"/>
          <w:szCs w:val="28"/>
        </w:rPr>
        <w:t xml:space="preserve">1. Whether Inditex has required the factories in their supply chain to withdraw all criminal complaints related to the protests in </w:t>
      </w:r>
      <w:proofErr w:type="spellStart"/>
      <w:r w:rsidRPr="00587565">
        <w:rPr>
          <w:rFonts w:ascii="Arial Narrow" w:hAnsi="Arial Narrow"/>
          <w:b/>
          <w:sz w:val="28"/>
          <w:szCs w:val="28"/>
        </w:rPr>
        <w:t>Ashulia</w:t>
      </w:r>
      <w:proofErr w:type="spellEnd"/>
      <w:r w:rsidRPr="00587565">
        <w:rPr>
          <w:rFonts w:ascii="Arial Narrow" w:hAnsi="Arial Narrow"/>
          <w:b/>
          <w:sz w:val="28"/>
          <w:szCs w:val="28"/>
        </w:rPr>
        <w:t>?</w:t>
      </w:r>
      <w:proofErr w:type="gramEnd"/>
    </w:p>
    <w:p w:rsidR="00B8781F" w:rsidRDefault="00B8781F" w:rsidP="00B755F5">
      <w:pPr>
        <w:jc w:val="both"/>
        <w:rPr>
          <w:rFonts w:ascii="Arial Narrow" w:hAnsi="Arial Narrow"/>
          <w:sz w:val="28"/>
          <w:szCs w:val="28"/>
        </w:rPr>
      </w:pPr>
      <w:r>
        <w:rPr>
          <w:rFonts w:ascii="Arial Narrow" w:hAnsi="Arial Narrow"/>
          <w:sz w:val="28"/>
          <w:szCs w:val="28"/>
        </w:rPr>
        <w:t>As you know</w:t>
      </w:r>
      <w:r>
        <w:rPr>
          <w:rFonts w:ascii="Arial Narrow" w:hAnsi="Arial Narrow"/>
          <w:color w:val="1F497D"/>
          <w:sz w:val="28"/>
          <w:szCs w:val="28"/>
        </w:rPr>
        <w:t>,</w:t>
      </w:r>
      <w:r>
        <w:rPr>
          <w:rFonts w:ascii="Arial Narrow" w:hAnsi="Arial Narrow"/>
          <w:sz w:val="28"/>
          <w:szCs w:val="28"/>
        </w:rPr>
        <w:t xml:space="preserve"> the workers in the </w:t>
      </w:r>
      <w:proofErr w:type="spellStart"/>
      <w:r>
        <w:rPr>
          <w:rFonts w:ascii="Arial Narrow" w:hAnsi="Arial Narrow"/>
          <w:sz w:val="28"/>
          <w:szCs w:val="28"/>
        </w:rPr>
        <w:t>Ashulia</w:t>
      </w:r>
      <w:proofErr w:type="spellEnd"/>
      <w:r>
        <w:rPr>
          <w:rFonts w:ascii="Arial Narrow" w:hAnsi="Arial Narrow"/>
          <w:sz w:val="28"/>
          <w:szCs w:val="28"/>
        </w:rPr>
        <w:t xml:space="preserve"> area started a wage strike on 21 December 2016 in 59 factories. In connection with it, hundreds of workers </w:t>
      </w:r>
      <w:proofErr w:type="gramStart"/>
      <w:r>
        <w:rPr>
          <w:rFonts w:ascii="Arial Narrow" w:hAnsi="Arial Narrow"/>
          <w:sz w:val="28"/>
          <w:szCs w:val="28"/>
        </w:rPr>
        <w:t>were threatened</w:t>
      </w:r>
      <w:proofErr w:type="gramEnd"/>
      <w:r>
        <w:rPr>
          <w:rFonts w:ascii="Arial Narrow" w:hAnsi="Arial Narrow"/>
          <w:sz w:val="28"/>
          <w:szCs w:val="28"/>
        </w:rPr>
        <w:t xml:space="preserve"> with criminal complaints after their protests, and at least eleven union leaders and worker rights advocates were detained or arrested.</w:t>
      </w:r>
      <w:r>
        <w:rPr>
          <w:rFonts w:ascii="Arial Narrow" w:hAnsi="Arial Narrow"/>
          <w:sz w:val="28"/>
          <w:szCs w:val="28"/>
        </w:rPr>
        <w:t xml:space="preserve"> </w:t>
      </w:r>
      <w:proofErr w:type="spellStart"/>
      <w:r>
        <w:rPr>
          <w:rFonts w:ascii="Arial Narrow" w:hAnsi="Arial Narrow"/>
          <w:sz w:val="28"/>
          <w:szCs w:val="28"/>
        </w:rPr>
        <w:t>Inditex</w:t>
      </w:r>
      <w:proofErr w:type="spellEnd"/>
      <w:r>
        <w:rPr>
          <w:rFonts w:ascii="Arial Narrow" w:hAnsi="Arial Narrow"/>
          <w:sz w:val="28"/>
          <w:szCs w:val="28"/>
        </w:rPr>
        <w:t xml:space="preserve"> took immediate steps towards the two factories of its supply chain involved in the case in order to defend workers' legitimate rights.</w:t>
      </w:r>
    </w:p>
    <w:p w:rsidR="002B4F8F" w:rsidRPr="00587565" w:rsidRDefault="00B8781F" w:rsidP="00B755F5">
      <w:pPr>
        <w:jc w:val="both"/>
        <w:rPr>
          <w:rFonts w:ascii="Arial Narrow" w:hAnsi="Arial Narrow"/>
          <w:sz w:val="28"/>
          <w:szCs w:val="28"/>
        </w:rPr>
      </w:pPr>
      <w:r>
        <w:rPr>
          <w:rFonts w:ascii="Arial Narrow" w:hAnsi="Arial Narrow"/>
          <w:sz w:val="28"/>
          <w:szCs w:val="28"/>
        </w:rPr>
        <w:t xml:space="preserve"> </w:t>
      </w:r>
      <w:proofErr w:type="spellStart"/>
      <w:r w:rsidR="002B4F8F" w:rsidRPr="00587565">
        <w:rPr>
          <w:rFonts w:ascii="Arial Narrow" w:hAnsi="Arial Narrow"/>
          <w:sz w:val="28"/>
          <w:szCs w:val="28"/>
        </w:rPr>
        <w:t>Inditex</w:t>
      </w:r>
      <w:proofErr w:type="spellEnd"/>
      <w:r w:rsidR="002B4F8F" w:rsidRPr="00587565">
        <w:rPr>
          <w:rFonts w:ascii="Arial Narrow" w:hAnsi="Arial Narrow"/>
          <w:sz w:val="28"/>
          <w:szCs w:val="28"/>
        </w:rPr>
        <w:t xml:space="preserve"> </w:t>
      </w:r>
      <w:r w:rsidR="00B755F5" w:rsidRPr="00587565">
        <w:rPr>
          <w:rFonts w:ascii="Arial Narrow" w:hAnsi="Arial Narrow"/>
          <w:sz w:val="28"/>
          <w:szCs w:val="28"/>
        </w:rPr>
        <w:t xml:space="preserve">has </w:t>
      </w:r>
      <w:r w:rsidR="002B4F8F" w:rsidRPr="00587565">
        <w:rPr>
          <w:rFonts w:ascii="Arial Narrow" w:hAnsi="Arial Narrow"/>
          <w:sz w:val="28"/>
          <w:szCs w:val="28"/>
        </w:rPr>
        <w:t xml:space="preserve">individually contacted </w:t>
      </w:r>
      <w:proofErr w:type="gramStart"/>
      <w:r>
        <w:rPr>
          <w:rFonts w:ascii="Arial Narrow" w:hAnsi="Arial Narrow"/>
          <w:sz w:val="28"/>
          <w:szCs w:val="28"/>
        </w:rPr>
        <w:t>these</w:t>
      </w:r>
      <w:proofErr w:type="gramEnd"/>
      <w:r>
        <w:rPr>
          <w:rFonts w:ascii="Arial Narrow" w:hAnsi="Arial Narrow"/>
          <w:sz w:val="28"/>
          <w:szCs w:val="28"/>
        </w:rPr>
        <w:t xml:space="preserve"> </w:t>
      </w:r>
      <w:r w:rsidR="002B4F8F" w:rsidRPr="00587565">
        <w:rPr>
          <w:rFonts w:ascii="Arial Narrow" w:hAnsi="Arial Narrow"/>
          <w:sz w:val="28"/>
          <w:szCs w:val="28"/>
        </w:rPr>
        <w:t xml:space="preserve">suppliers that could have any direct/indirect relation with factories with presence in </w:t>
      </w:r>
      <w:proofErr w:type="spellStart"/>
      <w:r w:rsidR="002B4F8F" w:rsidRPr="00587565">
        <w:rPr>
          <w:rFonts w:ascii="Arial Narrow" w:hAnsi="Arial Narrow"/>
          <w:sz w:val="28"/>
          <w:szCs w:val="28"/>
        </w:rPr>
        <w:t>Ashulia</w:t>
      </w:r>
      <w:proofErr w:type="spellEnd"/>
      <w:r w:rsidR="002B4F8F" w:rsidRPr="00587565">
        <w:rPr>
          <w:rFonts w:ascii="Arial Narrow" w:hAnsi="Arial Narrow"/>
          <w:sz w:val="28"/>
          <w:szCs w:val="28"/>
        </w:rPr>
        <w:t xml:space="preserve"> area in order to urge them to </w:t>
      </w:r>
      <w:r w:rsidR="00B755F5" w:rsidRPr="00587565">
        <w:rPr>
          <w:rFonts w:ascii="Arial Narrow" w:hAnsi="Arial Narrow"/>
          <w:sz w:val="28"/>
          <w:szCs w:val="28"/>
        </w:rPr>
        <w:t>respect a</w:t>
      </w:r>
      <w:r w:rsidR="002B4F8F" w:rsidRPr="00587565">
        <w:rPr>
          <w:rFonts w:ascii="Arial Narrow" w:hAnsi="Arial Narrow"/>
          <w:sz w:val="28"/>
          <w:szCs w:val="28"/>
        </w:rPr>
        <w:t xml:space="preserve">s well as to remediate any harm to the right of freedom of association and collective bargaining of workers and </w:t>
      </w:r>
      <w:proofErr w:type="spellStart"/>
      <w:r w:rsidR="002B4F8F" w:rsidRPr="00587565">
        <w:rPr>
          <w:rFonts w:ascii="Arial Narrow" w:hAnsi="Arial Narrow"/>
          <w:sz w:val="28"/>
          <w:szCs w:val="28"/>
        </w:rPr>
        <w:t>labour</w:t>
      </w:r>
      <w:proofErr w:type="spellEnd"/>
      <w:r w:rsidR="002B4F8F" w:rsidRPr="00587565">
        <w:rPr>
          <w:rFonts w:ascii="Arial Narrow" w:hAnsi="Arial Narrow"/>
          <w:sz w:val="28"/>
          <w:szCs w:val="28"/>
        </w:rPr>
        <w:t xml:space="preserve"> union in particular. </w:t>
      </w:r>
    </w:p>
    <w:p w:rsidR="002B4F8F" w:rsidRPr="00587565" w:rsidRDefault="002B4F8F" w:rsidP="00B755F5">
      <w:pPr>
        <w:jc w:val="both"/>
        <w:rPr>
          <w:rFonts w:ascii="Arial Narrow" w:hAnsi="Arial Narrow"/>
          <w:sz w:val="28"/>
          <w:szCs w:val="28"/>
        </w:rPr>
      </w:pPr>
      <w:r w:rsidRPr="00587565">
        <w:rPr>
          <w:rFonts w:ascii="Arial Narrow" w:hAnsi="Arial Narrow"/>
          <w:sz w:val="28"/>
          <w:szCs w:val="28"/>
        </w:rPr>
        <w:t xml:space="preserve">In this </w:t>
      </w:r>
      <w:r w:rsidR="00B755F5" w:rsidRPr="00587565">
        <w:rPr>
          <w:rFonts w:ascii="Arial Narrow" w:hAnsi="Arial Narrow"/>
          <w:sz w:val="28"/>
          <w:szCs w:val="28"/>
        </w:rPr>
        <w:t>sense, Inditex has</w:t>
      </w:r>
      <w:r w:rsidRPr="00587565">
        <w:rPr>
          <w:rFonts w:ascii="Arial Narrow" w:hAnsi="Arial Narrow"/>
          <w:sz w:val="28"/>
          <w:szCs w:val="28"/>
        </w:rPr>
        <w:t xml:space="preserve"> required them, among other measures, to take all the </w:t>
      </w:r>
      <w:r w:rsidR="00B8781F">
        <w:rPr>
          <w:rFonts w:ascii="Arial Narrow" w:hAnsi="Arial Narrow"/>
          <w:sz w:val="28"/>
          <w:szCs w:val="28"/>
        </w:rPr>
        <w:t xml:space="preserve">needed </w:t>
      </w:r>
      <w:r w:rsidRPr="00587565">
        <w:rPr>
          <w:rFonts w:ascii="Arial Narrow" w:hAnsi="Arial Narrow"/>
          <w:sz w:val="28"/>
          <w:szCs w:val="28"/>
        </w:rPr>
        <w:t>actions to comply with the following points:</w:t>
      </w:r>
    </w:p>
    <w:p w:rsidR="002B4F8F" w:rsidRPr="00587565" w:rsidRDefault="002B4F8F" w:rsidP="00B755F5">
      <w:pPr>
        <w:pStyle w:val="Prrafodelista"/>
        <w:numPr>
          <w:ilvl w:val="0"/>
          <w:numId w:val="1"/>
        </w:numPr>
        <w:spacing w:after="160"/>
        <w:jc w:val="both"/>
        <w:rPr>
          <w:rFonts w:ascii="Arial Narrow" w:hAnsi="Arial Narrow"/>
          <w:sz w:val="28"/>
          <w:szCs w:val="28"/>
        </w:rPr>
      </w:pPr>
      <w:r w:rsidRPr="00587565">
        <w:rPr>
          <w:rFonts w:ascii="Arial Narrow" w:hAnsi="Arial Narrow"/>
          <w:sz w:val="28"/>
          <w:szCs w:val="28"/>
        </w:rPr>
        <w:t xml:space="preserve">Withdraw all criminal complaints against workers and worker rights advocates, whether </w:t>
      </w:r>
      <w:proofErr w:type="gramStart"/>
      <w:r w:rsidRPr="00587565">
        <w:rPr>
          <w:rFonts w:ascii="Arial Narrow" w:hAnsi="Arial Narrow"/>
          <w:sz w:val="28"/>
          <w:szCs w:val="28"/>
        </w:rPr>
        <w:t>named</w:t>
      </w:r>
      <w:proofErr w:type="gramEnd"/>
      <w:r w:rsidRPr="00587565">
        <w:rPr>
          <w:rFonts w:ascii="Arial Narrow" w:hAnsi="Arial Narrow"/>
          <w:sz w:val="28"/>
          <w:szCs w:val="28"/>
        </w:rPr>
        <w:t xml:space="preserve"> or unnamed, related to the </w:t>
      </w:r>
      <w:proofErr w:type="spellStart"/>
      <w:r w:rsidRPr="00587565">
        <w:rPr>
          <w:rFonts w:ascii="Arial Narrow" w:hAnsi="Arial Narrow"/>
          <w:sz w:val="28"/>
          <w:szCs w:val="28"/>
        </w:rPr>
        <w:t>Ashulia</w:t>
      </w:r>
      <w:proofErr w:type="spellEnd"/>
      <w:r w:rsidRPr="00587565">
        <w:rPr>
          <w:rFonts w:ascii="Arial Narrow" w:hAnsi="Arial Narrow"/>
          <w:sz w:val="28"/>
          <w:szCs w:val="28"/>
        </w:rPr>
        <w:t xml:space="preserve"> protests.</w:t>
      </w:r>
    </w:p>
    <w:p w:rsidR="002B4F8F" w:rsidRPr="00587565" w:rsidRDefault="002B4F8F" w:rsidP="00B755F5">
      <w:pPr>
        <w:pStyle w:val="Prrafodelista"/>
        <w:jc w:val="both"/>
        <w:rPr>
          <w:rFonts w:ascii="Arial Narrow" w:hAnsi="Arial Narrow"/>
          <w:sz w:val="28"/>
          <w:szCs w:val="28"/>
        </w:rPr>
      </w:pPr>
    </w:p>
    <w:p w:rsidR="002B4F8F" w:rsidRDefault="002B4F8F" w:rsidP="00B755F5">
      <w:pPr>
        <w:pStyle w:val="Prrafodelista"/>
        <w:numPr>
          <w:ilvl w:val="0"/>
          <w:numId w:val="1"/>
        </w:numPr>
        <w:spacing w:after="160"/>
        <w:jc w:val="both"/>
        <w:rPr>
          <w:rFonts w:ascii="Arial Narrow" w:hAnsi="Arial Narrow"/>
          <w:sz w:val="28"/>
          <w:szCs w:val="28"/>
        </w:rPr>
      </w:pPr>
      <w:r w:rsidRPr="00587565">
        <w:rPr>
          <w:rFonts w:ascii="Arial Narrow" w:hAnsi="Arial Narrow"/>
          <w:sz w:val="28"/>
          <w:szCs w:val="28"/>
        </w:rPr>
        <w:t>Offer reinstatement to all workers were suspended, terminated, or pressured to resign following the</w:t>
      </w:r>
      <w:r w:rsidR="00B755F5" w:rsidRPr="00587565">
        <w:rPr>
          <w:rFonts w:ascii="Arial Narrow" w:hAnsi="Arial Narrow"/>
          <w:sz w:val="28"/>
          <w:szCs w:val="28"/>
        </w:rPr>
        <w:t>se wage protests.</w:t>
      </w:r>
    </w:p>
    <w:p w:rsidR="00B8781F" w:rsidRPr="00B8781F" w:rsidRDefault="00B8781F" w:rsidP="00B8781F">
      <w:pPr>
        <w:pStyle w:val="Prrafodelista"/>
        <w:rPr>
          <w:rFonts w:ascii="Arial Narrow" w:hAnsi="Arial Narrow"/>
          <w:sz w:val="28"/>
          <w:szCs w:val="28"/>
        </w:rPr>
      </w:pPr>
    </w:p>
    <w:p w:rsidR="00B8781F" w:rsidRPr="00587565" w:rsidRDefault="00B8781F" w:rsidP="00B755F5">
      <w:pPr>
        <w:pStyle w:val="Prrafodelista"/>
        <w:numPr>
          <w:ilvl w:val="0"/>
          <w:numId w:val="1"/>
        </w:numPr>
        <w:spacing w:after="160"/>
        <w:jc w:val="both"/>
        <w:rPr>
          <w:rFonts w:ascii="Arial Narrow" w:hAnsi="Arial Narrow"/>
          <w:sz w:val="28"/>
          <w:szCs w:val="28"/>
        </w:rPr>
      </w:pPr>
      <w:r>
        <w:rPr>
          <w:rFonts w:ascii="Arial Narrow" w:hAnsi="Arial Narrow"/>
          <w:sz w:val="28"/>
          <w:szCs w:val="28"/>
        </w:rPr>
        <w:t>T</w:t>
      </w:r>
      <w:r>
        <w:rPr>
          <w:rFonts w:ascii="Arial Narrow" w:hAnsi="Arial Narrow"/>
          <w:sz w:val="28"/>
          <w:szCs w:val="28"/>
        </w:rPr>
        <w:t xml:space="preserve">he remediation of any harm to the right of freedom of association and collective bargaining of workers and </w:t>
      </w:r>
      <w:proofErr w:type="spellStart"/>
      <w:r>
        <w:rPr>
          <w:rFonts w:ascii="Arial Narrow" w:hAnsi="Arial Narrow"/>
          <w:sz w:val="28"/>
          <w:szCs w:val="28"/>
        </w:rPr>
        <w:t>labour</w:t>
      </w:r>
      <w:proofErr w:type="spellEnd"/>
      <w:r>
        <w:rPr>
          <w:rFonts w:ascii="Arial Narrow" w:hAnsi="Arial Narrow"/>
          <w:sz w:val="28"/>
          <w:szCs w:val="28"/>
        </w:rPr>
        <w:t xml:space="preserve"> union in particular.</w:t>
      </w:r>
    </w:p>
    <w:p w:rsidR="00B755F5" w:rsidRPr="00587565" w:rsidRDefault="00B755F5" w:rsidP="00B755F5">
      <w:pPr>
        <w:spacing w:after="160"/>
        <w:jc w:val="both"/>
        <w:rPr>
          <w:rFonts w:ascii="Arial Narrow" w:hAnsi="Arial Narrow"/>
          <w:sz w:val="28"/>
          <w:szCs w:val="28"/>
        </w:rPr>
      </w:pPr>
    </w:p>
    <w:p w:rsidR="00B8781F" w:rsidRDefault="002B4F8F" w:rsidP="00B755F5">
      <w:pPr>
        <w:jc w:val="both"/>
        <w:rPr>
          <w:rFonts w:ascii="Arial Narrow" w:hAnsi="Arial Narrow"/>
          <w:sz w:val="28"/>
          <w:szCs w:val="28"/>
        </w:rPr>
      </w:pPr>
      <w:r w:rsidRPr="00587565">
        <w:rPr>
          <w:rFonts w:ascii="Arial Narrow" w:hAnsi="Arial Narrow"/>
          <w:sz w:val="28"/>
          <w:szCs w:val="28"/>
        </w:rPr>
        <w:t>Apart f</w:t>
      </w:r>
      <w:r w:rsidR="00B755F5" w:rsidRPr="00587565">
        <w:rPr>
          <w:rFonts w:ascii="Arial Narrow" w:hAnsi="Arial Narrow"/>
          <w:sz w:val="28"/>
          <w:szCs w:val="28"/>
        </w:rPr>
        <w:t xml:space="preserve">rom </w:t>
      </w:r>
      <w:r w:rsidR="00E42194">
        <w:rPr>
          <w:rFonts w:ascii="Arial Narrow" w:hAnsi="Arial Narrow"/>
          <w:sz w:val="28"/>
          <w:szCs w:val="28"/>
        </w:rPr>
        <w:t xml:space="preserve">these </w:t>
      </w:r>
      <w:proofErr w:type="gramStart"/>
      <w:r w:rsidR="00E42194">
        <w:rPr>
          <w:rFonts w:ascii="Arial Narrow" w:hAnsi="Arial Narrow"/>
          <w:sz w:val="28"/>
          <w:szCs w:val="28"/>
        </w:rPr>
        <w:t>above mentioned</w:t>
      </w:r>
      <w:proofErr w:type="gramEnd"/>
      <w:r w:rsidR="00E42194">
        <w:rPr>
          <w:rFonts w:ascii="Arial Narrow" w:hAnsi="Arial Narrow"/>
          <w:sz w:val="28"/>
          <w:szCs w:val="28"/>
        </w:rPr>
        <w:t xml:space="preserve"> measures, </w:t>
      </w:r>
      <w:bookmarkStart w:id="0" w:name="_GoBack"/>
      <w:bookmarkEnd w:id="0"/>
      <w:r w:rsidR="00B755F5" w:rsidRPr="00587565">
        <w:rPr>
          <w:rFonts w:ascii="Arial Narrow" w:hAnsi="Arial Narrow"/>
          <w:sz w:val="28"/>
          <w:szCs w:val="28"/>
        </w:rPr>
        <w:t xml:space="preserve">Inditex has taken several measures to enforce application of international </w:t>
      </w:r>
      <w:proofErr w:type="spellStart"/>
      <w:r w:rsidR="00B755F5" w:rsidRPr="00587565">
        <w:rPr>
          <w:rFonts w:ascii="Arial Narrow" w:hAnsi="Arial Narrow"/>
          <w:sz w:val="28"/>
          <w:szCs w:val="28"/>
        </w:rPr>
        <w:t>labour</w:t>
      </w:r>
      <w:proofErr w:type="spellEnd"/>
      <w:r w:rsidR="00B755F5" w:rsidRPr="00587565">
        <w:rPr>
          <w:rFonts w:ascii="Arial Narrow" w:hAnsi="Arial Narrow"/>
          <w:sz w:val="28"/>
          <w:szCs w:val="28"/>
        </w:rPr>
        <w:t xml:space="preserve"> regulations as well as its Code of Conduct for Manufactures and Suppliers</w:t>
      </w:r>
      <w:r w:rsidR="00B755F5" w:rsidRPr="00587565">
        <w:rPr>
          <w:rStyle w:val="Refdenotaalpie"/>
          <w:rFonts w:ascii="Arial Narrow" w:hAnsi="Arial Narrow"/>
          <w:sz w:val="28"/>
          <w:szCs w:val="28"/>
        </w:rPr>
        <w:footnoteReference w:id="1"/>
      </w:r>
      <w:r w:rsidR="00A72E06" w:rsidRPr="00587565">
        <w:rPr>
          <w:rFonts w:ascii="Arial Narrow" w:hAnsi="Arial Narrow"/>
          <w:sz w:val="28"/>
          <w:szCs w:val="28"/>
        </w:rPr>
        <w:t xml:space="preserve"> with regards </w:t>
      </w:r>
      <w:proofErr w:type="spellStart"/>
      <w:r w:rsidR="00A72E06" w:rsidRPr="00587565">
        <w:rPr>
          <w:rFonts w:ascii="Arial Narrow" w:hAnsi="Arial Narrow"/>
          <w:sz w:val="28"/>
          <w:szCs w:val="28"/>
        </w:rPr>
        <w:t>Ashulia</w:t>
      </w:r>
      <w:proofErr w:type="spellEnd"/>
      <w:r w:rsidR="00A72E06" w:rsidRPr="00587565">
        <w:rPr>
          <w:rFonts w:ascii="Arial Narrow" w:hAnsi="Arial Narrow"/>
          <w:sz w:val="28"/>
          <w:szCs w:val="28"/>
        </w:rPr>
        <w:t xml:space="preserve"> suppliers.</w:t>
      </w:r>
      <w:r w:rsidR="00B755F5" w:rsidRPr="00587565">
        <w:rPr>
          <w:rFonts w:ascii="Arial Narrow" w:hAnsi="Arial Narrow"/>
          <w:sz w:val="28"/>
          <w:szCs w:val="28"/>
        </w:rPr>
        <w:t xml:space="preserve"> Among the </w:t>
      </w:r>
      <w:proofErr w:type="gramStart"/>
      <w:r w:rsidR="00B755F5" w:rsidRPr="00587565">
        <w:rPr>
          <w:rFonts w:ascii="Arial Narrow" w:hAnsi="Arial Narrow"/>
          <w:sz w:val="28"/>
          <w:szCs w:val="28"/>
        </w:rPr>
        <w:t>most</w:t>
      </w:r>
      <w:proofErr w:type="gramEnd"/>
      <w:r w:rsidR="00B755F5" w:rsidRPr="00587565">
        <w:rPr>
          <w:rFonts w:ascii="Arial Narrow" w:hAnsi="Arial Narrow"/>
          <w:sz w:val="28"/>
          <w:szCs w:val="28"/>
        </w:rPr>
        <w:t xml:space="preserve"> relevant ones following can be mentioned:</w:t>
      </w:r>
    </w:p>
    <w:p w:rsidR="00B755F5" w:rsidRPr="00587565" w:rsidRDefault="00B755F5" w:rsidP="00B755F5">
      <w:pPr>
        <w:jc w:val="both"/>
        <w:rPr>
          <w:rFonts w:ascii="Arial Narrow" w:hAnsi="Arial Narrow"/>
          <w:sz w:val="28"/>
          <w:szCs w:val="28"/>
        </w:rPr>
      </w:pPr>
      <w:r w:rsidRPr="00587565">
        <w:rPr>
          <w:rFonts w:ascii="Arial Narrow" w:hAnsi="Arial Narrow"/>
          <w:sz w:val="28"/>
          <w:szCs w:val="28"/>
        </w:rPr>
        <w:lastRenderedPageBreak/>
        <w:t>-</w:t>
      </w:r>
      <w:r w:rsidR="00B8781F">
        <w:rPr>
          <w:rFonts w:ascii="Arial Narrow" w:hAnsi="Arial Narrow"/>
          <w:sz w:val="28"/>
          <w:szCs w:val="28"/>
        </w:rPr>
        <w:t xml:space="preserve"> On </w:t>
      </w:r>
      <w:proofErr w:type="gramStart"/>
      <w:r w:rsidRPr="00587565">
        <w:rPr>
          <w:rFonts w:ascii="Arial Narrow" w:hAnsi="Arial Narrow"/>
          <w:sz w:val="28"/>
          <w:szCs w:val="28"/>
        </w:rPr>
        <w:t>4</w:t>
      </w:r>
      <w:r w:rsidRPr="00587565">
        <w:rPr>
          <w:rFonts w:ascii="Arial Narrow" w:hAnsi="Arial Narrow"/>
          <w:sz w:val="28"/>
          <w:szCs w:val="28"/>
          <w:vertAlign w:val="superscript"/>
        </w:rPr>
        <w:t>th</w:t>
      </w:r>
      <w:proofErr w:type="gramEnd"/>
      <w:r w:rsidRPr="00587565">
        <w:rPr>
          <w:rFonts w:ascii="Arial Narrow" w:hAnsi="Arial Narrow"/>
          <w:sz w:val="28"/>
          <w:szCs w:val="28"/>
        </w:rPr>
        <w:t xml:space="preserve"> of January</w:t>
      </w:r>
      <w:r w:rsidR="00B8781F">
        <w:rPr>
          <w:rFonts w:ascii="Arial Narrow" w:hAnsi="Arial Narrow"/>
          <w:sz w:val="28"/>
          <w:szCs w:val="28"/>
        </w:rPr>
        <w:t xml:space="preserve">, </w:t>
      </w:r>
      <w:proofErr w:type="spellStart"/>
      <w:r w:rsidR="00B8781F">
        <w:rPr>
          <w:rFonts w:ascii="Arial Narrow" w:hAnsi="Arial Narrow"/>
          <w:sz w:val="28"/>
          <w:szCs w:val="28"/>
        </w:rPr>
        <w:t>Inditex</w:t>
      </w:r>
      <w:proofErr w:type="spellEnd"/>
      <w:r w:rsidR="00B8781F">
        <w:rPr>
          <w:rFonts w:ascii="Arial Narrow" w:hAnsi="Arial Narrow"/>
          <w:sz w:val="28"/>
          <w:szCs w:val="28"/>
        </w:rPr>
        <w:t xml:space="preserve"> among other brands, sent a letter</w:t>
      </w:r>
      <w:r w:rsidRPr="00587565">
        <w:rPr>
          <w:rFonts w:ascii="Arial Narrow" w:hAnsi="Arial Narrow"/>
          <w:sz w:val="28"/>
          <w:szCs w:val="28"/>
        </w:rPr>
        <w:t xml:space="preserve"> </w:t>
      </w:r>
      <w:r w:rsidR="00B8781F">
        <w:rPr>
          <w:rFonts w:ascii="Arial Narrow" w:hAnsi="Arial Narrow"/>
          <w:sz w:val="28"/>
          <w:szCs w:val="28"/>
        </w:rPr>
        <w:t xml:space="preserve">to </w:t>
      </w:r>
      <w:r w:rsidR="00B8781F">
        <w:rPr>
          <w:rFonts w:ascii="Arial Narrow" w:hAnsi="Arial Narrow"/>
          <w:sz w:val="28"/>
          <w:szCs w:val="28"/>
        </w:rPr>
        <w:t>the Bangladesh Prime Minister Sheikh Hasina urging the Government of Bangladesh to "take immediate steps to ensure the protection of the workers’ rights, with special attention to the legitimate representatives of the workers who have been arrested".</w:t>
      </w:r>
    </w:p>
    <w:p w:rsidR="00A72E06" w:rsidRPr="00587565" w:rsidRDefault="00A72E06" w:rsidP="00B755F5">
      <w:pPr>
        <w:jc w:val="both"/>
        <w:rPr>
          <w:rFonts w:ascii="Arial Narrow" w:hAnsi="Arial Narrow"/>
          <w:sz w:val="28"/>
          <w:szCs w:val="28"/>
        </w:rPr>
      </w:pPr>
      <w:r w:rsidRPr="00587565">
        <w:rPr>
          <w:rFonts w:ascii="Arial Narrow" w:hAnsi="Arial Narrow"/>
          <w:sz w:val="28"/>
          <w:szCs w:val="28"/>
        </w:rPr>
        <w:t>-</w:t>
      </w:r>
      <w:r w:rsidR="00B8781F">
        <w:rPr>
          <w:rFonts w:ascii="Arial Narrow" w:hAnsi="Arial Narrow"/>
          <w:sz w:val="28"/>
          <w:szCs w:val="28"/>
        </w:rPr>
        <w:t xml:space="preserve"> </w:t>
      </w:r>
      <w:r w:rsidRPr="00587565">
        <w:rPr>
          <w:rFonts w:ascii="Arial Narrow" w:hAnsi="Arial Narrow"/>
          <w:sz w:val="28"/>
          <w:szCs w:val="28"/>
        </w:rPr>
        <w:t xml:space="preserve">Regular contact with </w:t>
      </w:r>
      <w:proofErr w:type="spellStart"/>
      <w:r w:rsidRPr="00587565">
        <w:rPr>
          <w:rFonts w:ascii="Arial Narrow" w:hAnsi="Arial Narrow"/>
          <w:sz w:val="28"/>
          <w:szCs w:val="28"/>
        </w:rPr>
        <w:t>IndustriaLL</w:t>
      </w:r>
      <w:proofErr w:type="spellEnd"/>
      <w:r w:rsidRPr="00587565">
        <w:rPr>
          <w:rFonts w:ascii="Arial Narrow" w:hAnsi="Arial Narrow"/>
          <w:sz w:val="28"/>
          <w:szCs w:val="28"/>
        </w:rPr>
        <w:t xml:space="preserve"> Global Union to give both international and local support though the Global Framework Agreement scheme.</w:t>
      </w:r>
      <w:r w:rsidR="00B8781F">
        <w:rPr>
          <w:rFonts w:ascii="Arial Narrow" w:hAnsi="Arial Narrow"/>
          <w:sz w:val="28"/>
          <w:szCs w:val="28"/>
        </w:rPr>
        <w:t xml:space="preserve"> Several actions are studied.</w:t>
      </w:r>
    </w:p>
    <w:p w:rsidR="00B755F5" w:rsidRPr="00587565" w:rsidRDefault="00B755F5" w:rsidP="00B755F5">
      <w:pPr>
        <w:jc w:val="both"/>
        <w:rPr>
          <w:rFonts w:ascii="Arial Narrow" w:hAnsi="Arial Narrow"/>
          <w:sz w:val="28"/>
          <w:szCs w:val="28"/>
        </w:rPr>
      </w:pPr>
      <w:r w:rsidRPr="00587565">
        <w:rPr>
          <w:rFonts w:ascii="Arial Narrow" w:hAnsi="Arial Narrow"/>
          <w:sz w:val="28"/>
          <w:szCs w:val="28"/>
        </w:rPr>
        <w:t>-</w:t>
      </w:r>
      <w:r w:rsidR="00B8781F">
        <w:rPr>
          <w:rFonts w:ascii="Arial Narrow" w:hAnsi="Arial Narrow"/>
          <w:sz w:val="28"/>
          <w:szCs w:val="28"/>
        </w:rPr>
        <w:t xml:space="preserve"> </w:t>
      </w:r>
      <w:r w:rsidRPr="00587565">
        <w:rPr>
          <w:rFonts w:ascii="Arial Narrow" w:hAnsi="Arial Narrow"/>
          <w:sz w:val="28"/>
          <w:szCs w:val="28"/>
        </w:rPr>
        <w:t xml:space="preserve">Ongoing meetings of the Inditex Sustainability Department in Bangladesh with relevant </w:t>
      </w:r>
      <w:r w:rsidR="00A72E06" w:rsidRPr="00587565">
        <w:rPr>
          <w:rFonts w:ascii="Arial Narrow" w:hAnsi="Arial Narrow"/>
          <w:sz w:val="28"/>
          <w:szCs w:val="28"/>
        </w:rPr>
        <w:t xml:space="preserve">local </w:t>
      </w:r>
      <w:r w:rsidRPr="00587565">
        <w:rPr>
          <w:rFonts w:ascii="Arial Narrow" w:hAnsi="Arial Narrow"/>
          <w:sz w:val="28"/>
          <w:szCs w:val="28"/>
        </w:rPr>
        <w:t>stakeholders.</w:t>
      </w:r>
    </w:p>
    <w:p w:rsidR="002B4F8F" w:rsidRPr="00587565" w:rsidRDefault="002B4F8F" w:rsidP="00B755F5">
      <w:pPr>
        <w:jc w:val="both"/>
        <w:rPr>
          <w:rFonts w:ascii="Arial Narrow" w:hAnsi="Arial Narrow"/>
          <w:sz w:val="28"/>
          <w:szCs w:val="28"/>
        </w:rPr>
      </w:pPr>
    </w:p>
    <w:p w:rsidR="00731E15" w:rsidRPr="00587565" w:rsidRDefault="00731E15" w:rsidP="00B755F5">
      <w:pPr>
        <w:jc w:val="both"/>
        <w:rPr>
          <w:rFonts w:ascii="Arial Narrow" w:hAnsi="Arial Narrow"/>
          <w:b/>
          <w:sz w:val="28"/>
          <w:szCs w:val="28"/>
          <w:lang w:val="en-GB"/>
        </w:rPr>
      </w:pPr>
      <w:r w:rsidRPr="00587565">
        <w:rPr>
          <w:rFonts w:ascii="Arial Narrow" w:hAnsi="Arial Narrow"/>
          <w:b/>
          <w:sz w:val="28"/>
          <w:szCs w:val="28"/>
        </w:rPr>
        <w:t>2. Whether Inditex</w:t>
      </w:r>
      <w:r w:rsidR="002B4F8F" w:rsidRPr="00587565">
        <w:rPr>
          <w:rFonts w:ascii="Arial Narrow" w:hAnsi="Arial Narrow"/>
          <w:b/>
          <w:sz w:val="28"/>
          <w:szCs w:val="28"/>
        </w:rPr>
        <w:t xml:space="preserve"> </w:t>
      </w:r>
      <w:r w:rsidRPr="00587565">
        <w:rPr>
          <w:rFonts w:ascii="Arial Narrow" w:hAnsi="Arial Narrow"/>
          <w:b/>
          <w:sz w:val="28"/>
          <w:szCs w:val="28"/>
        </w:rPr>
        <w:t xml:space="preserve">has required their supply chains to reinstate all factory workers suspended or fired related to the </w:t>
      </w:r>
      <w:proofErr w:type="spellStart"/>
      <w:r w:rsidRPr="00587565">
        <w:rPr>
          <w:rFonts w:ascii="Arial Narrow" w:hAnsi="Arial Narrow"/>
          <w:b/>
          <w:sz w:val="28"/>
          <w:szCs w:val="28"/>
        </w:rPr>
        <w:t>Ashulia</w:t>
      </w:r>
      <w:proofErr w:type="spellEnd"/>
      <w:r w:rsidRPr="00587565">
        <w:rPr>
          <w:rFonts w:ascii="Arial Narrow" w:hAnsi="Arial Narrow"/>
          <w:b/>
          <w:sz w:val="28"/>
          <w:szCs w:val="28"/>
        </w:rPr>
        <w:t xml:space="preserve"> protests?</w:t>
      </w:r>
    </w:p>
    <w:p w:rsidR="002B4F8F" w:rsidRPr="00587565" w:rsidRDefault="00B8781F" w:rsidP="00B755F5">
      <w:pPr>
        <w:jc w:val="both"/>
        <w:rPr>
          <w:rFonts w:ascii="Arial Narrow" w:hAnsi="Arial Narrow"/>
          <w:sz w:val="28"/>
          <w:szCs w:val="28"/>
          <w:lang w:val="en-GB"/>
        </w:rPr>
      </w:pPr>
      <w:r>
        <w:rPr>
          <w:rFonts w:ascii="Arial Narrow" w:hAnsi="Arial Narrow"/>
          <w:sz w:val="28"/>
          <w:szCs w:val="28"/>
          <w:lang w:val="en-GB"/>
        </w:rPr>
        <w:t xml:space="preserve">As elaborated above, yes. </w:t>
      </w:r>
      <w:r>
        <w:rPr>
          <w:rFonts w:ascii="Arial Narrow" w:hAnsi="Arial Narrow"/>
          <w:sz w:val="28"/>
          <w:szCs w:val="28"/>
        </w:rPr>
        <w:t xml:space="preserve">Even when </w:t>
      </w:r>
      <w:proofErr w:type="spellStart"/>
      <w:r>
        <w:rPr>
          <w:rFonts w:ascii="Arial Narrow" w:hAnsi="Arial Narrow"/>
          <w:sz w:val="28"/>
          <w:szCs w:val="28"/>
        </w:rPr>
        <w:t>Inditex</w:t>
      </w:r>
      <w:proofErr w:type="spellEnd"/>
      <w:r>
        <w:rPr>
          <w:rFonts w:ascii="Arial Narrow" w:hAnsi="Arial Narrow"/>
          <w:sz w:val="28"/>
          <w:szCs w:val="28"/>
        </w:rPr>
        <w:t xml:space="preserve"> is conscious </w:t>
      </w:r>
      <w:r>
        <w:rPr>
          <w:rFonts w:ascii="Arial Narrow" w:hAnsi="Arial Narrow"/>
          <w:sz w:val="28"/>
          <w:szCs w:val="28"/>
        </w:rPr>
        <w:t xml:space="preserve">that </w:t>
      </w:r>
      <w:r>
        <w:rPr>
          <w:rFonts w:ascii="Arial Narrow" w:hAnsi="Arial Narrow"/>
          <w:sz w:val="28"/>
          <w:szCs w:val="28"/>
        </w:rPr>
        <w:t xml:space="preserve">its </w:t>
      </w:r>
      <w:r>
        <w:rPr>
          <w:rFonts w:ascii="Arial Narrow" w:hAnsi="Arial Narrow"/>
          <w:sz w:val="28"/>
          <w:szCs w:val="28"/>
        </w:rPr>
        <w:t xml:space="preserve">influence among Bangladeshi suppliers is limited because </w:t>
      </w:r>
      <w:r>
        <w:rPr>
          <w:rFonts w:ascii="Arial Narrow" w:hAnsi="Arial Narrow"/>
          <w:sz w:val="28"/>
          <w:szCs w:val="28"/>
        </w:rPr>
        <w:t xml:space="preserve">its </w:t>
      </w:r>
      <w:r>
        <w:rPr>
          <w:rFonts w:ascii="Arial Narrow" w:hAnsi="Arial Narrow"/>
          <w:sz w:val="28"/>
          <w:szCs w:val="28"/>
        </w:rPr>
        <w:t xml:space="preserve">manufacturing model has more production in proximity areas near Spain, </w:t>
      </w:r>
      <w:proofErr w:type="spellStart"/>
      <w:r>
        <w:rPr>
          <w:rFonts w:ascii="Arial Narrow" w:hAnsi="Arial Narrow"/>
          <w:sz w:val="28"/>
          <w:szCs w:val="28"/>
        </w:rPr>
        <w:t>Inditex</w:t>
      </w:r>
      <w:proofErr w:type="spellEnd"/>
      <w:r>
        <w:rPr>
          <w:rFonts w:ascii="Arial Narrow" w:hAnsi="Arial Narrow"/>
          <w:sz w:val="28"/>
          <w:szCs w:val="28"/>
        </w:rPr>
        <w:t xml:space="preserve"> </w:t>
      </w:r>
      <w:r>
        <w:rPr>
          <w:rFonts w:ascii="Arial Narrow" w:hAnsi="Arial Narrow"/>
          <w:sz w:val="28"/>
          <w:szCs w:val="28"/>
        </w:rPr>
        <w:t>will not stop until assuring measures to protect workers</w:t>
      </w:r>
      <w:r>
        <w:rPr>
          <w:rFonts w:ascii="Arial Narrow" w:hAnsi="Arial Narrow"/>
          <w:sz w:val="28"/>
          <w:szCs w:val="28"/>
        </w:rPr>
        <w:t>’</w:t>
      </w:r>
      <w:r>
        <w:rPr>
          <w:rFonts w:ascii="Arial Narrow" w:hAnsi="Arial Narrow"/>
          <w:sz w:val="28"/>
          <w:szCs w:val="28"/>
        </w:rPr>
        <w:t xml:space="preserve"> </w:t>
      </w:r>
      <w:r>
        <w:rPr>
          <w:rFonts w:ascii="Arial Narrow" w:hAnsi="Arial Narrow"/>
          <w:sz w:val="28"/>
          <w:szCs w:val="28"/>
        </w:rPr>
        <w:t xml:space="preserve">rights. </w:t>
      </w:r>
      <w:proofErr w:type="spellStart"/>
      <w:r>
        <w:rPr>
          <w:rFonts w:ascii="Arial Narrow" w:hAnsi="Arial Narrow"/>
          <w:sz w:val="28"/>
          <w:szCs w:val="28"/>
        </w:rPr>
        <w:t>Inditex</w:t>
      </w:r>
      <w:proofErr w:type="spellEnd"/>
      <w:r>
        <w:rPr>
          <w:rFonts w:ascii="Arial Narrow" w:hAnsi="Arial Narrow"/>
          <w:sz w:val="28"/>
          <w:szCs w:val="28"/>
        </w:rPr>
        <w:t xml:space="preserve"> </w:t>
      </w:r>
      <w:r>
        <w:rPr>
          <w:rFonts w:ascii="Arial Narrow" w:hAnsi="Arial Narrow"/>
          <w:sz w:val="28"/>
          <w:szCs w:val="28"/>
        </w:rPr>
        <w:t>will continue taking as many actions as needed in co-operation with global unions, brands, NGO and any other civil society representatives to defend worker rights.</w:t>
      </w:r>
    </w:p>
    <w:sectPr w:rsidR="002B4F8F" w:rsidRPr="005875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0F" w:rsidRDefault="00B04B0F" w:rsidP="00B755F5">
      <w:pPr>
        <w:spacing w:after="0" w:line="240" w:lineRule="auto"/>
      </w:pPr>
      <w:r>
        <w:separator/>
      </w:r>
    </w:p>
  </w:endnote>
  <w:endnote w:type="continuationSeparator" w:id="0">
    <w:p w:rsidR="00B04B0F" w:rsidRDefault="00B04B0F" w:rsidP="00B7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0F" w:rsidRDefault="00B04B0F" w:rsidP="00B755F5">
      <w:pPr>
        <w:spacing w:after="0" w:line="240" w:lineRule="auto"/>
      </w:pPr>
      <w:r>
        <w:separator/>
      </w:r>
    </w:p>
  </w:footnote>
  <w:footnote w:type="continuationSeparator" w:id="0">
    <w:p w:rsidR="00B04B0F" w:rsidRDefault="00B04B0F" w:rsidP="00B755F5">
      <w:pPr>
        <w:spacing w:after="0" w:line="240" w:lineRule="auto"/>
      </w:pPr>
      <w:r>
        <w:continuationSeparator/>
      </w:r>
    </w:p>
  </w:footnote>
  <w:footnote w:id="1">
    <w:p w:rsidR="00B755F5" w:rsidRPr="00B755F5" w:rsidRDefault="00B755F5" w:rsidP="00B755F5">
      <w:pPr>
        <w:pStyle w:val="Textonotapie"/>
        <w:jc w:val="both"/>
        <w:rPr>
          <w:i/>
        </w:rPr>
      </w:pPr>
      <w:r w:rsidRPr="00B755F5">
        <w:rPr>
          <w:rStyle w:val="Refdenotaalpie"/>
        </w:rPr>
        <w:footnoteRef/>
      </w:r>
      <w:r w:rsidRPr="00B755F5">
        <w:t xml:space="preserve"> </w:t>
      </w:r>
      <w:r w:rsidRPr="00B755F5">
        <w:rPr>
          <w:i/>
        </w:rPr>
        <w:t>“Manufacturers and suppliers shall ensure that their employees, without distinction, have the right of association, union membership and collective bargaining. No retaliation may arise from the exercise of such right and no remuneration or payment whatsoever may be offered to the employees in order to hinder the exercise of such a right. Likewise, they shall adopt an open and collaborative attitude towards the activities of Trade Unions.</w:t>
      </w:r>
    </w:p>
    <w:p w:rsidR="00B755F5" w:rsidRPr="00B755F5" w:rsidRDefault="00B755F5" w:rsidP="00B755F5">
      <w:pPr>
        <w:pStyle w:val="Textonotapie"/>
        <w:jc w:val="both"/>
        <w:rPr>
          <w:i/>
        </w:rPr>
      </w:pPr>
      <w:r w:rsidRPr="00B755F5">
        <w:rPr>
          <w:i/>
        </w:rPr>
        <w:t>Workers’ representatives shall be protected from any type of discrimination and shall be free to carry out their representative functions in their workplace.</w:t>
      </w:r>
      <w:r>
        <w:rPr>
          <w:i/>
        </w:rPr>
        <w:t xml:space="preserve"> </w:t>
      </w:r>
      <w:r w:rsidRPr="00B755F5">
        <w:rPr>
          <w:i/>
        </w:rPr>
        <w:t>Where the rights to Freedom of Association and Collective Bargaining are restricted under law, the appropriate channels to ensure a reasonable and independent exercise of such rights must be designed”</w:t>
      </w:r>
      <w:r>
        <w:rPr>
          <w:i/>
        </w:rPr>
        <w:t xml:space="preserve">. </w:t>
      </w:r>
      <w:r w:rsidRPr="00B755F5">
        <w:t>See http://www.inditex.com/en/sustainability/suppliers/code_conduct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C2523"/>
    <w:multiLevelType w:val="hybridMultilevel"/>
    <w:tmpl w:val="3372EA2C"/>
    <w:lvl w:ilvl="0" w:tplc="AF5006DA">
      <w:start w:val="1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15"/>
    <w:rsid w:val="000E4231"/>
    <w:rsid w:val="002B4F8F"/>
    <w:rsid w:val="00587565"/>
    <w:rsid w:val="00731E15"/>
    <w:rsid w:val="00A72E06"/>
    <w:rsid w:val="00B04B0F"/>
    <w:rsid w:val="00B755F5"/>
    <w:rsid w:val="00B8781F"/>
    <w:rsid w:val="00E4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DBD16-033B-4CAF-A861-2505D240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F8F"/>
    <w:pPr>
      <w:ind w:left="720"/>
      <w:contextualSpacing/>
    </w:pPr>
  </w:style>
  <w:style w:type="paragraph" w:styleId="Textonotapie">
    <w:name w:val="footnote text"/>
    <w:basedOn w:val="Normal"/>
    <w:link w:val="TextonotapieCar"/>
    <w:uiPriority w:val="99"/>
    <w:semiHidden/>
    <w:unhideWhenUsed/>
    <w:rsid w:val="00B755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55F5"/>
    <w:rPr>
      <w:sz w:val="20"/>
      <w:szCs w:val="20"/>
    </w:rPr>
  </w:style>
  <w:style w:type="character" w:styleId="Refdenotaalpie">
    <w:name w:val="footnote reference"/>
    <w:basedOn w:val="Fuentedeprrafopredeter"/>
    <w:uiPriority w:val="99"/>
    <w:semiHidden/>
    <w:unhideWhenUsed/>
    <w:rsid w:val="00B75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3353">
      <w:bodyDiv w:val="1"/>
      <w:marLeft w:val="0"/>
      <w:marRight w:val="0"/>
      <w:marTop w:val="0"/>
      <w:marBottom w:val="0"/>
      <w:divBdr>
        <w:top w:val="none" w:sz="0" w:space="0" w:color="auto"/>
        <w:left w:val="none" w:sz="0" w:space="0" w:color="auto"/>
        <w:bottom w:val="none" w:sz="0" w:space="0" w:color="auto"/>
        <w:right w:val="none" w:sz="0" w:space="0" w:color="auto"/>
      </w:divBdr>
    </w:div>
    <w:div w:id="14897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77FB9-25C2-4945-99A4-6B4B3076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431</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INDITEX, S.A.</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Indalecio Perez Diaz del Río</dc:creator>
  <cp:lastModifiedBy>Jesús Echevarria Hernández</cp:lastModifiedBy>
  <cp:revision>3</cp:revision>
  <dcterms:created xsi:type="dcterms:W3CDTF">2017-02-08T14:50:00Z</dcterms:created>
  <dcterms:modified xsi:type="dcterms:W3CDTF">2017-02-08T15:05:00Z</dcterms:modified>
</cp:coreProperties>
</file>