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FA64" w14:textId="77777777" w:rsidR="0057701C" w:rsidRDefault="0057701C" w:rsidP="0057701C">
      <w:pPr>
        <w:pStyle w:val="NoSpacing"/>
      </w:pPr>
    </w:p>
    <w:p w14:paraId="60786FDF" w14:textId="6C7BCF4F" w:rsidR="0057701C" w:rsidRDefault="0057701C" w:rsidP="0057701C">
      <w:pPr>
        <w:pStyle w:val="NoSpacing"/>
      </w:pPr>
      <w:r w:rsidRPr="0057701C">
        <w:t xml:space="preserve">Ella </w:t>
      </w:r>
      <w:proofErr w:type="spellStart"/>
      <w:r w:rsidRPr="0057701C">
        <w:t>Skybenko</w:t>
      </w:r>
      <w:proofErr w:type="spellEnd"/>
      <w:r w:rsidRPr="0057701C">
        <w:t xml:space="preserve"> (Eastern Europe &amp; Central Asia Senior Researcher &amp; Representative) </w:t>
      </w:r>
    </w:p>
    <w:p w14:paraId="3136A39E" w14:textId="3CD55DB3" w:rsidR="0057701C" w:rsidRPr="0057701C" w:rsidRDefault="0057701C" w:rsidP="0057701C">
      <w:pPr>
        <w:pStyle w:val="NoSpacing"/>
      </w:pPr>
      <w:proofErr w:type="spellStart"/>
      <w:r w:rsidRPr="0057701C">
        <w:t>Vladyslava</w:t>
      </w:r>
      <w:proofErr w:type="spellEnd"/>
      <w:r w:rsidRPr="0057701C">
        <w:t xml:space="preserve"> </w:t>
      </w:r>
      <w:proofErr w:type="spellStart"/>
      <w:r w:rsidRPr="0057701C">
        <w:t>Kaplina</w:t>
      </w:r>
      <w:proofErr w:type="spellEnd"/>
      <w:r w:rsidRPr="0057701C">
        <w:rPr>
          <w:lang w:val="en-GB"/>
        </w:rPr>
        <w:t> </w:t>
      </w:r>
    </w:p>
    <w:p w14:paraId="182F9F12" w14:textId="77777777" w:rsidR="0057701C" w:rsidRPr="0057701C" w:rsidRDefault="0057701C" w:rsidP="0057701C">
      <w:pPr>
        <w:pStyle w:val="NoSpacing"/>
      </w:pPr>
      <w:r w:rsidRPr="0057701C">
        <w:t>Business &amp; Human Rights Resource Centre</w:t>
      </w:r>
    </w:p>
    <w:p w14:paraId="15D0968E" w14:textId="2540CB91" w:rsidR="0057701C" w:rsidRDefault="0057701C" w:rsidP="0057701C">
      <w:pPr>
        <w:pStyle w:val="NoSpacing"/>
      </w:pPr>
      <w:r w:rsidRPr="0057701C">
        <w:t xml:space="preserve">2-8 </w:t>
      </w:r>
      <w:proofErr w:type="spellStart"/>
      <w:r w:rsidRPr="0057701C">
        <w:t>Scrutton</w:t>
      </w:r>
      <w:proofErr w:type="spellEnd"/>
      <w:r w:rsidRPr="0057701C">
        <w:t xml:space="preserve"> Street, 2nd Floor, London, EC2A 4RT, UK</w:t>
      </w:r>
    </w:p>
    <w:p w14:paraId="41CE328C" w14:textId="26AEAF5D" w:rsidR="0057701C" w:rsidRDefault="0057701C" w:rsidP="0057701C">
      <w:pPr>
        <w:pStyle w:val="NoSpacing"/>
      </w:pPr>
    </w:p>
    <w:p w14:paraId="01AB504F" w14:textId="77777777" w:rsidR="0057701C" w:rsidRDefault="0057701C" w:rsidP="0057701C">
      <w:pPr>
        <w:pStyle w:val="NoSpacing"/>
      </w:pPr>
    </w:p>
    <w:p w14:paraId="168A3EE1" w14:textId="015A563F" w:rsidR="0057701C" w:rsidRDefault="0057701C" w:rsidP="0057701C">
      <w:pPr>
        <w:pStyle w:val="NoSpacing"/>
      </w:pPr>
      <w:r>
        <w:t>March 14, 2023</w:t>
      </w:r>
    </w:p>
    <w:p w14:paraId="6673BE59" w14:textId="77777777" w:rsidR="0057701C" w:rsidRDefault="0057701C" w:rsidP="0057701C">
      <w:pPr>
        <w:pStyle w:val="NoSpacing"/>
      </w:pPr>
    </w:p>
    <w:p w14:paraId="04D815BA" w14:textId="77777777" w:rsidR="0057701C" w:rsidRDefault="0057701C" w:rsidP="0057701C">
      <w:pPr>
        <w:pStyle w:val="NoSpacing"/>
      </w:pPr>
    </w:p>
    <w:p w14:paraId="392E4381" w14:textId="6CA158C9" w:rsidR="0057701C" w:rsidRDefault="0057701C" w:rsidP="0057701C">
      <w:pPr>
        <w:pStyle w:val="NoSpacing"/>
      </w:pPr>
      <w:r>
        <w:t xml:space="preserve">Dear </w:t>
      </w:r>
      <w:r w:rsidRPr="0057701C">
        <w:t>Business &amp; Human Rights Resource Centre</w:t>
      </w:r>
      <w:r>
        <w:t xml:space="preserve">, </w:t>
      </w:r>
    </w:p>
    <w:p w14:paraId="71CA0549" w14:textId="77777777" w:rsidR="0057701C" w:rsidRPr="0057701C" w:rsidRDefault="0057701C" w:rsidP="0057701C">
      <w:pPr>
        <w:pStyle w:val="NoSpacing"/>
      </w:pPr>
    </w:p>
    <w:p w14:paraId="78280A6C" w14:textId="3CAE9FDB" w:rsidR="0057701C" w:rsidRPr="0057701C" w:rsidRDefault="0057701C" w:rsidP="0057701C">
      <w:pPr>
        <w:pStyle w:val="NoSpacing"/>
      </w:pPr>
      <w:r w:rsidRPr="0057701C">
        <w:t xml:space="preserve">For over a decade all of Intel’s sales in Russia </w:t>
      </w:r>
      <w:r w:rsidRPr="0057701C">
        <w:t>had</w:t>
      </w:r>
      <w:r w:rsidRPr="0057701C">
        <w:t xml:space="preserve"> been through distributors who are required to comply with US export controls. Intel </w:t>
      </w:r>
      <w:hyperlink r:id="rId6" w:history="1">
        <w:r w:rsidRPr="0057701C">
          <w:rPr>
            <w:rStyle w:val="Hyperlink"/>
          </w:rPr>
          <w:t>has suspended</w:t>
        </w:r>
      </w:hyperlink>
      <w:r w:rsidRPr="0057701C">
        <w:t xml:space="preserve"> all shipments to customers in both Russia and Belarus and Intel will continue to comply with all applicable export regulations and sanctions in the countries in which it operates. This includes compliance with the sanctions and export controls against Russia and Belarus issued by the US and allied nations.</w:t>
      </w:r>
    </w:p>
    <w:p w14:paraId="3324C706" w14:textId="77777777" w:rsidR="0057701C" w:rsidRPr="0057701C" w:rsidRDefault="0057701C" w:rsidP="0057701C">
      <w:pPr>
        <w:pStyle w:val="NoSpacing"/>
      </w:pPr>
    </w:p>
    <w:p w14:paraId="24F3F956" w14:textId="77777777" w:rsidR="0057701C" w:rsidRPr="0057701C" w:rsidRDefault="0057701C" w:rsidP="0057701C">
      <w:pPr>
        <w:pStyle w:val="NoSpacing"/>
      </w:pPr>
      <w:hyperlink r:id="rId7" w:history="1">
        <w:r w:rsidRPr="0057701C">
          <w:rPr>
            <w:rStyle w:val="Hyperlink"/>
          </w:rPr>
          <w:t>Our commitment to human rights</w:t>
        </w:r>
      </w:hyperlink>
      <w:r w:rsidRPr="0057701C">
        <w:t xml:space="preserve"> embodies common principles laid out in external guidelines such as the UN Guiding Principles for Business and Human Rights. While we do not always know nor can we control what products our customers create or the applications end-users may develop, Intel does not support or tolerate our products being used to violate human rights.</w:t>
      </w:r>
    </w:p>
    <w:p w14:paraId="2EF293A0" w14:textId="0768A1AC" w:rsidR="0057701C" w:rsidRDefault="0057701C" w:rsidP="0057701C">
      <w:pPr>
        <w:pStyle w:val="NoSpacing"/>
      </w:pPr>
    </w:p>
    <w:p w14:paraId="74327F2D" w14:textId="77777777" w:rsidR="0057701C" w:rsidRPr="0057701C" w:rsidRDefault="0057701C" w:rsidP="0057701C">
      <w:pPr>
        <w:pStyle w:val="NoSpacing"/>
        <w:rPr>
          <w:lang w:val="en-GB"/>
        </w:rPr>
      </w:pPr>
      <w:r w:rsidRPr="0057701C">
        <w:rPr>
          <w:lang w:val="en-GB"/>
        </w:rPr>
        <w:t xml:space="preserve">Should you have any further questions, please reach out to our Corporate Responsibility Office at </w:t>
      </w:r>
      <w:hyperlink r:id="rId8" w:tgtFrame="_blank" w:history="1">
        <w:r w:rsidRPr="0057701C">
          <w:rPr>
            <w:rStyle w:val="Hyperlink"/>
            <w:lang w:val="en-GB"/>
          </w:rPr>
          <w:t>corporate.responsibility@intel.com</w:t>
        </w:r>
      </w:hyperlink>
      <w:r w:rsidRPr="0057701C">
        <w:rPr>
          <w:lang w:val="en-GB"/>
        </w:rPr>
        <w:t xml:space="preserve">. </w:t>
      </w:r>
    </w:p>
    <w:p w14:paraId="5045D08A" w14:textId="77777777" w:rsidR="0057701C" w:rsidRPr="0057701C" w:rsidRDefault="0057701C" w:rsidP="0057701C">
      <w:pPr>
        <w:pStyle w:val="NoSpacing"/>
        <w:rPr>
          <w:lang w:val="en-GB"/>
        </w:rPr>
      </w:pPr>
      <w:r w:rsidRPr="0057701C">
        <w:rPr>
          <w:lang w:val="en-GB"/>
        </w:rPr>
        <w:t> </w:t>
      </w:r>
    </w:p>
    <w:p w14:paraId="215E2D41" w14:textId="77777777" w:rsidR="0057701C" w:rsidRPr="0057701C" w:rsidRDefault="0057701C" w:rsidP="0057701C">
      <w:pPr>
        <w:pStyle w:val="NoSpacing"/>
        <w:rPr>
          <w:lang w:val="en-GB"/>
        </w:rPr>
      </w:pPr>
      <w:r w:rsidRPr="0057701C">
        <w:rPr>
          <w:lang w:val="en-GB"/>
        </w:rPr>
        <w:t>Sincerely, </w:t>
      </w:r>
    </w:p>
    <w:p w14:paraId="1295B847" w14:textId="77777777" w:rsidR="0057701C" w:rsidRDefault="0057701C" w:rsidP="0057701C">
      <w:pPr>
        <w:pStyle w:val="NoSpacing"/>
        <w:rPr>
          <w:lang w:val="en-GB"/>
        </w:rPr>
      </w:pPr>
    </w:p>
    <w:p w14:paraId="34FAD867" w14:textId="5211DE9B" w:rsidR="0057701C" w:rsidRPr="0057701C" w:rsidRDefault="0057701C" w:rsidP="0057701C">
      <w:pPr>
        <w:pStyle w:val="NoSpacing"/>
        <w:rPr>
          <w:lang w:val="en-GB"/>
        </w:rPr>
      </w:pPr>
      <w:r w:rsidRPr="0057701C">
        <w:rPr>
          <w:lang w:val="en-GB"/>
        </w:rPr>
        <w:t>Paula Williams,</w:t>
      </w:r>
    </w:p>
    <w:p w14:paraId="164CAD54" w14:textId="77777777" w:rsidR="0057701C" w:rsidRPr="0057701C" w:rsidRDefault="0057701C" w:rsidP="0057701C">
      <w:pPr>
        <w:pStyle w:val="NoSpacing"/>
        <w:rPr>
          <w:lang w:val="en-GB"/>
        </w:rPr>
      </w:pPr>
      <w:r w:rsidRPr="0057701C">
        <w:rPr>
          <w:lang w:val="en-GB"/>
        </w:rPr>
        <w:t>Snr Manager, Corporate Responsibility Office</w:t>
      </w:r>
    </w:p>
    <w:p w14:paraId="540EE6ED" w14:textId="77777777" w:rsidR="0057701C" w:rsidRPr="0057701C" w:rsidRDefault="0057701C" w:rsidP="0057701C">
      <w:pPr>
        <w:pStyle w:val="NoSpacing"/>
      </w:pPr>
    </w:p>
    <w:sectPr w:rsidR="0057701C" w:rsidRPr="005770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CD3F" w14:textId="77777777" w:rsidR="0057701C" w:rsidRDefault="0057701C" w:rsidP="0057701C">
      <w:pPr>
        <w:spacing w:after="0" w:line="240" w:lineRule="auto"/>
      </w:pPr>
      <w:r>
        <w:separator/>
      </w:r>
    </w:p>
  </w:endnote>
  <w:endnote w:type="continuationSeparator" w:id="0">
    <w:p w14:paraId="342F6248" w14:textId="77777777" w:rsidR="0057701C" w:rsidRDefault="0057701C" w:rsidP="0057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D3AC" w14:textId="77777777" w:rsidR="0057701C" w:rsidRDefault="0057701C" w:rsidP="0057701C">
      <w:pPr>
        <w:spacing w:after="0" w:line="240" w:lineRule="auto"/>
      </w:pPr>
      <w:r>
        <w:separator/>
      </w:r>
    </w:p>
  </w:footnote>
  <w:footnote w:type="continuationSeparator" w:id="0">
    <w:p w14:paraId="7A28EF29" w14:textId="77777777" w:rsidR="0057701C" w:rsidRDefault="0057701C" w:rsidP="0057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652" w14:textId="4FACF3C0" w:rsidR="0057701C" w:rsidRDefault="0057701C" w:rsidP="0057701C">
    <w:pPr>
      <w:pStyle w:val="Header"/>
      <w:jc w:val="right"/>
    </w:pPr>
    <w:r>
      <w:rPr>
        <w:noProof/>
        <w:color w:val="2B579A"/>
        <w:shd w:val="clear" w:color="auto" w:fill="E6E6E6"/>
      </w:rPr>
      <w:drawing>
        <wp:inline distT="0" distB="0" distL="0" distR="0" wp14:anchorId="390FF3DA" wp14:editId="340AC9A3">
          <wp:extent cx="822960" cy="332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3329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1C"/>
    <w:rsid w:val="000105FA"/>
    <w:rsid w:val="004979D4"/>
    <w:rsid w:val="0057701C"/>
    <w:rsid w:val="008E28B5"/>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012D"/>
  <w15:chartTrackingRefBased/>
  <w15:docId w15:val="{19A87FF2-3C91-4B53-BFF4-103C192C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01C"/>
    <w:rPr>
      <w:color w:val="0563C1" w:themeColor="hyperlink"/>
      <w:u w:val="single"/>
    </w:rPr>
  </w:style>
  <w:style w:type="character" w:styleId="UnresolvedMention">
    <w:name w:val="Unresolved Mention"/>
    <w:basedOn w:val="DefaultParagraphFont"/>
    <w:uiPriority w:val="99"/>
    <w:semiHidden/>
    <w:unhideWhenUsed/>
    <w:rsid w:val="0057701C"/>
    <w:rPr>
      <w:color w:val="605E5C"/>
      <w:shd w:val="clear" w:color="auto" w:fill="E1DFDD"/>
    </w:rPr>
  </w:style>
  <w:style w:type="paragraph" w:styleId="NoSpacing">
    <w:name w:val="No Spacing"/>
    <w:uiPriority w:val="1"/>
    <w:qFormat/>
    <w:rsid w:val="0057701C"/>
    <w:pPr>
      <w:spacing w:after="0" w:line="240" w:lineRule="auto"/>
    </w:pPr>
  </w:style>
  <w:style w:type="paragraph" w:styleId="Header">
    <w:name w:val="header"/>
    <w:basedOn w:val="Normal"/>
    <w:link w:val="HeaderChar"/>
    <w:uiPriority w:val="99"/>
    <w:unhideWhenUsed/>
    <w:rsid w:val="0057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1C"/>
  </w:style>
  <w:style w:type="paragraph" w:styleId="Footer">
    <w:name w:val="footer"/>
    <w:basedOn w:val="Normal"/>
    <w:link w:val="FooterChar"/>
    <w:uiPriority w:val="99"/>
    <w:unhideWhenUsed/>
    <w:rsid w:val="0057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7121">
      <w:bodyDiv w:val="1"/>
      <w:marLeft w:val="0"/>
      <w:marRight w:val="0"/>
      <w:marTop w:val="0"/>
      <w:marBottom w:val="0"/>
      <w:divBdr>
        <w:top w:val="none" w:sz="0" w:space="0" w:color="auto"/>
        <w:left w:val="none" w:sz="0" w:space="0" w:color="auto"/>
        <w:bottom w:val="none" w:sz="0" w:space="0" w:color="auto"/>
        <w:right w:val="none" w:sz="0" w:space="0" w:color="auto"/>
      </w:divBdr>
    </w:div>
    <w:div w:id="308871393">
      <w:bodyDiv w:val="1"/>
      <w:marLeft w:val="0"/>
      <w:marRight w:val="0"/>
      <w:marTop w:val="0"/>
      <w:marBottom w:val="0"/>
      <w:divBdr>
        <w:top w:val="none" w:sz="0" w:space="0" w:color="auto"/>
        <w:left w:val="none" w:sz="0" w:space="0" w:color="auto"/>
        <w:bottom w:val="none" w:sz="0" w:space="0" w:color="auto"/>
        <w:right w:val="none" w:sz="0" w:space="0" w:color="auto"/>
      </w:divBdr>
    </w:div>
    <w:div w:id="648561854">
      <w:bodyDiv w:val="1"/>
      <w:marLeft w:val="0"/>
      <w:marRight w:val="0"/>
      <w:marTop w:val="0"/>
      <w:marBottom w:val="0"/>
      <w:divBdr>
        <w:top w:val="none" w:sz="0" w:space="0" w:color="auto"/>
        <w:left w:val="none" w:sz="0" w:space="0" w:color="auto"/>
        <w:bottom w:val="none" w:sz="0" w:space="0" w:color="auto"/>
        <w:right w:val="none" w:sz="0" w:space="0" w:color="auto"/>
      </w:divBdr>
    </w:div>
    <w:div w:id="1097753848">
      <w:bodyDiv w:val="1"/>
      <w:marLeft w:val="0"/>
      <w:marRight w:val="0"/>
      <w:marTop w:val="0"/>
      <w:marBottom w:val="0"/>
      <w:divBdr>
        <w:top w:val="none" w:sz="0" w:space="0" w:color="auto"/>
        <w:left w:val="none" w:sz="0" w:space="0" w:color="auto"/>
        <w:bottom w:val="none" w:sz="0" w:space="0" w:color="auto"/>
        <w:right w:val="none" w:sz="0" w:space="0" w:color="auto"/>
      </w:divBdr>
    </w:div>
    <w:div w:id="2094349380">
      <w:bodyDiv w:val="1"/>
      <w:marLeft w:val="0"/>
      <w:marRight w:val="0"/>
      <w:marTop w:val="0"/>
      <w:marBottom w:val="0"/>
      <w:divBdr>
        <w:top w:val="none" w:sz="0" w:space="0" w:color="auto"/>
        <w:left w:val="none" w:sz="0" w:space="0" w:color="auto"/>
        <w:bottom w:val="none" w:sz="0" w:space="0" w:color="auto"/>
        <w:right w:val="none" w:sz="0" w:space="0" w:color="auto"/>
      </w:divBdr>
    </w:div>
    <w:div w:id="21200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responsibility@intel.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intel.com/content/www/us/en/policy/policy-human-rights.htm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intel.com/content/www/us/en/newsroom/news/intel-statement-war-ukraine.html__;!!GFN0sa3rsbfR8OLyAw!eMJ8FPWDjs0EO11MmNQPFKN_7yXo5vCpYUdRfalS2CoRfGjYjMx_nVik6aP14vSCYm3yLXXCmmk2sqs5wxCfo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554A7668F5846917F88463B959A85" ma:contentTypeVersion="11" ma:contentTypeDescription="Create a new document." ma:contentTypeScope="" ma:versionID="1f16d0533a092c28c5df01f4f6a6e25b">
  <xsd:schema xmlns:xsd="http://www.w3.org/2001/XMLSchema" xmlns:xs="http://www.w3.org/2001/XMLSchema" xmlns:p="http://schemas.microsoft.com/office/2006/metadata/properties" xmlns:ns2="9c4b9be2-a461-4002-8567-c5dc18ad0f0a" xmlns:ns3="2a0f8509-2bd7-47f4-8674-236f0492f857" targetNamespace="http://schemas.microsoft.com/office/2006/metadata/properties" ma:root="true" ma:fieldsID="f2a1ce313e4b096e2998433b3e090518" ns2:_="" ns3:_="">
    <xsd:import namespace="9c4b9be2-a461-4002-8567-c5dc18ad0f0a"/>
    <xsd:import namespace="2a0f8509-2bd7-47f4-8674-236f0492f8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b9be2-a461-4002-8567-c5dc18ad0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f8509-2bd7-47f4-8674-236f0492f8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c76ba44-0a3f-4502-a623-71c626b77418}" ma:internalName="TaxCatchAll" ma:showField="CatchAllData" ma:web="2a0f8509-2bd7-47f4-8674-236f0492f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4b9be2-a461-4002-8567-c5dc18ad0f0a">
      <Terms xmlns="http://schemas.microsoft.com/office/infopath/2007/PartnerControls"/>
    </lcf76f155ced4ddcb4097134ff3c332f>
    <TaxCatchAll xmlns="2a0f8509-2bd7-47f4-8674-236f0492f857" xsi:nil="true"/>
  </documentManagement>
</p:properties>
</file>

<file path=customXml/itemProps1.xml><?xml version="1.0" encoding="utf-8"?>
<ds:datastoreItem xmlns:ds="http://schemas.openxmlformats.org/officeDocument/2006/customXml" ds:itemID="{4BFDD7B8-6301-4622-A6AE-C725A4F64D13}"/>
</file>

<file path=customXml/itemProps2.xml><?xml version="1.0" encoding="utf-8"?>
<ds:datastoreItem xmlns:ds="http://schemas.openxmlformats.org/officeDocument/2006/customXml" ds:itemID="{5CD995F9-526A-4EFE-B7EE-537A78609CD8}"/>
</file>

<file path=customXml/itemProps3.xml><?xml version="1.0" encoding="utf-8"?>
<ds:datastoreItem xmlns:ds="http://schemas.openxmlformats.org/officeDocument/2006/customXml" ds:itemID="{DF27B6AF-7FCD-4F60-BADB-94B4A9DCA21A}"/>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Addy</dc:creator>
  <cp:keywords/>
  <dc:description/>
  <cp:lastModifiedBy>Burr, Addy</cp:lastModifiedBy>
  <cp:revision>1</cp:revision>
  <dcterms:created xsi:type="dcterms:W3CDTF">2023-03-14T17:14:00Z</dcterms:created>
  <dcterms:modified xsi:type="dcterms:W3CDTF">2023-03-14T17:19:00Z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0x010100E32554A7668F5846917F88463B959A85</vt:lpwstr>
  </property>
</Properties>
</file>