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AA19E" w14:textId="77777777" w:rsidR="00404E5A" w:rsidRPr="0047508A" w:rsidRDefault="00404E5A" w:rsidP="00A00669">
      <w:pPr>
        <w:rPr>
          <w:rFonts w:ascii="Arial" w:hAnsi="Arial" w:cs="Arial"/>
          <w:lang w:val="en-GB"/>
        </w:rPr>
      </w:pPr>
    </w:p>
    <w:p w14:paraId="1DB2CADB" w14:textId="09FFE429" w:rsidR="00171AEF" w:rsidRDefault="00404E5A" w:rsidP="00A00669">
      <w:pPr>
        <w:rPr>
          <w:rFonts w:ascii="Arial" w:hAnsi="Arial" w:cs="Arial"/>
          <w:lang w:val="en-GB"/>
        </w:rPr>
      </w:pPr>
      <w:r w:rsidRPr="00404E5A">
        <w:rPr>
          <w:rFonts w:ascii="Arial" w:hAnsi="Arial" w:cs="Arial"/>
          <w:lang w:val="en-GB"/>
        </w:rPr>
        <w:t>Describe how you undertake human rights due diligence on suppliers sourcing from these regions:</w:t>
      </w:r>
    </w:p>
    <w:p w14:paraId="38E0A09B" w14:textId="77777777" w:rsidR="00404E5A" w:rsidRDefault="00404E5A" w:rsidP="00A00669">
      <w:pPr>
        <w:rPr>
          <w:rFonts w:ascii="Arial" w:hAnsi="Arial" w:cs="Arial"/>
          <w:lang w:val="en-GB"/>
        </w:rPr>
      </w:pPr>
    </w:p>
    <w:p w14:paraId="11C0352E" w14:textId="3AD49FB6" w:rsidR="00404E5A" w:rsidRPr="00404E5A" w:rsidRDefault="00404E5A" w:rsidP="00552A52">
      <w:pPr>
        <w:pStyle w:val="Listenabsatz"/>
        <w:ind w:left="0"/>
        <w:jc w:val="both"/>
        <w:textAlignment w:val="baseline"/>
        <w:rPr>
          <w:rFonts w:ascii="Arial" w:hAnsi="Arial" w:cs="Arial"/>
          <w:color w:val="0070C0"/>
          <w:lang w:val="en-GB"/>
        </w:rPr>
      </w:pPr>
      <w:r>
        <w:rPr>
          <w:rFonts w:ascii="Arial" w:hAnsi="Arial" w:cs="Arial"/>
          <w:color w:val="0070C0"/>
          <w:lang w:val="en-GB"/>
        </w:rPr>
        <w:t>We</w:t>
      </w:r>
      <w:r w:rsidRPr="00404E5A">
        <w:rPr>
          <w:rFonts w:ascii="Arial" w:hAnsi="Arial" w:cs="Arial"/>
          <w:color w:val="0070C0"/>
          <w:lang w:val="en-GB"/>
        </w:rPr>
        <w:t xml:space="preserve"> published </w:t>
      </w:r>
      <w:r>
        <w:rPr>
          <w:rFonts w:ascii="Arial" w:hAnsi="Arial" w:cs="Arial"/>
          <w:color w:val="0070C0"/>
          <w:lang w:val="en-GB"/>
        </w:rPr>
        <w:t>our</w:t>
      </w:r>
      <w:r w:rsidRPr="00404E5A">
        <w:rPr>
          <w:rFonts w:ascii="Arial" w:hAnsi="Arial" w:cs="Arial"/>
          <w:color w:val="0070C0"/>
          <w:lang w:val="en-GB"/>
        </w:rPr>
        <w:t xml:space="preserve"> “</w:t>
      </w:r>
      <w:hyperlink r:id="rId8" w:history="1">
        <w:r w:rsidRPr="00404E5A">
          <w:rPr>
            <w:rStyle w:val="Hyperlink"/>
            <w:rFonts w:ascii="Arial" w:hAnsi="Arial" w:cs="Arial"/>
            <w:sz w:val="22"/>
            <w:lang w:val="en-GB"/>
          </w:rPr>
          <w:t>International Position Statement on Mandatory Human Rights Due Diligence Legislation</w:t>
        </w:r>
      </w:hyperlink>
      <w:r w:rsidRPr="00404E5A">
        <w:rPr>
          <w:rFonts w:ascii="Arial" w:hAnsi="Arial" w:cs="Arial"/>
          <w:color w:val="0070C0"/>
          <w:lang w:val="en-GB"/>
        </w:rPr>
        <w:t>” in order to contribute to realising human rights of all workers along supply chains. ALDI calls for an open dialogue about a mandatory human right due diligence legislation and commits to support the development of future legislation.</w:t>
      </w:r>
    </w:p>
    <w:p w14:paraId="3B45BE30" w14:textId="77777777" w:rsidR="00404E5A" w:rsidRPr="0047508A" w:rsidRDefault="00404E5A" w:rsidP="00A00669">
      <w:pPr>
        <w:rPr>
          <w:rFonts w:ascii="Arial" w:hAnsi="Arial" w:cs="Arial"/>
          <w:lang w:val="en-GB"/>
        </w:rPr>
      </w:pPr>
    </w:p>
    <w:p w14:paraId="450244D7" w14:textId="77777777" w:rsidR="00171AEF" w:rsidRPr="0047508A" w:rsidRDefault="00171AEF" w:rsidP="00A00669">
      <w:pPr>
        <w:rPr>
          <w:lang w:val="en-GB"/>
        </w:rPr>
      </w:pPr>
    </w:p>
    <w:p w14:paraId="48F6140E" w14:textId="1C7E3E7D" w:rsidR="00E601BC" w:rsidRPr="0047508A" w:rsidRDefault="00A23407" w:rsidP="00552A52">
      <w:pPr>
        <w:pStyle w:val="Listenabsatz"/>
        <w:numPr>
          <w:ilvl w:val="0"/>
          <w:numId w:val="29"/>
        </w:numPr>
        <w:ind w:left="360"/>
        <w:jc w:val="both"/>
        <w:textAlignment w:val="baseline"/>
        <w:rPr>
          <w:rFonts w:ascii="ALDI SUED Office" w:eastAsia="Times New Roman" w:hAnsi="ALDI SUED Office"/>
          <w:color w:val="000000"/>
          <w:sz w:val="21"/>
          <w:szCs w:val="21"/>
          <w:lang w:val="en-GB"/>
        </w:rPr>
      </w:pPr>
      <w:r w:rsidRPr="0047508A">
        <w:rPr>
          <w:rFonts w:ascii="Arial" w:eastAsia="Times New Roman" w:hAnsi="Arial" w:cs="Arial"/>
          <w:color w:val="000000"/>
          <w:lang w:val="en-GB"/>
        </w:rPr>
        <w:t>Our r</w:t>
      </w:r>
      <w:r w:rsidRPr="0047508A">
        <w:rPr>
          <w:rFonts w:ascii="Arial" w:eastAsia="Times New Roman" w:hAnsi="Arial" w:cs="Arial"/>
          <w:color w:val="121212"/>
          <w:lang w:val="en-GB"/>
        </w:rPr>
        <w:t xml:space="preserve">esearch suggests Aldi is likely to sell fruit and/or vegetables grown in the regions of Almeria and Huelva in southern Spain, and has done so in the past. </w:t>
      </w:r>
      <w:r w:rsidRPr="0047508A">
        <w:rPr>
          <w:rFonts w:ascii="Arial" w:eastAsia="Times New Roman" w:hAnsi="Arial" w:cs="Arial"/>
          <w:b/>
          <w:bCs/>
          <w:color w:val="121212"/>
          <w:lang w:val="en-GB"/>
        </w:rPr>
        <w:t>Do you source from Almeria and/or Huelva, either directly or via intermediary suppliers?</w:t>
      </w:r>
    </w:p>
    <w:p w14:paraId="4703B2B7" w14:textId="32A67437" w:rsidR="00A23407" w:rsidRPr="0047508A" w:rsidRDefault="00A23407" w:rsidP="00552A52">
      <w:pPr>
        <w:pStyle w:val="Listenabsatz"/>
        <w:ind w:left="360"/>
        <w:jc w:val="both"/>
        <w:textAlignment w:val="baseline"/>
        <w:rPr>
          <w:rFonts w:ascii="ALDI SUED Office" w:eastAsia="Times New Roman" w:hAnsi="ALDI SUED Office"/>
          <w:color w:val="000000"/>
          <w:sz w:val="21"/>
          <w:szCs w:val="21"/>
          <w:lang w:val="en-GB"/>
        </w:rPr>
      </w:pPr>
      <w:r w:rsidRPr="00F46B9E">
        <w:rPr>
          <w:rFonts w:ascii="Arial" w:hAnsi="Arial" w:cs="Arial"/>
          <w:color w:val="0070C0"/>
          <w:lang w:val="en-GB"/>
        </w:rPr>
        <w:t xml:space="preserve">Yes, </w:t>
      </w:r>
      <w:r w:rsidR="00664890" w:rsidRPr="00805869">
        <w:rPr>
          <w:rFonts w:ascii="Arial" w:hAnsi="Arial" w:cs="Arial"/>
          <w:color w:val="0070C0"/>
          <w:lang w:val="en-GB"/>
        </w:rPr>
        <w:t>Aldi</w:t>
      </w:r>
      <w:r w:rsidR="00664890" w:rsidRPr="00F46B9E">
        <w:rPr>
          <w:rFonts w:ascii="Arial" w:hAnsi="Arial" w:cs="Arial"/>
          <w:color w:val="0070C0"/>
          <w:lang w:val="en-GB"/>
        </w:rPr>
        <w:t xml:space="preserve"> </w:t>
      </w:r>
      <w:r w:rsidRPr="00F46B9E">
        <w:rPr>
          <w:rFonts w:ascii="Arial" w:hAnsi="Arial" w:cs="Arial"/>
          <w:color w:val="0070C0"/>
          <w:lang w:val="en-GB"/>
        </w:rPr>
        <w:t>is buying</w:t>
      </w:r>
      <w:r w:rsidRPr="0047508A">
        <w:rPr>
          <w:rFonts w:ascii="Arial" w:hAnsi="Arial" w:cs="Arial"/>
          <w:color w:val="0070C0"/>
          <w:lang w:val="en-GB"/>
        </w:rPr>
        <w:t xml:space="preserve"> selected fruit and vegetable products from several Spanish regions, </w:t>
      </w:r>
      <w:r w:rsidR="00552A52">
        <w:rPr>
          <w:rFonts w:ascii="Arial" w:hAnsi="Arial" w:cs="Arial"/>
          <w:color w:val="0070C0"/>
          <w:lang w:val="en-GB"/>
        </w:rPr>
        <w:t xml:space="preserve">including </w:t>
      </w:r>
      <w:r w:rsidRPr="0047508A">
        <w:rPr>
          <w:rFonts w:ascii="Arial" w:hAnsi="Arial" w:cs="Arial"/>
          <w:color w:val="0070C0"/>
          <w:lang w:val="en-GB"/>
        </w:rPr>
        <w:t xml:space="preserve">the region of Almeria.  </w:t>
      </w:r>
    </w:p>
    <w:p w14:paraId="73EBF15E" w14:textId="77777777" w:rsidR="00A23407" w:rsidRPr="0047508A" w:rsidRDefault="00A23407" w:rsidP="00552A52">
      <w:pPr>
        <w:ind w:left="360"/>
        <w:jc w:val="both"/>
        <w:textAlignment w:val="baseline"/>
        <w:rPr>
          <w:color w:val="000000"/>
          <w:lang w:val="en-GB"/>
        </w:rPr>
      </w:pPr>
    </w:p>
    <w:p w14:paraId="5EE0AC4F" w14:textId="77777777" w:rsidR="00E601BC" w:rsidRPr="0047508A" w:rsidRDefault="00A23407" w:rsidP="00552A52">
      <w:pPr>
        <w:pStyle w:val="Listenabsatz"/>
        <w:numPr>
          <w:ilvl w:val="0"/>
          <w:numId w:val="28"/>
        </w:numPr>
        <w:ind w:left="360"/>
        <w:jc w:val="both"/>
        <w:textAlignment w:val="baseline"/>
        <w:rPr>
          <w:rFonts w:eastAsia="Times New Roman"/>
          <w:color w:val="000000"/>
          <w:lang w:val="en-GB"/>
        </w:rPr>
      </w:pPr>
      <w:r w:rsidRPr="0047508A">
        <w:rPr>
          <w:rFonts w:ascii="Arial" w:eastAsia="Times New Roman" w:hAnsi="Arial" w:cs="Arial"/>
          <w:color w:val="000000"/>
          <w:lang w:val="en-GB"/>
        </w:rPr>
        <w:t xml:space="preserve">Evidence shows that farms in the regions of Almeria and Huelva are breaking eight out of nine ETI Base Codes on: Employment is </w:t>
      </w:r>
      <w:hyperlink r:id="rId9" w:history="1">
        <w:r w:rsidRPr="0047508A">
          <w:rPr>
            <w:rStyle w:val="Hyperlink"/>
            <w:rFonts w:ascii="Arial" w:eastAsia="Times New Roman" w:hAnsi="Arial" w:cs="Arial"/>
            <w:color w:val="1155CC"/>
            <w:lang w:val="en-GB"/>
          </w:rPr>
          <w:t>freely</w:t>
        </w:r>
      </w:hyperlink>
      <w:r w:rsidRPr="0047508A">
        <w:rPr>
          <w:rFonts w:ascii="Arial" w:eastAsia="Times New Roman" w:hAnsi="Arial" w:cs="Arial"/>
          <w:color w:val="000000"/>
          <w:lang w:val="en-GB"/>
        </w:rPr>
        <w:t xml:space="preserve"> </w:t>
      </w:r>
      <w:hyperlink r:id="rId10" w:history="1">
        <w:r w:rsidRPr="0047508A">
          <w:rPr>
            <w:rStyle w:val="Hyperlink"/>
            <w:rFonts w:ascii="Arial" w:eastAsia="Times New Roman" w:hAnsi="Arial" w:cs="Arial"/>
            <w:color w:val="1155CC"/>
            <w:lang w:val="en-GB"/>
          </w:rPr>
          <w:t>chosen</w:t>
        </w:r>
      </w:hyperlink>
      <w:r w:rsidRPr="0047508A">
        <w:rPr>
          <w:rFonts w:ascii="Arial" w:eastAsia="Times New Roman" w:hAnsi="Arial" w:cs="Arial"/>
          <w:color w:val="000000"/>
          <w:lang w:val="en-GB"/>
        </w:rPr>
        <w:t xml:space="preserve">, Freedom of association and </w:t>
      </w:r>
      <w:hyperlink r:id="rId11" w:history="1">
        <w:r w:rsidRPr="0047508A">
          <w:rPr>
            <w:rStyle w:val="Hyperlink"/>
            <w:rFonts w:ascii="Arial" w:eastAsia="Times New Roman" w:hAnsi="Arial" w:cs="Arial"/>
            <w:color w:val="1155CC"/>
            <w:lang w:val="en-GB"/>
          </w:rPr>
          <w:t>the right to</w:t>
        </w:r>
      </w:hyperlink>
      <w:r w:rsidRPr="0047508A">
        <w:rPr>
          <w:rFonts w:ascii="Arial" w:eastAsia="Times New Roman" w:hAnsi="Arial" w:cs="Arial"/>
          <w:color w:val="000000"/>
          <w:lang w:val="en-GB"/>
        </w:rPr>
        <w:t xml:space="preserve"> collective bargaining </w:t>
      </w:r>
      <w:hyperlink r:id="rId12" w:history="1">
        <w:r w:rsidRPr="0047508A">
          <w:rPr>
            <w:rStyle w:val="Hyperlink"/>
            <w:rFonts w:ascii="Arial" w:eastAsia="Times New Roman" w:hAnsi="Arial" w:cs="Arial"/>
            <w:color w:val="1155CC"/>
            <w:lang w:val="en-GB"/>
          </w:rPr>
          <w:t>are respected</w:t>
        </w:r>
      </w:hyperlink>
      <w:r w:rsidRPr="0047508A">
        <w:rPr>
          <w:rFonts w:ascii="Arial" w:eastAsia="Times New Roman" w:hAnsi="Arial" w:cs="Arial"/>
          <w:color w:val="000000"/>
          <w:lang w:val="en-GB"/>
        </w:rPr>
        <w:t xml:space="preserve">, Working </w:t>
      </w:r>
      <w:hyperlink r:id="rId13" w:history="1">
        <w:r w:rsidRPr="0047508A">
          <w:rPr>
            <w:rStyle w:val="Hyperlink"/>
            <w:rFonts w:ascii="Arial" w:eastAsia="Times New Roman" w:hAnsi="Arial" w:cs="Arial"/>
            <w:color w:val="1155CC"/>
            <w:lang w:val="en-GB"/>
          </w:rPr>
          <w:t>conditions</w:t>
        </w:r>
      </w:hyperlink>
      <w:r w:rsidRPr="0047508A">
        <w:rPr>
          <w:rFonts w:ascii="Arial" w:eastAsia="Times New Roman" w:hAnsi="Arial" w:cs="Arial"/>
          <w:color w:val="000000"/>
          <w:lang w:val="en-GB"/>
        </w:rPr>
        <w:t xml:space="preserve"> </w:t>
      </w:r>
      <w:hyperlink r:id="rId14" w:history="1">
        <w:r w:rsidRPr="0047508A">
          <w:rPr>
            <w:rStyle w:val="Hyperlink"/>
            <w:rFonts w:ascii="Arial" w:eastAsia="Times New Roman" w:hAnsi="Arial" w:cs="Arial"/>
            <w:color w:val="1155CC"/>
            <w:lang w:val="en-GB"/>
          </w:rPr>
          <w:t>are safe</w:t>
        </w:r>
      </w:hyperlink>
      <w:r w:rsidRPr="0047508A">
        <w:rPr>
          <w:rFonts w:ascii="Arial" w:eastAsia="Times New Roman" w:hAnsi="Arial" w:cs="Arial"/>
          <w:color w:val="000000"/>
          <w:lang w:val="en-GB"/>
        </w:rPr>
        <w:t xml:space="preserve"> and hygienic, Living </w:t>
      </w:r>
      <w:hyperlink r:id="rId15" w:history="1">
        <w:r w:rsidRPr="0047508A">
          <w:rPr>
            <w:rStyle w:val="Hyperlink"/>
            <w:rFonts w:ascii="Arial" w:eastAsia="Times New Roman" w:hAnsi="Arial" w:cs="Arial"/>
            <w:color w:val="1155CC"/>
            <w:lang w:val="en-GB"/>
          </w:rPr>
          <w:t>wages</w:t>
        </w:r>
      </w:hyperlink>
      <w:r w:rsidRPr="0047508A">
        <w:rPr>
          <w:rFonts w:ascii="Arial" w:eastAsia="Times New Roman" w:hAnsi="Arial" w:cs="Arial"/>
          <w:color w:val="000000"/>
          <w:lang w:val="en-GB"/>
        </w:rPr>
        <w:t xml:space="preserve"> </w:t>
      </w:r>
      <w:hyperlink r:id="rId16" w:history="1">
        <w:r w:rsidRPr="0047508A">
          <w:rPr>
            <w:rStyle w:val="Hyperlink"/>
            <w:rFonts w:ascii="Arial" w:eastAsia="Times New Roman" w:hAnsi="Arial" w:cs="Arial"/>
            <w:color w:val="1155CC"/>
            <w:lang w:val="en-GB"/>
          </w:rPr>
          <w:t>are</w:t>
        </w:r>
      </w:hyperlink>
      <w:r w:rsidRPr="0047508A">
        <w:rPr>
          <w:rFonts w:ascii="Arial" w:eastAsia="Times New Roman" w:hAnsi="Arial" w:cs="Arial"/>
          <w:color w:val="000000"/>
          <w:lang w:val="en-GB"/>
        </w:rPr>
        <w:t xml:space="preserve"> </w:t>
      </w:r>
      <w:hyperlink r:id="rId17" w:history="1">
        <w:r w:rsidRPr="0047508A">
          <w:rPr>
            <w:rStyle w:val="Hyperlink"/>
            <w:rFonts w:ascii="Arial" w:eastAsia="Times New Roman" w:hAnsi="Arial" w:cs="Arial"/>
            <w:color w:val="1155CC"/>
            <w:lang w:val="en-GB"/>
          </w:rPr>
          <w:t>paid</w:t>
        </w:r>
      </w:hyperlink>
      <w:r w:rsidRPr="0047508A">
        <w:rPr>
          <w:rFonts w:ascii="Arial" w:eastAsia="Times New Roman" w:hAnsi="Arial" w:cs="Arial"/>
          <w:color w:val="000000"/>
          <w:lang w:val="en-GB"/>
        </w:rPr>
        <w:t xml:space="preserve">, Working hours are </w:t>
      </w:r>
      <w:hyperlink r:id="rId18" w:history="1">
        <w:r w:rsidRPr="0047508A">
          <w:rPr>
            <w:rStyle w:val="Hyperlink"/>
            <w:rFonts w:ascii="Arial" w:eastAsia="Times New Roman" w:hAnsi="Arial" w:cs="Arial"/>
            <w:color w:val="1155CC"/>
            <w:lang w:val="en-GB"/>
          </w:rPr>
          <w:t>not excessive</w:t>
        </w:r>
      </w:hyperlink>
      <w:r w:rsidRPr="0047508A">
        <w:rPr>
          <w:rFonts w:ascii="Arial" w:eastAsia="Times New Roman" w:hAnsi="Arial" w:cs="Arial"/>
          <w:color w:val="000000"/>
          <w:lang w:val="en-GB"/>
        </w:rPr>
        <w:t xml:space="preserve">, No </w:t>
      </w:r>
      <w:hyperlink r:id="rId19" w:history="1">
        <w:r w:rsidRPr="0047508A">
          <w:rPr>
            <w:rStyle w:val="Hyperlink"/>
            <w:rFonts w:ascii="Arial" w:eastAsia="Times New Roman" w:hAnsi="Arial" w:cs="Arial"/>
            <w:color w:val="1155CC"/>
            <w:lang w:val="en-GB"/>
          </w:rPr>
          <w:t>discrimination</w:t>
        </w:r>
      </w:hyperlink>
      <w:r w:rsidRPr="0047508A">
        <w:rPr>
          <w:rFonts w:ascii="Arial" w:eastAsia="Times New Roman" w:hAnsi="Arial" w:cs="Arial"/>
          <w:color w:val="000000"/>
          <w:lang w:val="en-GB"/>
        </w:rPr>
        <w:t xml:space="preserve"> </w:t>
      </w:r>
      <w:hyperlink r:id="rId20" w:history="1">
        <w:r w:rsidRPr="0047508A">
          <w:rPr>
            <w:rStyle w:val="Hyperlink"/>
            <w:rFonts w:ascii="Arial" w:eastAsia="Times New Roman" w:hAnsi="Arial" w:cs="Arial"/>
            <w:color w:val="1155CC"/>
            <w:lang w:val="en-GB"/>
          </w:rPr>
          <w:t>is practiced</w:t>
        </w:r>
      </w:hyperlink>
      <w:r w:rsidRPr="0047508A">
        <w:rPr>
          <w:rFonts w:ascii="Arial" w:eastAsia="Times New Roman" w:hAnsi="Arial" w:cs="Arial"/>
          <w:color w:val="000000"/>
          <w:lang w:val="en-GB"/>
        </w:rPr>
        <w:t xml:space="preserve">, Regular </w:t>
      </w:r>
      <w:hyperlink r:id="rId21" w:history="1">
        <w:r w:rsidRPr="0047508A">
          <w:rPr>
            <w:rStyle w:val="Hyperlink"/>
            <w:rFonts w:ascii="Arial" w:eastAsia="Times New Roman" w:hAnsi="Arial" w:cs="Arial"/>
            <w:color w:val="1155CC"/>
            <w:lang w:val="en-GB"/>
          </w:rPr>
          <w:t>employment is</w:t>
        </w:r>
      </w:hyperlink>
      <w:r w:rsidRPr="0047508A">
        <w:rPr>
          <w:rFonts w:ascii="Arial" w:eastAsia="Times New Roman" w:hAnsi="Arial" w:cs="Arial"/>
          <w:color w:val="000000"/>
          <w:lang w:val="en-GB"/>
        </w:rPr>
        <w:t xml:space="preserve"> </w:t>
      </w:r>
      <w:hyperlink r:id="rId22" w:history="1">
        <w:r w:rsidRPr="0047508A">
          <w:rPr>
            <w:rStyle w:val="Hyperlink"/>
            <w:rFonts w:ascii="Arial" w:eastAsia="Times New Roman" w:hAnsi="Arial" w:cs="Arial"/>
            <w:color w:val="1155CC"/>
            <w:lang w:val="en-GB"/>
          </w:rPr>
          <w:t>provided</w:t>
        </w:r>
      </w:hyperlink>
      <w:r w:rsidRPr="0047508A">
        <w:rPr>
          <w:rFonts w:ascii="Arial" w:eastAsia="Times New Roman" w:hAnsi="Arial" w:cs="Arial"/>
          <w:color w:val="000000"/>
          <w:lang w:val="en-GB"/>
        </w:rPr>
        <w:t xml:space="preserve">, No harsh or </w:t>
      </w:r>
      <w:hyperlink r:id="rId23" w:history="1">
        <w:r w:rsidRPr="0047508A">
          <w:rPr>
            <w:rStyle w:val="Hyperlink"/>
            <w:rFonts w:ascii="Arial" w:eastAsia="Times New Roman" w:hAnsi="Arial" w:cs="Arial"/>
            <w:color w:val="1155CC"/>
            <w:lang w:val="en-GB"/>
          </w:rPr>
          <w:t>inhumane treatment</w:t>
        </w:r>
      </w:hyperlink>
      <w:r w:rsidRPr="0047508A">
        <w:rPr>
          <w:rFonts w:ascii="Arial" w:eastAsia="Times New Roman" w:hAnsi="Arial" w:cs="Arial"/>
          <w:color w:val="000000"/>
          <w:lang w:val="en-GB"/>
        </w:rPr>
        <w:t xml:space="preserve"> </w:t>
      </w:r>
      <w:hyperlink r:id="rId24" w:history="1">
        <w:r w:rsidRPr="0047508A">
          <w:rPr>
            <w:rStyle w:val="Hyperlink"/>
            <w:rFonts w:ascii="Arial" w:eastAsia="Times New Roman" w:hAnsi="Arial" w:cs="Arial"/>
            <w:color w:val="1155CC"/>
            <w:lang w:val="en-GB"/>
          </w:rPr>
          <w:t>is allowed</w:t>
        </w:r>
      </w:hyperlink>
      <w:r w:rsidRPr="0047508A">
        <w:rPr>
          <w:rFonts w:ascii="Arial" w:eastAsia="Times New Roman" w:hAnsi="Arial" w:cs="Arial"/>
          <w:color w:val="000000"/>
          <w:lang w:val="en-GB"/>
        </w:rPr>
        <w:t xml:space="preserve">. </w:t>
      </w:r>
      <w:r w:rsidRPr="0047508A">
        <w:rPr>
          <w:rFonts w:ascii="Arial" w:eastAsia="Times New Roman" w:hAnsi="Arial" w:cs="Arial"/>
          <w:b/>
          <w:bCs/>
          <w:color w:val="000000"/>
          <w:lang w:val="en-GB"/>
        </w:rPr>
        <w:t>Are you aware of violations of the ETI Base Code on farms in Almeria and Huelva? Would you like to comment on these findings? Have you identified violations on farms from which you source either directly or via intermediaries?</w:t>
      </w:r>
    </w:p>
    <w:p w14:paraId="798891B9" w14:textId="01FD84E0" w:rsidR="00A23407" w:rsidRPr="0047508A" w:rsidRDefault="00A23407" w:rsidP="00552A52">
      <w:pPr>
        <w:pStyle w:val="Listenabsatz"/>
        <w:ind w:left="360"/>
        <w:jc w:val="both"/>
        <w:textAlignment w:val="baseline"/>
        <w:rPr>
          <w:rFonts w:eastAsia="Times New Roman"/>
          <w:color w:val="000000"/>
          <w:lang w:val="en-GB"/>
        </w:rPr>
      </w:pPr>
      <w:r w:rsidRPr="0047508A">
        <w:rPr>
          <w:rFonts w:ascii="Arial" w:hAnsi="Arial" w:cs="Arial"/>
          <w:color w:val="0070C0"/>
          <w:lang w:val="en-GB"/>
        </w:rPr>
        <w:t xml:space="preserve">We are not aware of specific ETI base code violations on salad vegetable and soft fruit farms in Almeria and Huelva </w:t>
      </w:r>
      <w:r w:rsidR="00CD5BC7" w:rsidRPr="0047508A">
        <w:rPr>
          <w:rFonts w:ascii="Arial" w:hAnsi="Arial" w:cs="Arial"/>
          <w:color w:val="0070C0"/>
          <w:lang w:val="en-GB"/>
        </w:rPr>
        <w:t xml:space="preserve">supplying </w:t>
      </w:r>
      <w:r w:rsidR="00CD5BC7" w:rsidRPr="00F46B9E">
        <w:rPr>
          <w:rFonts w:ascii="Arial" w:hAnsi="Arial" w:cs="Arial"/>
          <w:color w:val="0070C0"/>
          <w:lang w:val="en-GB"/>
        </w:rPr>
        <w:t>to A</w:t>
      </w:r>
      <w:r w:rsidR="00664890" w:rsidRPr="00F46B9E">
        <w:rPr>
          <w:rFonts w:ascii="Arial" w:hAnsi="Arial" w:cs="Arial"/>
          <w:color w:val="0070C0"/>
          <w:lang w:val="en-GB"/>
        </w:rPr>
        <w:t>ldi</w:t>
      </w:r>
      <w:r w:rsidR="00552A52" w:rsidRPr="00F46B9E">
        <w:rPr>
          <w:rFonts w:ascii="Arial" w:hAnsi="Arial" w:cs="Arial"/>
          <w:color w:val="0070C0"/>
          <w:lang w:val="en-GB"/>
        </w:rPr>
        <w:t xml:space="preserve"> </w:t>
      </w:r>
      <w:r w:rsidR="00CD5BC7" w:rsidRPr="00F46B9E">
        <w:rPr>
          <w:rFonts w:ascii="Arial" w:hAnsi="Arial" w:cs="Arial"/>
          <w:color w:val="0070C0"/>
          <w:lang w:val="en-GB"/>
        </w:rPr>
        <w:t>and</w:t>
      </w:r>
      <w:r w:rsidRPr="00F46B9E">
        <w:rPr>
          <w:rFonts w:ascii="Arial" w:hAnsi="Arial" w:cs="Arial"/>
          <w:color w:val="0070C0"/>
          <w:lang w:val="en-GB"/>
        </w:rPr>
        <w:t xml:space="preserve"> </w:t>
      </w:r>
      <w:r w:rsidR="00552A52" w:rsidRPr="00F46B9E">
        <w:rPr>
          <w:rFonts w:ascii="Arial" w:hAnsi="Arial" w:cs="Arial"/>
          <w:color w:val="0070C0"/>
          <w:lang w:val="en-GB"/>
        </w:rPr>
        <w:t xml:space="preserve">we would </w:t>
      </w:r>
      <w:r w:rsidR="00ED3AF5" w:rsidRPr="00F46B9E">
        <w:rPr>
          <w:rFonts w:ascii="Arial" w:hAnsi="Arial" w:cs="Arial"/>
          <w:color w:val="0070C0"/>
          <w:lang w:val="en-GB"/>
        </w:rPr>
        <w:t xml:space="preserve">welcome </w:t>
      </w:r>
      <w:r w:rsidR="00552A52" w:rsidRPr="00F46B9E">
        <w:rPr>
          <w:rFonts w:ascii="Arial" w:hAnsi="Arial" w:cs="Arial"/>
          <w:color w:val="0070C0"/>
          <w:lang w:val="en-GB"/>
        </w:rPr>
        <w:t xml:space="preserve">any </w:t>
      </w:r>
      <w:r w:rsidR="00ED3AF5" w:rsidRPr="00F46B9E">
        <w:rPr>
          <w:rFonts w:ascii="Arial" w:hAnsi="Arial" w:cs="Arial"/>
          <w:color w:val="0070C0"/>
          <w:lang w:val="en-GB"/>
        </w:rPr>
        <w:t>information on</w:t>
      </w:r>
      <w:r w:rsidRPr="00F46B9E">
        <w:rPr>
          <w:rFonts w:ascii="Arial" w:hAnsi="Arial" w:cs="Arial"/>
          <w:color w:val="0070C0"/>
          <w:lang w:val="en-GB"/>
        </w:rPr>
        <w:t xml:space="preserve"> allegations </w:t>
      </w:r>
      <w:r w:rsidR="00ED3AF5" w:rsidRPr="00F46B9E">
        <w:rPr>
          <w:rFonts w:ascii="Arial" w:hAnsi="Arial" w:cs="Arial"/>
          <w:color w:val="0070C0"/>
          <w:lang w:val="en-GB"/>
        </w:rPr>
        <w:t>about</w:t>
      </w:r>
      <w:r w:rsidRPr="00F46B9E">
        <w:rPr>
          <w:rFonts w:ascii="Arial" w:hAnsi="Arial" w:cs="Arial"/>
          <w:color w:val="0070C0"/>
          <w:lang w:val="en-GB"/>
        </w:rPr>
        <w:t xml:space="preserve"> specific farms, so that we are able to investigate them. We recognise there are human rights issues in the agri-food sector and </w:t>
      </w:r>
      <w:r w:rsidR="00552A52" w:rsidRPr="00F46B9E">
        <w:rPr>
          <w:rFonts w:ascii="Arial" w:hAnsi="Arial" w:cs="Arial"/>
          <w:color w:val="0070C0"/>
          <w:lang w:val="en-GB"/>
        </w:rPr>
        <w:t xml:space="preserve">we </w:t>
      </w:r>
      <w:r w:rsidRPr="00F46B9E">
        <w:rPr>
          <w:rFonts w:ascii="Arial" w:hAnsi="Arial" w:cs="Arial"/>
          <w:color w:val="0070C0"/>
          <w:lang w:val="en-GB"/>
        </w:rPr>
        <w:t xml:space="preserve">are working collaboratively with other retailers as part of the Spanish Ethical Trade Forum. </w:t>
      </w:r>
      <w:r w:rsidR="00552A52" w:rsidRPr="00F46B9E">
        <w:rPr>
          <w:rFonts w:ascii="Arial" w:hAnsi="Arial" w:cs="Arial"/>
          <w:color w:val="0070C0"/>
          <w:lang w:val="en-GB"/>
        </w:rPr>
        <w:t>To increase transparency, w</w:t>
      </w:r>
      <w:r w:rsidRPr="00F46B9E">
        <w:rPr>
          <w:rFonts w:ascii="Arial" w:hAnsi="Arial" w:cs="Arial"/>
          <w:color w:val="0070C0"/>
          <w:lang w:val="en-GB"/>
        </w:rPr>
        <w:t xml:space="preserve">e also conduct our own </w:t>
      </w:r>
      <w:hyperlink r:id="rId25" w:anchor="acc-871893162-aldi-social-assessments-asas-aldi-producer-assessments-apas" w:history="1">
        <w:r w:rsidR="00664890" w:rsidRPr="00F46B9E">
          <w:rPr>
            <w:rStyle w:val="Hyperlink"/>
            <w:rFonts w:ascii="Arial" w:hAnsi="Arial"/>
            <w:color w:val="0070C0"/>
            <w:sz w:val="22"/>
          </w:rPr>
          <w:t>Aldi</w:t>
        </w:r>
        <w:r w:rsidR="00664890" w:rsidRPr="00F46B9E">
          <w:rPr>
            <w:rStyle w:val="Hyperlink"/>
            <w:rFonts w:ascii="Arial" w:hAnsi="Arial" w:cs="Arial"/>
            <w:color w:val="0070C0"/>
            <w:sz w:val="22"/>
            <w:lang w:val="en-GB"/>
          </w:rPr>
          <w:t xml:space="preserve"> </w:t>
        </w:r>
        <w:r w:rsidRPr="00F46B9E">
          <w:rPr>
            <w:rStyle w:val="Hyperlink"/>
            <w:rFonts w:ascii="Arial" w:hAnsi="Arial" w:cs="Arial"/>
            <w:color w:val="0070C0"/>
            <w:sz w:val="22"/>
            <w:lang w:val="en-GB"/>
          </w:rPr>
          <w:t>assessments</w:t>
        </w:r>
      </w:hyperlink>
      <w:r w:rsidRPr="00F46B9E">
        <w:rPr>
          <w:rFonts w:ascii="Arial" w:hAnsi="Arial" w:cs="Arial"/>
          <w:color w:val="0070C0"/>
          <w:lang w:val="en-GB"/>
        </w:rPr>
        <w:t xml:space="preserve"> on farms to evaluate the processes and management systems </w:t>
      </w:r>
      <w:r w:rsidR="00552A52" w:rsidRPr="00F46B9E">
        <w:rPr>
          <w:rFonts w:ascii="Arial" w:hAnsi="Arial" w:cs="Arial"/>
          <w:color w:val="0070C0"/>
          <w:lang w:val="en-GB"/>
        </w:rPr>
        <w:t xml:space="preserve">that are </w:t>
      </w:r>
      <w:r w:rsidRPr="0047508A">
        <w:rPr>
          <w:rFonts w:ascii="Arial" w:hAnsi="Arial" w:cs="Arial"/>
          <w:color w:val="0070C0"/>
          <w:lang w:val="en-GB"/>
        </w:rPr>
        <w:t xml:space="preserve">in place in support of </w:t>
      </w:r>
      <w:r w:rsidR="00552A52">
        <w:rPr>
          <w:rFonts w:ascii="Arial" w:hAnsi="Arial" w:cs="Arial"/>
          <w:color w:val="0070C0"/>
          <w:lang w:val="en-GB"/>
        </w:rPr>
        <w:t xml:space="preserve">human rights and </w:t>
      </w:r>
      <w:r w:rsidRPr="0047508A">
        <w:rPr>
          <w:rFonts w:ascii="Arial" w:hAnsi="Arial" w:cs="Arial"/>
          <w:color w:val="0070C0"/>
          <w:lang w:val="en-GB"/>
        </w:rPr>
        <w:t xml:space="preserve">environmental protection and human rights. </w:t>
      </w:r>
    </w:p>
    <w:p w14:paraId="074B600B" w14:textId="77777777" w:rsidR="00A23407" w:rsidRPr="0047508A" w:rsidRDefault="00A23407" w:rsidP="00552A52">
      <w:pPr>
        <w:ind w:left="360"/>
        <w:jc w:val="both"/>
        <w:textAlignment w:val="baseline"/>
        <w:rPr>
          <w:rFonts w:ascii="Arial" w:hAnsi="Arial" w:cs="Arial"/>
          <w:color w:val="0070C0"/>
          <w:lang w:val="en-GB"/>
        </w:rPr>
      </w:pPr>
    </w:p>
    <w:p w14:paraId="71B046F5" w14:textId="36CB5A55" w:rsidR="00A23407" w:rsidRPr="0047508A" w:rsidRDefault="00A23407" w:rsidP="00552A52">
      <w:pPr>
        <w:pStyle w:val="Listenabsatz"/>
        <w:numPr>
          <w:ilvl w:val="0"/>
          <w:numId w:val="28"/>
        </w:numPr>
        <w:ind w:left="360"/>
        <w:jc w:val="both"/>
        <w:textAlignment w:val="baseline"/>
        <w:rPr>
          <w:rFonts w:ascii="ALDI SUED Office" w:eastAsia="Times New Roman" w:hAnsi="ALDI SUED Office"/>
          <w:color w:val="000000"/>
          <w:lang w:val="en-GB"/>
        </w:rPr>
      </w:pPr>
      <w:r w:rsidRPr="0047508A">
        <w:rPr>
          <w:rFonts w:ascii="Arial" w:eastAsia="Times New Roman" w:hAnsi="Arial" w:cs="Arial"/>
          <w:color w:val="000000"/>
          <w:lang w:val="en-GB"/>
        </w:rPr>
        <w:t xml:space="preserve">The report suggests that “Supermarkets should treat the abuses outlined in this report as endemic and pervasive and assume that they are present within their supply chains.” It finds that it is highly likely that UK supermarkets are connected to these issues through their fruit and vegetable supply chains, given the </w:t>
      </w:r>
      <w:hyperlink r:id="rId26" w:history="1">
        <w:r w:rsidRPr="0047508A">
          <w:rPr>
            <w:rStyle w:val="Hyperlink"/>
            <w:rFonts w:ascii="Arial" w:eastAsia="Times New Roman" w:hAnsi="Arial" w:cs="Arial"/>
            <w:color w:val="1155CC"/>
            <w:lang w:val="en-GB"/>
          </w:rPr>
          <w:t>widespread</w:t>
        </w:r>
      </w:hyperlink>
      <w:r w:rsidRPr="0047508A">
        <w:rPr>
          <w:rFonts w:ascii="Arial" w:eastAsia="Times New Roman" w:hAnsi="Arial" w:cs="Arial"/>
          <w:color w:val="000000"/>
          <w:lang w:val="en-GB"/>
        </w:rPr>
        <w:t xml:space="preserve"> and </w:t>
      </w:r>
      <w:hyperlink r:id="rId27" w:history="1">
        <w:r w:rsidRPr="0047508A">
          <w:rPr>
            <w:rStyle w:val="Hyperlink"/>
            <w:rFonts w:ascii="Arial" w:eastAsia="Times New Roman" w:hAnsi="Arial" w:cs="Arial"/>
            <w:color w:val="1155CC"/>
            <w:lang w:val="en-GB"/>
          </w:rPr>
          <w:t>endemic</w:t>
        </w:r>
      </w:hyperlink>
      <w:r w:rsidRPr="0047508A">
        <w:rPr>
          <w:rFonts w:ascii="Arial" w:eastAsia="Times New Roman" w:hAnsi="Arial" w:cs="Arial"/>
          <w:color w:val="000000"/>
          <w:lang w:val="en-GB"/>
        </w:rPr>
        <w:t xml:space="preserve"> nature of the abuses identified and the importance of </w:t>
      </w:r>
      <w:hyperlink r:id="rId28" w:history="1">
        <w:r w:rsidRPr="0047508A">
          <w:rPr>
            <w:rStyle w:val="Hyperlink"/>
            <w:rFonts w:ascii="Arial" w:eastAsia="Times New Roman" w:hAnsi="Arial" w:cs="Arial"/>
            <w:color w:val="1155CC"/>
            <w:lang w:val="en-GB"/>
          </w:rPr>
          <w:t>both</w:t>
        </w:r>
      </w:hyperlink>
      <w:r w:rsidRPr="0047508A">
        <w:rPr>
          <w:rFonts w:ascii="Arial" w:eastAsia="Times New Roman" w:hAnsi="Arial" w:cs="Arial"/>
          <w:color w:val="000000"/>
          <w:lang w:val="en-GB"/>
        </w:rPr>
        <w:t xml:space="preserve"> </w:t>
      </w:r>
      <w:hyperlink r:id="rId29" w:history="1">
        <w:r w:rsidRPr="0047508A">
          <w:rPr>
            <w:rStyle w:val="Hyperlink"/>
            <w:rFonts w:ascii="Arial" w:eastAsia="Times New Roman" w:hAnsi="Arial" w:cs="Arial"/>
            <w:color w:val="1155CC"/>
            <w:lang w:val="en-GB"/>
          </w:rPr>
          <w:t>regions</w:t>
        </w:r>
      </w:hyperlink>
      <w:r w:rsidRPr="0047508A">
        <w:rPr>
          <w:rFonts w:ascii="Arial" w:eastAsia="Times New Roman" w:hAnsi="Arial" w:cs="Arial"/>
          <w:color w:val="000000"/>
          <w:lang w:val="en-GB"/>
        </w:rPr>
        <w:t xml:space="preserve"> for UK supply chains. </w:t>
      </w:r>
      <w:r w:rsidRPr="0047508A">
        <w:rPr>
          <w:rFonts w:ascii="Arial" w:eastAsia="Times New Roman" w:hAnsi="Arial" w:cs="Arial"/>
          <w:b/>
          <w:bCs/>
          <w:color w:val="000000"/>
          <w:lang w:val="en-GB"/>
        </w:rPr>
        <w:t xml:space="preserve">Would you like to comment on these findings? </w:t>
      </w:r>
    </w:p>
    <w:p w14:paraId="1C597538" w14:textId="35BAECB6" w:rsidR="00CD5BC7" w:rsidRPr="0047508A" w:rsidRDefault="00173ACF" w:rsidP="00552A52">
      <w:pPr>
        <w:pStyle w:val="Listenabsatz"/>
        <w:ind w:left="360"/>
        <w:jc w:val="both"/>
        <w:textAlignment w:val="baseline"/>
        <w:rPr>
          <w:color w:val="000000"/>
          <w:lang w:val="en-GB"/>
        </w:rPr>
      </w:pPr>
      <w:r>
        <w:rPr>
          <w:rFonts w:ascii="Arial" w:hAnsi="Arial" w:cs="Arial"/>
          <w:color w:val="0070C0"/>
          <w:lang w:val="en-GB"/>
        </w:rPr>
        <w:t xml:space="preserve">We </w:t>
      </w:r>
      <w:r w:rsidRPr="00F46B9E">
        <w:rPr>
          <w:rFonts w:ascii="Arial" w:hAnsi="Arial" w:cs="Arial"/>
          <w:color w:val="0070C0"/>
          <w:lang w:val="en-GB"/>
        </w:rPr>
        <w:t xml:space="preserve">consider an industry-wide collaboration crucial and are committed </w:t>
      </w:r>
      <w:r w:rsidR="00ED3AF5" w:rsidRPr="00F46B9E">
        <w:rPr>
          <w:rFonts w:ascii="Arial" w:hAnsi="Arial" w:cs="Arial"/>
          <w:color w:val="0070C0"/>
          <w:lang w:val="en-GB"/>
        </w:rPr>
        <w:t>to support</w:t>
      </w:r>
      <w:r w:rsidR="00664890" w:rsidRPr="00F46B9E">
        <w:rPr>
          <w:rFonts w:ascii="Arial" w:hAnsi="Arial" w:cs="Arial"/>
          <w:color w:val="0070C0"/>
          <w:lang w:val="en-GB"/>
        </w:rPr>
        <w:t>ing</w:t>
      </w:r>
      <w:r w:rsidR="00ED3AF5" w:rsidRPr="00F46B9E">
        <w:rPr>
          <w:rFonts w:ascii="Arial" w:hAnsi="Arial" w:cs="Arial"/>
          <w:color w:val="0070C0"/>
          <w:lang w:val="en-GB"/>
        </w:rPr>
        <w:t xml:space="preserve"> long-term partnerships and impact-led collaborations to improve the livelihoods and working conditions for producers</w:t>
      </w:r>
      <w:r w:rsidR="00664890" w:rsidRPr="00F46B9E">
        <w:rPr>
          <w:rFonts w:ascii="Arial" w:hAnsi="Arial" w:cs="Arial"/>
          <w:color w:val="0070C0"/>
          <w:lang w:val="en-GB"/>
        </w:rPr>
        <w:t xml:space="preserve"> </w:t>
      </w:r>
      <w:r w:rsidR="00ED3AF5" w:rsidRPr="00F46B9E">
        <w:rPr>
          <w:rFonts w:ascii="Arial" w:hAnsi="Arial" w:cs="Arial"/>
          <w:color w:val="0070C0"/>
          <w:lang w:val="en-GB"/>
        </w:rPr>
        <w:t>along</w:t>
      </w:r>
      <w:r w:rsidR="00ED3AF5" w:rsidRPr="00ED3AF5">
        <w:rPr>
          <w:rFonts w:ascii="Arial" w:hAnsi="Arial" w:cs="Arial"/>
          <w:color w:val="0070C0"/>
          <w:lang w:val="en-GB"/>
        </w:rPr>
        <w:t xml:space="preserve"> our high-priority supply chains. </w:t>
      </w:r>
    </w:p>
    <w:p w14:paraId="13A48131" w14:textId="77777777" w:rsidR="00E601BC" w:rsidRPr="0047508A" w:rsidRDefault="00E601BC" w:rsidP="00A23407">
      <w:pPr>
        <w:ind w:left="720"/>
        <w:textAlignment w:val="baseline"/>
        <w:rPr>
          <w:color w:val="000000"/>
          <w:lang w:val="en-GB"/>
        </w:rPr>
      </w:pPr>
    </w:p>
    <w:p w14:paraId="389A913E" w14:textId="21946AAE" w:rsidR="00171AEF" w:rsidRPr="0047508A" w:rsidRDefault="00B30F15" w:rsidP="00E601BC">
      <w:pPr>
        <w:rPr>
          <w:rFonts w:ascii="Arial" w:hAnsi="Arial" w:cs="Arial"/>
          <w:lang w:val="en-GB"/>
        </w:rPr>
      </w:pPr>
      <w:r>
        <w:rPr>
          <w:rFonts w:ascii="Arial" w:hAnsi="Arial" w:cs="Arial"/>
          <w:lang w:val="en-GB"/>
        </w:rPr>
        <w:t>Retailer-specific questions</w:t>
      </w:r>
      <w:r w:rsidR="00E601BC" w:rsidRPr="0047508A">
        <w:rPr>
          <w:rFonts w:ascii="Arial" w:hAnsi="Arial" w:cs="Arial"/>
          <w:lang w:val="en-GB"/>
        </w:rPr>
        <w:t xml:space="preserve"> - In addition to the above questions:</w:t>
      </w:r>
    </w:p>
    <w:p w14:paraId="1E24156B" w14:textId="77777777" w:rsidR="00A23407" w:rsidRPr="0047508A" w:rsidRDefault="00A23407" w:rsidP="00A23407">
      <w:pPr>
        <w:rPr>
          <w:rFonts w:ascii="Arial" w:hAnsi="Arial" w:cs="Arial"/>
          <w:b/>
          <w:bCs/>
          <w:lang w:val="en-GB"/>
        </w:rPr>
      </w:pPr>
    </w:p>
    <w:p w14:paraId="31AC8C7B" w14:textId="77777777" w:rsidR="00A23407" w:rsidRPr="0047508A" w:rsidRDefault="00A23407" w:rsidP="00A23407">
      <w:pPr>
        <w:rPr>
          <w:rFonts w:ascii="Arial" w:hAnsi="Arial" w:cs="Arial"/>
          <w:b/>
          <w:bCs/>
          <w:lang w:val="en-GB"/>
        </w:rPr>
      </w:pPr>
    </w:p>
    <w:p w14:paraId="54514B0F" w14:textId="77777777" w:rsidR="00E601BC" w:rsidRPr="0047508A" w:rsidRDefault="00A23407" w:rsidP="00A23407">
      <w:pPr>
        <w:pStyle w:val="Listenabsatz"/>
        <w:numPr>
          <w:ilvl w:val="0"/>
          <w:numId w:val="30"/>
        </w:numPr>
        <w:rPr>
          <w:lang w:val="en-GB"/>
        </w:rPr>
      </w:pPr>
      <w:r w:rsidRPr="0047508A">
        <w:rPr>
          <w:rFonts w:ascii="Arial" w:hAnsi="Arial" w:cs="Arial"/>
          <w:b/>
          <w:bCs/>
          <w:lang w:val="en-GB"/>
        </w:rPr>
        <w:t xml:space="preserve">The report notes that Aldi has been linked, through their supply chains, to at least one accusation outlined in this report. Would you like to comment? </w:t>
      </w:r>
    </w:p>
    <w:p w14:paraId="6B7772ED" w14:textId="2EF4137B" w:rsidR="00E601BC" w:rsidRPr="00B30F15" w:rsidRDefault="00A23407" w:rsidP="00552A52">
      <w:pPr>
        <w:pStyle w:val="Listenabsatz"/>
        <w:ind w:left="709"/>
        <w:jc w:val="both"/>
        <w:rPr>
          <w:rFonts w:ascii="Arial" w:hAnsi="Arial" w:cs="Arial"/>
          <w:color w:val="0070C0"/>
          <w:lang w:val="en-GB"/>
        </w:rPr>
      </w:pPr>
      <w:r w:rsidRPr="00B30F15">
        <w:rPr>
          <w:rFonts w:ascii="Arial" w:hAnsi="Arial" w:cs="Arial"/>
          <w:color w:val="0070C0"/>
          <w:lang w:val="en-GB"/>
        </w:rPr>
        <w:t xml:space="preserve">. </w:t>
      </w:r>
    </w:p>
    <w:p w14:paraId="78E871CC" w14:textId="0E51170D" w:rsidR="00A23407" w:rsidRPr="00B30F15" w:rsidRDefault="00967F48" w:rsidP="00552A52">
      <w:pPr>
        <w:pStyle w:val="Listenabsatz"/>
        <w:ind w:left="709"/>
        <w:jc w:val="both"/>
        <w:rPr>
          <w:color w:val="0070C0"/>
          <w:lang w:val="en-GB"/>
        </w:rPr>
      </w:pPr>
      <w:r>
        <w:rPr>
          <w:rFonts w:ascii="Arial" w:hAnsi="Arial" w:cs="Arial"/>
          <w:color w:val="0070C0"/>
          <w:lang w:val="en-GB"/>
        </w:rPr>
        <w:t>As the report does not mention specific farms, w</w:t>
      </w:r>
      <w:r w:rsidR="00A23407" w:rsidRPr="00B30F15">
        <w:rPr>
          <w:rFonts w:ascii="Arial" w:hAnsi="Arial" w:cs="Arial"/>
          <w:color w:val="0070C0"/>
          <w:lang w:val="en-GB"/>
        </w:rPr>
        <w:t xml:space="preserve">e would request that Ethical Consumer shares any information it has from the report so that we can carry out a thorough investigation. </w:t>
      </w:r>
    </w:p>
    <w:p w14:paraId="0862A89B" w14:textId="77777777" w:rsidR="00A23407" w:rsidRPr="0047508A" w:rsidRDefault="00A23407" w:rsidP="00A23407">
      <w:pPr>
        <w:rPr>
          <w:lang w:val="en-GB"/>
        </w:rPr>
      </w:pPr>
      <w:r w:rsidRPr="0047508A">
        <w:rPr>
          <w:rFonts w:ascii="Arial" w:hAnsi="Arial" w:cs="Arial"/>
          <w:lang w:val="en-GB"/>
        </w:rPr>
        <w:t> </w:t>
      </w:r>
    </w:p>
    <w:p w14:paraId="78E1520F" w14:textId="77777777" w:rsidR="00E601BC" w:rsidRPr="0047508A" w:rsidRDefault="00A23407" w:rsidP="00A23407">
      <w:pPr>
        <w:pStyle w:val="Listenabsatz"/>
        <w:numPr>
          <w:ilvl w:val="0"/>
          <w:numId w:val="30"/>
        </w:numPr>
        <w:rPr>
          <w:lang w:val="en-GB"/>
        </w:rPr>
      </w:pPr>
      <w:r w:rsidRPr="0047508A">
        <w:rPr>
          <w:rFonts w:ascii="Arial" w:hAnsi="Arial" w:cs="Arial"/>
          <w:b/>
          <w:bCs/>
          <w:lang w:val="en-GB"/>
        </w:rPr>
        <w:t xml:space="preserve">The report notes that Aldi does not publicly state that its Code of Conduct applies to suppliers beyond tier 1. Yet, we note that you consider Spanish produce amongst the “product groups which present a high risk of adverse impacts on the enjoyment of human rights and are considered most important to the ALDI SOUTH Group.” Would you like to comment? Does your Code of Conduct apply to Spanish produce as a high risk product? </w:t>
      </w:r>
    </w:p>
    <w:p w14:paraId="746F049D" w14:textId="15901A4F" w:rsidR="00E601BC" w:rsidRPr="00B30F15" w:rsidRDefault="00A23407" w:rsidP="00552A52">
      <w:pPr>
        <w:pStyle w:val="Listenabsatz"/>
        <w:jc w:val="both"/>
        <w:rPr>
          <w:rFonts w:ascii="Arial" w:hAnsi="Arial" w:cs="Arial"/>
          <w:color w:val="0070C0"/>
          <w:lang w:val="en-GB"/>
        </w:rPr>
      </w:pPr>
      <w:r w:rsidRPr="00B30F15">
        <w:rPr>
          <w:rFonts w:ascii="Arial" w:hAnsi="Arial" w:cs="Arial"/>
          <w:color w:val="0070C0"/>
          <w:lang w:val="en-GB"/>
        </w:rPr>
        <w:lastRenderedPageBreak/>
        <w:t>Our ‘</w:t>
      </w:r>
      <w:hyperlink r:id="rId30" w:history="1">
        <w:r w:rsidRPr="00B30F15">
          <w:rPr>
            <w:rStyle w:val="Hyperlink"/>
            <w:rFonts w:ascii="Arial" w:hAnsi="Arial" w:cs="Arial"/>
            <w:color w:val="0070C0"/>
            <w:sz w:val="22"/>
            <w:lang w:val="en-GB"/>
          </w:rPr>
          <w:t>Social Standards in Production</w:t>
        </w:r>
      </w:hyperlink>
      <w:r w:rsidRPr="00B30F15">
        <w:rPr>
          <w:rFonts w:ascii="Arial" w:hAnsi="Arial" w:cs="Arial"/>
          <w:color w:val="0070C0"/>
          <w:lang w:val="en-GB"/>
        </w:rPr>
        <w:t xml:space="preserve">’ outlines the requirements for our suppliers regarding human rights and fair labour standards. </w:t>
      </w:r>
    </w:p>
    <w:p w14:paraId="11AFDD01" w14:textId="575393CA" w:rsidR="00A23407" w:rsidRPr="00B30F15" w:rsidRDefault="00A23407" w:rsidP="00552A52">
      <w:pPr>
        <w:pStyle w:val="Listenabsatz"/>
        <w:jc w:val="both"/>
        <w:rPr>
          <w:color w:val="0070C0"/>
          <w:lang w:val="en-GB"/>
        </w:rPr>
      </w:pPr>
      <w:r w:rsidRPr="00B30F15">
        <w:rPr>
          <w:rFonts w:ascii="Arial" w:hAnsi="Arial" w:cs="Arial"/>
          <w:color w:val="0070C0"/>
          <w:lang w:val="en-GB"/>
        </w:rPr>
        <w:t xml:space="preserve">This is a contractually binding agreement for all suppliers and business partners we work with, outlining the necessary due diligence, management systems, policies and procedures needed to implement fair working standards. </w:t>
      </w:r>
      <w:r w:rsidR="00E601BC" w:rsidRPr="00B30F15">
        <w:rPr>
          <w:rFonts w:ascii="Arial" w:hAnsi="Arial" w:cs="Arial"/>
          <w:color w:val="0070C0"/>
          <w:lang w:val="en-GB"/>
        </w:rPr>
        <w:t>Our suppliers and business partners are expected to apply these standards to all sub-suppliers throughout the entire production proces</w:t>
      </w:r>
      <w:r w:rsidRPr="00B30F15">
        <w:rPr>
          <w:rFonts w:ascii="Arial" w:hAnsi="Arial" w:cs="Arial"/>
          <w:color w:val="0070C0"/>
          <w:lang w:val="en-GB"/>
        </w:rPr>
        <w:t xml:space="preserve">s. </w:t>
      </w:r>
      <w:r w:rsidR="00967C98">
        <w:rPr>
          <w:rFonts w:ascii="Arial" w:hAnsi="Arial" w:cs="Arial"/>
          <w:color w:val="0070C0"/>
          <w:lang w:val="en-GB"/>
        </w:rPr>
        <w:t xml:space="preserve">In addition, our </w:t>
      </w:r>
      <w:hyperlink r:id="rId31" w:history="1">
        <w:r w:rsidR="00967C98" w:rsidRPr="00967C98">
          <w:rPr>
            <w:rStyle w:val="Hyperlink"/>
            <w:rFonts w:ascii="Arial" w:hAnsi="Arial" w:cs="Arial"/>
            <w:sz w:val="22"/>
            <w:lang w:val="en-GB"/>
          </w:rPr>
          <w:t>international policy on forced labour</w:t>
        </w:r>
      </w:hyperlink>
      <w:r w:rsidR="00967C98">
        <w:rPr>
          <w:rFonts w:ascii="Arial" w:hAnsi="Arial" w:cs="Arial"/>
          <w:color w:val="0070C0"/>
          <w:lang w:val="en-GB"/>
        </w:rPr>
        <w:t xml:space="preserve"> and our </w:t>
      </w:r>
      <w:hyperlink r:id="rId32" w:history="1">
        <w:r w:rsidR="00967C98" w:rsidRPr="00967C98">
          <w:rPr>
            <w:rStyle w:val="Hyperlink"/>
            <w:rFonts w:ascii="Arial" w:hAnsi="Arial" w:cs="Arial"/>
            <w:sz w:val="22"/>
            <w:lang w:val="en-GB"/>
          </w:rPr>
          <w:t>international policy statement for human rights</w:t>
        </w:r>
      </w:hyperlink>
      <w:r w:rsidR="00967C98">
        <w:rPr>
          <w:rFonts w:ascii="Arial" w:hAnsi="Arial" w:cs="Arial"/>
          <w:color w:val="0070C0"/>
          <w:lang w:val="en-GB"/>
        </w:rPr>
        <w:t xml:space="preserve"> outline our requirements and our commitment to human rights in our supply chains.</w:t>
      </w:r>
    </w:p>
    <w:p w14:paraId="22BE1B33" w14:textId="77777777" w:rsidR="00A23407" w:rsidRPr="0047508A" w:rsidRDefault="00A23407" w:rsidP="00A23407">
      <w:pPr>
        <w:rPr>
          <w:lang w:val="en-GB"/>
        </w:rPr>
      </w:pPr>
      <w:r w:rsidRPr="0047508A">
        <w:rPr>
          <w:rFonts w:ascii="Arial" w:hAnsi="Arial" w:cs="Arial"/>
          <w:lang w:val="en-GB"/>
        </w:rPr>
        <w:t> </w:t>
      </w:r>
    </w:p>
    <w:p w14:paraId="1DEC5A50" w14:textId="77777777" w:rsidR="00CD5BC7" w:rsidRPr="0047508A" w:rsidRDefault="00A23407" w:rsidP="00A23407">
      <w:pPr>
        <w:pStyle w:val="Listenabsatz"/>
        <w:numPr>
          <w:ilvl w:val="0"/>
          <w:numId w:val="30"/>
        </w:numPr>
        <w:rPr>
          <w:lang w:val="en-GB"/>
        </w:rPr>
      </w:pPr>
      <w:r w:rsidRPr="0047508A">
        <w:rPr>
          <w:rFonts w:ascii="Arial" w:hAnsi="Arial" w:cs="Arial"/>
          <w:b/>
          <w:bCs/>
          <w:lang w:val="en-GB"/>
        </w:rPr>
        <w:t xml:space="preserve">The report notes that Aldi does not publicly commit to routine auditing of all suppliers beyond the first tier of its supply chain. Do you routinely audit all suppliers beyond tier one? Do you audit all suppliers for Spanish produce, as a high risk product? </w:t>
      </w:r>
    </w:p>
    <w:p w14:paraId="5D128879" w14:textId="0903FAC8" w:rsidR="00CD5BC7" w:rsidRPr="00B30F15" w:rsidRDefault="00A23407" w:rsidP="00552A52">
      <w:pPr>
        <w:pStyle w:val="Listenabsatz"/>
        <w:jc w:val="both"/>
        <w:rPr>
          <w:rFonts w:ascii="Arial" w:hAnsi="Arial" w:cs="Arial"/>
          <w:color w:val="0070C0"/>
          <w:lang w:val="en-GB"/>
        </w:rPr>
      </w:pPr>
      <w:r w:rsidRPr="00B30F15">
        <w:rPr>
          <w:rFonts w:ascii="Arial" w:hAnsi="Arial" w:cs="Arial"/>
          <w:color w:val="0070C0"/>
          <w:lang w:val="en-GB"/>
        </w:rPr>
        <w:t xml:space="preserve">The fresh produce Aldi sources </w:t>
      </w:r>
      <w:r w:rsidR="00085C52" w:rsidRPr="00F46B9E">
        <w:rPr>
          <w:rFonts w:ascii="Arial" w:hAnsi="Arial" w:cs="Arial"/>
          <w:color w:val="0070C0"/>
          <w:lang w:val="en-GB"/>
        </w:rPr>
        <w:t>from</w:t>
      </w:r>
      <w:r w:rsidR="00085C52" w:rsidRPr="00F46B9E">
        <w:rPr>
          <w:rFonts w:ascii="Arial" w:hAnsi="Arial" w:cs="Arial"/>
          <w:color w:val="439539" w:themeColor="accent4"/>
          <w:lang w:val="en-GB"/>
        </w:rPr>
        <w:t xml:space="preserve"> </w:t>
      </w:r>
      <w:r w:rsidRPr="00B30F15">
        <w:rPr>
          <w:rFonts w:ascii="Arial" w:hAnsi="Arial" w:cs="Arial"/>
          <w:color w:val="0070C0"/>
          <w:lang w:val="en-GB"/>
        </w:rPr>
        <w:t>Spain forms part of our high priority supply chains. We implement specific measures to address any impact on human rights for those workers.</w:t>
      </w:r>
    </w:p>
    <w:p w14:paraId="0D4C9C14" w14:textId="0B73F6AE" w:rsidR="00CD5BC7" w:rsidRPr="00B30F15" w:rsidRDefault="00B30F15" w:rsidP="00552A52">
      <w:pPr>
        <w:pStyle w:val="Listenabsatz"/>
        <w:jc w:val="both"/>
        <w:rPr>
          <w:rFonts w:ascii="Arial" w:hAnsi="Arial" w:cs="Arial"/>
          <w:color w:val="0070C0"/>
          <w:lang w:val="en-GB"/>
        </w:rPr>
      </w:pPr>
      <w:r w:rsidRPr="00B30F15">
        <w:rPr>
          <w:rFonts w:ascii="Arial" w:hAnsi="Arial" w:cs="Arial"/>
          <w:color w:val="0070C0"/>
          <w:lang w:val="en-GB"/>
        </w:rPr>
        <w:t>One of such measures</w:t>
      </w:r>
      <w:r w:rsidR="00A23407" w:rsidRPr="00B30F15">
        <w:rPr>
          <w:rFonts w:ascii="Arial" w:hAnsi="Arial" w:cs="Arial"/>
          <w:color w:val="0070C0"/>
          <w:lang w:val="en-GB"/>
        </w:rPr>
        <w:t xml:space="preserve"> is our </w:t>
      </w:r>
      <w:hyperlink r:id="rId33" w:anchor="acc-1965706021-corporate-responsibility-supplier-evaluation-crse" w:history="1">
        <w:r w:rsidR="00A23407" w:rsidRPr="00B30F15">
          <w:rPr>
            <w:rStyle w:val="Hyperlink"/>
            <w:rFonts w:ascii="Arial" w:hAnsi="Arial" w:cs="Arial"/>
            <w:color w:val="0070C0"/>
            <w:sz w:val="22"/>
            <w:lang w:val="en-GB"/>
          </w:rPr>
          <w:t>CR Supplier Evaluation (CRSE)</w:t>
        </w:r>
      </w:hyperlink>
      <w:r w:rsidR="00A23407" w:rsidRPr="00B30F15">
        <w:rPr>
          <w:rFonts w:ascii="Arial" w:hAnsi="Arial" w:cs="Arial"/>
          <w:color w:val="0070C0"/>
          <w:lang w:val="en-GB"/>
        </w:rPr>
        <w:t xml:space="preserve">, which reviews the performance of suppliers beyond certification or audits. As part of this process, we conduct our own </w:t>
      </w:r>
      <w:hyperlink r:id="rId34" w:anchor="acc-871893162-aldi-social-assessments-asas-aldi-producer-assessments-apas" w:history="1">
        <w:r w:rsidR="00A23407" w:rsidRPr="00B30F15">
          <w:rPr>
            <w:rStyle w:val="Hyperlink"/>
            <w:rFonts w:ascii="Arial" w:hAnsi="Arial" w:cs="Arial"/>
            <w:color w:val="0070C0"/>
            <w:sz w:val="22"/>
            <w:lang w:val="en-GB"/>
          </w:rPr>
          <w:t>risk assessments on farms</w:t>
        </w:r>
      </w:hyperlink>
      <w:r w:rsidR="00A23407" w:rsidRPr="00B30F15">
        <w:rPr>
          <w:rFonts w:ascii="Arial" w:hAnsi="Arial" w:cs="Arial"/>
          <w:color w:val="0070C0"/>
          <w:lang w:val="en-GB"/>
        </w:rPr>
        <w:t xml:space="preserve"> to assess how human rights of workers are maintained and protected, and how our requirements are met. </w:t>
      </w:r>
    </w:p>
    <w:p w14:paraId="2AE2F672" w14:textId="77777777" w:rsidR="00CD5BC7" w:rsidRPr="00B30F15" w:rsidRDefault="00CD5BC7" w:rsidP="00552A52">
      <w:pPr>
        <w:pStyle w:val="Listenabsatz"/>
        <w:jc w:val="both"/>
        <w:rPr>
          <w:rFonts w:ascii="Arial" w:hAnsi="Arial" w:cs="Arial"/>
          <w:color w:val="0070C0"/>
          <w:lang w:val="en-GB"/>
        </w:rPr>
      </w:pPr>
    </w:p>
    <w:p w14:paraId="2B2D083B" w14:textId="52816225" w:rsidR="00CD5BC7" w:rsidRPr="00B30F15" w:rsidRDefault="00A23407" w:rsidP="00552A52">
      <w:pPr>
        <w:pStyle w:val="Listenabsatz"/>
        <w:jc w:val="both"/>
        <w:rPr>
          <w:rFonts w:ascii="Arial" w:hAnsi="Arial" w:cs="Arial"/>
          <w:color w:val="0070C0"/>
          <w:lang w:val="en-GB"/>
        </w:rPr>
      </w:pPr>
      <w:r w:rsidRPr="00B30F15">
        <w:rPr>
          <w:rFonts w:ascii="Arial" w:hAnsi="Arial" w:cs="Arial"/>
          <w:color w:val="0070C0"/>
          <w:lang w:val="en-GB"/>
        </w:rPr>
        <w:t xml:space="preserve">We also evaluate the level of support our business partners give to producers in this process. To incentivise our business partners to improve their performance regarding human rights, we have publicly committed to </w:t>
      </w:r>
      <w:hyperlink r:id="rId35" w:anchor="acc-466773796-sourcing-80-of-buying-volume-from-responsible-suppliers-by-2030" w:history="1">
        <w:r w:rsidRPr="00B30F15">
          <w:rPr>
            <w:rStyle w:val="Hyperlink"/>
            <w:rFonts w:ascii="Arial" w:hAnsi="Arial" w:cs="Arial"/>
            <w:color w:val="0070C0"/>
            <w:sz w:val="22"/>
            <w:lang w:val="en-GB"/>
          </w:rPr>
          <w:t>sourcing 80% of our buying volume in high-risk supply chains from suppliers with a good CRSE rating</w:t>
        </w:r>
      </w:hyperlink>
      <w:r w:rsidRPr="00B30F15">
        <w:rPr>
          <w:rFonts w:ascii="Arial" w:hAnsi="Arial" w:cs="Arial"/>
          <w:color w:val="0070C0"/>
          <w:lang w:val="en-GB"/>
        </w:rPr>
        <w:t>. A good rating would also demonstrate access to effective and transparent processes around grievances for all workers.</w:t>
      </w:r>
      <w:r w:rsidR="00CD5BC7" w:rsidRPr="00B30F15">
        <w:rPr>
          <w:rFonts w:ascii="Arial" w:hAnsi="Arial" w:cs="Arial"/>
          <w:color w:val="0070C0"/>
          <w:lang w:val="en-GB"/>
        </w:rPr>
        <w:t xml:space="preserve"> </w:t>
      </w:r>
    </w:p>
    <w:p w14:paraId="736DDFB0" w14:textId="7BBA31F6" w:rsidR="00A23407" w:rsidRPr="00B30F15" w:rsidRDefault="00A23407" w:rsidP="00552A52">
      <w:pPr>
        <w:pStyle w:val="Listenabsatz"/>
        <w:jc w:val="both"/>
        <w:rPr>
          <w:rFonts w:ascii="Arial" w:hAnsi="Arial" w:cs="Arial"/>
          <w:color w:val="0070C0"/>
          <w:lang w:val="en-GB"/>
        </w:rPr>
      </w:pPr>
      <w:r w:rsidRPr="00B30F15">
        <w:rPr>
          <w:rFonts w:ascii="Arial" w:hAnsi="Arial" w:cs="Arial"/>
          <w:color w:val="0070C0"/>
          <w:lang w:val="en-GB"/>
        </w:rPr>
        <w:t xml:space="preserve">In 2023, we have </w:t>
      </w:r>
      <w:r w:rsidR="009A154F">
        <w:rPr>
          <w:rFonts w:ascii="Arial" w:hAnsi="Arial" w:cs="Arial"/>
          <w:color w:val="0070C0"/>
          <w:lang w:val="en-GB"/>
        </w:rPr>
        <w:t xml:space="preserve">already </w:t>
      </w:r>
      <w:r w:rsidRPr="00B30F15">
        <w:rPr>
          <w:rFonts w:ascii="Arial" w:hAnsi="Arial" w:cs="Arial"/>
          <w:color w:val="0070C0"/>
          <w:lang w:val="en-GB"/>
        </w:rPr>
        <w:t>conducted several assessments for our Spanish fresh produce suppliers</w:t>
      </w:r>
      <w:r w:rsidR="0062360E">
        <w:rPr>
          <w:rFonts w:ascii="Arial" w:hAnsi="Arial" w:cs="Arial"/>
          <w:color w:val="0070C0"/>
          <w:lang w:val="en-GB"/>
        </w:rPr>
        <w:t xml:space="preserve"> and aim to increase coverage.</w:t>
      </w:r>
    </w:p>
    <w:p w14:paraId="592B5341" w14:textId="77777777" w:rsidR="00A23407" w:rsidRPr="0047508A" w:rsidRDefault="00A23407" w:rsidP="00A23407">
      <w:pPr>
        <w:rPr>
          <w:lang w:val="en-GB"/>
        </w:rPr>
      </w:pPr>
      <w:r w:rsidRPr="0047508A">
        <w:rPr>
          <w:rFonts w:ascii="Arial" w:hAnsi="Arial" w:cs="Arial"/>
          <w:b/>
          <w:bCs/>
          <w:lang w:val="en-GB"/>
        </w:rPr>
        <w:t> </w:t>
      </w:r>
    </w:p>
    <w:p w14:paraId="1B2F7F98" w14:textId="77777777" w:rsidR="00CD5BC7" w:rsidRPr="0047508A" w:rsidRDefault="00A23407" w:rsidP="00A23407">
      <w:pPr>
        <w:pStyle w:val="Listenabsatz"/>
        <w:numPr>
          <w:ilvl w:val="0"/>
          <w:numId w:val="30"/>
        </w:numPr>
        <w:rPr>
          <w:lang w:val="en-GB"/>
        </w:rPr>
      </w:pPr>
      <w:r w:rsidRPr="0047508A">
        <w:rPr>
          <w:rFonts w:ascii="Arial" w:hAnsi="Arial" w:cs="Arial"/>
          <w:b/>
          <w:bCs/>
          <w:lang w:val="en-GB"/>
        </w:rPr>
        <w:t xml:space="preserve">The report notes that Aldi does not have a complaints helpline that is available to all supply chain workers, in their own language, anonymous and free of charge. </w:t>
      </w:r>
    </w:p>
    <w:p w14:paraId="133A4A5C" w14:textId="16862B36" w:rsidR="00A23407" w:rsidRPr="00970996" w:rsidRDefault="00A23407" w:rsidP="00552A52">
      <w:pPr>
        <w:pStyle w:val="Listenabsatz"/>
        <w:jc w:val="both"/>
        <w:rPr>
          <w:rFonts w:ascii="Arial" w:hAnsi="Arial" w:cs="Arial"/>
          <w:lang w:val="en-GB"/>
        </w:rPr>
      </w:pPr>
      <w:r w:rsidRPr="00B30F15">
        <w:rPr>
          <w:rFonts w:ascii="Arial" w:hAnsi="Arial" w:cs="Arial"/>
          <w:color w:val="0070C0"/>
          <w:lang w:val="en-GB"/>
        </w:rPr>
        <w:t xml:space="preserve">As </w:t>
      </w:r>
      <w:r w:rsidRPr="00970996">
        <w:rPr>
          <w:rFonts w:ascii="Arial" w:hAnsi="Arial" w:cs="Arial"/>
          <w:color w:val="0070C0"/>
          <w:lang w:val="en-GB"/>
        </w:rPr>
        <w:t>a</w:t>
      </w:r>
      <w:r w:rsidR="00970996" w:rsidRPr="00970996">
        <w:rPr>
          <w:rFonts w:ascii="Arial" w:hAnsi="Arial" w:cs="Arial"/>
          <w:color w:val="0070C0"/>
          <w:lang w:val="en-GB"/>
        </w:rPr>
        <w:t xml:space="preserve">n active sponsor </w:t>
      </w:r>
      <w:r w:rsidR="00970996" w:rsidRPr="00B30F15">
        <w:rPr>
          <w:rFonts w:ascii="Arial" w:hAnsi="Arial" w:cs="Arial"/>
          <w:color w:val="0070C0"/>
          <w:lang w:val="en-GB"/>
        </w:rPr>
        <w:t>and</w:t>
      </w:r>
      <w:r w:rsidRPr="00B30F15">
        <w:rPr>
          <w:rFonts w:ascii="Arial" w:hAnsi="Arial" w:cs="Arial"/>
          <w:color w:val="0070C0"/>
          <w:lang w:val="en-GB"/>
        </w:rPr>
        <w:t xml:space="preserve"> member of the Spanish Ethical Trade Forum, Aldi is in discussions with other members to create an independent and central helpline for workers to report grievances.</w:t>
      </w:r>
      <w:r w:rsidR="00970996" w:rsidRPr="00B30F15">
        <w:rPr>
          <w:rFonts w:ascii="Arial" w:hAnsi="Arial" w:cs="Arial"/>
          <w:color w:val="0070C0"/>
          <w:lang w:val="en-GB"/>
        </w:rPr>
        <w:t xml:space="preserve"> </w:t>
      </w:r>
      <w:r w:rsidRPr="00B30F15">
        <w:rPr>
          <w:rFonts w:ascii="Arial" w:hAnsi="Arial" w:cs="Arial"/>
          <w:color w:val="0070C0"/>
          <w:lang w:val="en-GB"/>
        </w:rPr>
        <w:t>This would be free of charge for workers to report their concerns anonymously, available in multiple languages and independently managed by the Ethical Trade Forum</w:t>
      </w:r>
      <w:r w:rsidRPr="00970996">
        <w:rPr>
          <w:rFonts w:ascii="Arial" w:hAnsi="Arial" w:cs="Arial"/>
          <w:lang w:val="en-GB"/>
        </w:rPr>
        <w:t>.</w:t>
      </w:r>
    </w:p>
    <w:p w14:paraId="57D059ED" w14:textId="796C6BF6" w:rsidR="00A00669" w:rsidRPr="00EB0498" w:rsidRDefault="0047508A" w:rsidP="00552A52">
      <w:pPr>
        <w:pStyle w:val="Listenabsatz"/>
        <w:jc w:val="both"/>
        <w:rPr>
          <w:rFonts w:ascii="Arial" w:hAnsi="Arial" w:cs="Arial"/>
          <w:color w:val="0070C0"/>
          <w:lang w:val="en-GB"/>
        </w:rPr>
      </w:pPr>
      <w:r w:rsidRPr="0047508A">
        <w:rPr>
          <w:rFonts w:ascii="Arial" w:hAnsi="Arial" w:cs="Arial"/>
          <w:color w:val="0070C0"/>
          <w:lang w:val="en-GB"/>
        </w:rPr>
        <w:t xml:space="preserve">We are also </w:t>
      </w:r>
      <w:r w:rsidR="00ED3AF5">
        <w:rPr>
          <w:rFonts w:ascii="Arial" w:hAnsi="Arial" w:cs="Arial"/>
          <w:color w:val="0070C0"/>
          <w:lang w:val="en-GB"/>
        </w:rPr>
        <w:t xml:space="preserve">taking part in </w:t>
      </w:r>
      <w:r w:rsidR="00970996">
        <w:rPr>
          <w:rFonts w:ascii="Arial" w:hAnsi="Arial" w:cs="Arial"/>
          <w:color w:val="0070C0"/>
          <w:lang w:val="en-GB"/>
        </w:rPr>
        <w:t>additional</w:t>
      </w:r>
      <w:r w:rsidR="00ED3AF5">
        <w:rPr>
          <w:rFonts w:ascii="Arial" w:hAnsi="Arial" w:cs="Arial"/>
          <w:color w:val="0070C0"/>
          <w:lang w:val="en-GB"/>
        </w:rPr>
        <w:t xml:space="preserve"> </w:t>
      </w:r>
      <w:r w:rsidR="00970996">
        <w:rPr>
          <w:rFonts w:ascii="Arial" w:hAnsi="Arial" w:cs="Arial"/>
          <w:color w:val="0070C0"/>
          <w:lang w:val="en-GB"/>
        </w:rPr>
        <w:t xml:space="preserve">cross-industry </w:t>
      </w:r>
      <w:r w:rsidR="00B30F15">
        <w:rPr>
          <w:rFonts w:ascii="Arial" w:hAnsi="Arial" w:cs="Arial"/>
          <w:color w:val="0070C0"/>
          <w:lang w:val="en-GB"/>
        </w:rPr>
        <w:t>initiatives</w:t>
      </w:r>
      <w:r w:rsidR="00ED3AF5">
        <w:rPr>
          <w:rFonts w:ascii="Arial" w:hAnsi="Arial" w:cs="Arial"/>
          <w:color w:val="0070C0"/>
          <w:lang w:val="en-GB"/>
        </w:rPr>
        <w:t xml:space="preserve"> </w:t>
      </w:r>
      <w:r w:rsidR="00EB0498">
        <w:rPr>
          <w:rFonts w:ascii="Arial" w:hAnsi="Arial" w:cs="Arial"/>
          <w:color w:val="0070C0"/>
          <w:lang w:val="en-GB"/>
        </w:rPr>
        <w:t>aiming at e</w:t>
      </w:r>
      <w:r w:rsidR="00970996">
        <w:rPr>
          <w:rFonts w:ascii="Arial" w:hAnsi="Arial" w:cs="Arial"/>
          <w:color w:val="0070C0"/>
          <w:lang w:val="en-GB"/>
        </w:rPr>
        <w:t>stablish</w:t>
      </w:r>
      <w:r w:rsidR="00EB0498">
        <w:rPr>
          <w:rFonts w:ascii="Arial" w:hAnsi="Arial" w:cs="Arial"/>
          <w:color w:val="0070C0"/>
          <w:lang w:val="en-GB"/>
        </w:rPr>
        <w:t>ing</w:t>
      </w:r>
      <w:r w:rsidR="00970996">
        <w:rPr>
          <w:rFonts w:ascii="Arial" w:hAnsi="Arial" w:cs="Arial"/>
          <w:color w:val="0070C0"/>
          <w:lang w:val="en-GB"/>
        </w:rPr>
        <w:t xml:space="preserve"> an independent grievance mechanism</w:t>
      </w:r>
      <w:r w:rsidR="00ED3AF5">
        <w:rPr>
          <w:rFonts w:ascii="Arial" w:hAnsi="Arial" w:cs="Arial"/>
          <w:color w:val="0070C0"/>
          <w:lang w:val="en-GB"/>
        </w:rPr>
        <w:t xml:space="preserve"> in </w:t>
      </w:r>
      <w:r w:rsidR="00970996">
        <w:rPr>
          <w:rFonts w:ascii="Arial" w:hAnsi="Arial" w:cs="Arial"/>
          <w:color w:val="0070C0"/>
          <w:lang w:val="en-GB"/>
        </w:rPr>
        <w:t xml:space="preserve">the produce sector in </w:t>
      </w:r>
      <w:r w:rsidR="00ED3AF5">
        <w:rPr>
          <w:rFonts w:ascii="Arial" w:hAnsi="Arial" w:cs="Arial"/>
          <w:color w:val="0070C0"/>
          <w:lang w:val="en-GB"/>
        </w:rPr>
        <w:t>Spain</w:t>
      </w:r>
      <w:r w:rsidR="00EB0498">
        <w:rPr>
          <w:rFonts w:ascii="Arial" w:hAnsi="Arial" w:cs="Arial"/>
          <w:color w:val="0070C0"/>
          <w:lang w:val="en-GB"/>
        </w:rPr>
        <w:t xml:space="preserve"> </w:t>
      </w:r>
      <w:r w:rsidR="00EB0498" w:rsidRPr="00EB0498">
        <w:rPr>
          <w:rFonts w:ascii="Arial" w:hAnsi="Arial" w:cs="Arial"/>
          <w:color w:val="0070C0"/>
          <w:lang w:val="en-GB"/>
        </w:rPr>
        <w:t>to reduce exploitation of workers in agriculture.</w:t>
      </w:r>
    </w:p>
    <w:sectPr w:rsidR="00A00669" w:rsidRPr="00EB0498" w:rsidSect="00A8455C">
      <w:headerReference w:type="default" r:id="rId36"/>
      <w:footerReference w:type="default" r:id="rId37"/>
      <w:pgSz w:w="11906" w:h="16838" w:code="9"/>
      <w:pgMar w:top="1418" w:right="1134" w:bottom="1077" w:left="1134" w:header="567"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0EABF" w14:textId="77777777" w:rsidR="00E13058" w:rsidRDefault="00E13058" w:rsidP="00C1358D">
      <w:r>
        <w:separator/>
      </w:r>
    </w:p>
  </w:endnote>
  <w:endnote w:type="continuationSeparator" w:id="0">
    <w:p w14:paraId="060C004B" w14:textId="77777777" w:rsidR="00E13058" w:rsidRDefault="00E13058" w:rsidP="00C1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DI SUED Office">
    <w:altName w:val="Calibri"/>
    <w:panose1 w:val="020B0604020202020204"/>
    <w:charset w:val="00"/>
    <w:family w:val="auto"/>
    <w:pitch w:val="variable"/>
    <w:sig w:usb0="800002AF" w:usb1="5000004A"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A021" w14:textId="77777777" w:rsidR="00BE7F51" w:rsidRPr="00BE7F51" w:rsidRDefault="00BE7F51" w:rsidP="00C24D10">
    <w:pPr>
      <w:pStyle w:val="Fuzeile"/>
      <w:pBdr>
        <w:top w:val="none" w:sz="0" w:space="0" w:color="auto"/>
      </w:pBdr>
      <w:tabs>
        <w:tab w:val="clear" w:pos="9072"/>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AF3B1" w14:textId="77777777" w:rsidR="00E13058" w:rsidRDefault="00E13058" w:rsidP="00C1358D">
      <w:r>
        <w:separator/>
      </w:r>
    </w:p>
  </w:footnote>
  <w:footnote w:type="continuationSeparator" w:id="0">
    <w:p w14:paraId="0530476E" w14:textId="77777777" w:rsidR="00E13058" w:rsidRDefault="00E13058" w:rsidP="00C13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E47CB" w14:textId="41DD7805" w:rsidR="00F46B9E" w:rsidRDefault="00F46B9E">
    <w:pPr>
      <w:pStyle w:val="Kopfzeile"/>
    </w:pPr>
    <w:r>
      <w:rPr>
        <w:b w:val="0"/>
        <w:noProof/>
      </w:rPr>
      <w:drawing>
        <wp:inline distT="0" distB="0" distL="0" distR="0" wp14:anchorId="68522DAF" wp14:editId="33AF728F">
          <wp:extent cx="3830128" cy="585869"/>
          <wp:effectExtent l="0" t="0" r="0" b="0"/>
          <wp:docPr id="2" name="Grafik 2" descr="G:\12 Communication General\21 Icons\Icons CRI\CRI-Logo\CRI-Logo lang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12 Communication General\21 Icons\Icons CRI\CRI-Logo\CRI-Logo lang_n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1068" cy="5860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458CC9A"/>
    <w:lvl w:ilvl="0">
      <w:start w:val="1"/>
      <w:numFmt w:val="bullet"/>
      <w:lvlText w:val=""/>
      <w:lvlJc w:val="left"/>
      <w:pPr>
        <w:ind w:left="360" w:hanging="360"/>
      </w:pPr>
      <w:rPr>
        <w:rFonts w:ascii="Wingdings" w:hAnsi="Wingdings" w:hint="default"/>
      </w:rPr>
    </w:lvl>
  </w:abstractNum>
  <w:abstractNum w:abstractNumId="1" w15:restartNumberingAfterBreak="0">
    <w:nsid w:val="03B735B3"/>
    <w:multiLevelType w:val="hybridMultilevel"/>
    <w:tmpl w:val="A204DFD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F35F66"/>
    <w:multiLevelType w:val="hybridMultilevel"/>
    <w:tmpl w:val="0772DB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5FA0799"/>
    <w:multiLevelType w:val="hybridMultilevel"/>
    <w:tmpl w:val="D2EAE3E2"/>
    <w:lvl w:ilvl="0" w:tplc="24AEB2DA">
      <w:start w:val="1"/>
      <w:numFmt w:val="decimal"/>
      <w:lvlText w:val="%1."/>
      <w:lvlJc w:val="left"/>
      <w:pPr>
        <w:ind w:left="720" w:hanging="360"/>
      </w:pPr>
      <w:rPr>
        <w:rFonts w:ascii="Arial" w:hAnsi="Arial" w:cs="Aria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6464FB"/>
    <w:multiLevelType w:val="hybridMultilevel"/>
    <w:tmpl w:val="2DB83C2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4C4DA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D76273"/>
    <w:multiLevelType w:val="multilevel"/>
    <w:tmpl w:val="49C6BFC2"/>
    <w:lvl w:ilvl="0">
      <w:start w:val="1"/>
      <w:numFmt w:val="bullet"/>
      <w:lvlText w:val=""/>
      <w:lvlJc w:val="left"/>
      <w:pPr>
        <w:ind w:left="284" w:hanging="284"/>
      </w:pPr>
      <w:rPr>
        <w:rFonts w:ascii="Wingdings" w:hAnsi="Wingdings" w:hint="default"/>
      </w:rPr>
    </w:lvl>
    <w:lvl w:ilvl="1">
      <w:start w:val="1"/>
      <w:numFmt w:val="bullet"/>
      <w:lvlText w:val=""/>
      <w:lvlJc w:val="left"/>
      <w:pPr>
        <w:ind w:left="567" w:hanging="283"/>
      </w:pPr>
      <w:rPr>
        <w:rFonts w:ascii="Wingdings" w:hAnsi="Wingdings"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1134" w:hanging="283"/>
      </w:pPr>
      <w:rPr>
        <w:rFonts w:ascii="Wingdings" w:hAnsi="Wingdings" w:hint="default"/>
      </w:rPr>
    </w:lvl>
    <w:lvl w:ilvl="4">
      <w:start w:val="1"/>
      <w:numFmt w:val="bullet"/>
      <w:lvlText w:val=""/>
      <w:lvlJc w:val="left"/>
      <w:pPr>
        <w:ind w:left="1418" w:hanging="284"/>
      </w:pPr>
      <w:rPr>
        <w:rFonts w:ascii="Wingdings" w:hAnsi="Wingdings" w:hint="default"/>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Wingdings" w:hAnsi="Wingdings" w:hint="default"/>
      </w:rPr>
    </w:lvl>
    <w:lvl w:ilvl="8">
      <w:start w:val="1"/>
      <w:numFmt w:val="bullet"/>
      <w:lvlText w:val=""/>
      <w:lvlJc w:val="left"/>
      <w:pPr>
        <w:ind w:left="2552" w:hanging="284"/>
      </w:pPr>
      <w:rPr>
        <w:rFonts w:ascii="Wingdings" w:hAnsi="Wingdings" w:hint="default"/>
      </w:rPr>
    </w:lvl>
  </w:abstractNum>
  <w:abstractNum w:abstractNumId="7" w15:restartNumberingAfterBreak="0">
    <w:nsid w:val="1B55431B"/>
    <w:multiLevelType w:val="multilevel"/>
    <w:tmpl w:val="F774E4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93121A"/>
    <w:multiLevelType w:val="multilevel"/>
    <w:tmpl w:val="F774E4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4AD27E0"/>
    <w:multiLevelType w:val="multilevel"/>
    <w:tmpl w:val="A314CD7E"/>
    <w:lvl w:ilvl="0">
      <w:start w:val="1"/>
      <w:numFmt w:val="bullet"/>
      <w:lvlText w:val=""/>
      <w:lvlJc w:val="left"/>
      <w:pPr>
        <w:ind w:left="284" w:hanging="284"/>
      </w:pPr>
      <w:rPr>
        <w:rFonts w:ascii="Wingdings" w:hAnsi="Wingdings" w:hint="default"/>
      </w:rPr>
    </w:lvl>
    <w:lvl w:ilvl="1">
      <w:start w:val="1"/>
      <w:numFmt w:val="bullet"/>
      <w:lvlText w:val=""/>
      <w:lvlJc w:val="left"/>
      <w:pPr>
        <w:ind w:left="851" w:hanging="284"/>
      </w:pPr>
      <w:rPr>
        <w:rFonts w:ascii="Wingdings" w:hAnsi="Wingdings" w:hint="default"/>
      </w:rPr>
    </w:lvl>
    <w:lvl w:ilvl="2">
      <w:start w:val="1"/>
      <w:numFmt w:val="bullet"/>
      <w:lvlText w:val=""/>
      <w:lvlJc w:val="left"/>
      <w:pPr>
        <w:ind w:left="1418" w:hanging="284"/>
      </w:pPr>
      <w:rPr>
        <w:rFonts w:ascii="Wingdings" w:hAnsi="Wingdings" w:hint="default"/>
      </w:rPr>
    </w:lvl>
    <w:lvl w:ilvl="3">
      <w:start w:val="1"/>
      <w:numFmt w:val="bullet"/>
      <w:lvlText w:val=""/>
      <w:lvlJc w:val="left"/>
      <w:pPr>
        <w:ind w:left="1985" w:hanging="284"/>
      </w:pPr>
      <w:rPr>
        <w:rFonts w:ascii="Wingdings" w:hAnsi="Wingdings" w:hint="default"/>
      </w:rPr>
    </w:lvl>
    <w:lvl w:ilvl="4">
      <w:start w:val="1"/>
      <w:numFmt w:val="bullet"/>
      <w:lvlText w:val=""/>
      <w:lvlJc w:val="left"/>
      <w:pPr>
        <w:ind w:left="2552" w:hanging="284"/>
      </w:pPr>
      <w:rPr>
        <w:rFonts w:ascii="Wingdings" w:hAnsi="Wingdings"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Wingdings" w:hAnsi="Wingdings" w:hint="default"/>
      </w:rPr>
    </w:lvl>
    <w:lvl w:ilvl="7">
      <w:start w:val="1"/>
      <w:numFmt w:val="bullet"/>
      <w:lvlText w:val=""/>
      <w:lvlJc w:val="left"/>
      <w:pPr>
        <w:ind w:left="4253" w:hanging="284"/>
      </w:pPr>
      <w:rPr>
        <w:rFonts w:ascii="Wingdings" w:hAnsi="Wingdings" w:hint="default"/>
      </w:rPr>
    </w:lvl>
    <w:lvl w:ilvl="8">
      <w:start w:val="1"/>
      <w:numFmt w:val="bullet"/>
      <w:lvlText w:val=""/>
      <w:lvlJc w:val="left"/>
      <w:pPr>
        <w:ind w:left="4820" w:hanging="284"/>
      </w:pPr>
      <w:rPr>
        <w:rFonts w:ascii="Wingdings" w:hAnsi="Wingdings" w:hint="default"/>
      </w:rPr>
    </w:lvl>
  </w:abstractNum>
  <w:abstractNum w:abstractNumId="10" w15:restartNumberingAfterBreak="0">
    <w:nsid w:val="27371810"/>
    <w:multiLevelType w:val="hybridMultilevel"/>
    <w:tmpl w:val="F2043472"/>
    <w:lvl w:ilvl="0" w:tplc="1450BC5E">
      <w:start w:val="1"/>
      <w:numFmt w:val="decimal"/>
      <w:lvlText w:val="%1."/>
      <w:lvlJc w:val="left"/>
      <w:pPr>
        <w:ind w:left="720" w:hanging="360"/>
      </w:pPr>
      <w:rPr>
        <w:rFonts w:ascii="Arial" w:hAnsi="Arial" w:cs="Aria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9DA5DB9"/>
    <w:multiLevelType w:val="multilevel"/>
    <w:tmpl w:val="49C6BFC2"/>
    <w:lvl w:ilvl="0">
      <w:start w:val="1"/>
      <w:numFmt w:val="bullet"/>
      <w:lvlText w:val=""/>
      <w:lvlJc w:val="left"/>
      <w:pPr>
        <w:ind w:left="284" w:hanging="284"/>
      </w:pPr>
      <w:rPr>
        <w:rFonts w:ascii="Wingdings" w:hAnsi="Wingdings" w:hint="default"/>
      </w:rPr>
    </w:lvl>
    <w:lvl w:ilvl="1">
      <w:start w:val="1"/>
      <w:numFmt w:val="bullet"/>
      <w:lvlText w:val=""/>
      <w:lvlJc w:val="left"/>
      <w:pPr>
        <w:ind w:left="567" w:hanging="283"/>
      </w:pPr>
      <w:rPr>
        <w:rFonts w:ascii="Wingdings" w:hAnsi="Wingdings"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1134" w:hanging="283"/>
      </w:pPr>
      <w:rPr>
        <w:rFonts w:ascii="Wingdings" w:hAnsi="Wingdings" w:hint="default"/>
      </w:rPr>
    </w:lvl>
    <w:lvl w:ilvl="4">
      <w:start w:val="1"/>
      <w:numFmt w:val="bullet"/>
      <w:lvlText w:val=""/>
      <w:lvlJc w:val="left"/>
      <w:pPr>
        <w:ind w:left="1418" w:hanging="284"/>
      </w:pPr>
      <w:rPr>
        <w:rFonts w:ascii="Wingdings" w:hAnsi="Wingdings" w:hint="default"/>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Wingdings" w:hAnsi="Wingdings" w:hint="default"/>
      </w:rPr>
    </w:lvl>
    <w:lvl w:ilvl="8">
      <w:start w:val="1"/>
      <w:numFmt w:val="bullet"/>
      <w:lvlText w:val=""/>
      <w:lvlJc w:val="left"/>
      <w:pPr>
        <w:ind w:left="2552" w:hanging="284"/>
      </w:pPr>
      <w:rPr>
        <w:rFonts w:ascii="Wingdings" w:hAnsi="Wingdings" w:hint="default"/>
      </w:rPr>
    </w:lvl>
  </w:abstractNum>
  <w:abstractNum w:abstractNumId="12" w15:restartNumberingAfterBreak="0">
    <w:nsid w:val="31A94C1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2423BFE"/>
    <w:multiLevelType w:val="multilevel"/>
    <w:tmpl w:val="A314CD7E"/>
    <w:lvl w:ilvl="0">
      <w:start w:val="1"/>
      <w:numFmt w:val="bullet"/>
      <w:lvlText w:val=""/>
      <w:lvlJc w:val="left"/>
      <w:pPr>
        <w:ind w:left="284" w:hanging="284"/>
      </w:pPr>
      <w:rPr>
        <w:rFonts w:ascii="Wingdings" w:hAnsi="Wingdings" w:hint="default"/>
      </w:rPr>
    </w:lvl>
    <w:lvl w:ilvl="1">
      <w:start w:val="1"/>
      <w:numFmt w:val="bullet"/>
      <w:lvlText w:val=""/>
      <w:lvlJc w:val="left"/>
      <w:pPr>
        <w:ind w:left="851" w:hanging="284"/>
      </w:pPr>
      <w:rPr>
        <w:rFonts w:ascii="Wingdings" w:hAnsi="Wingdings" w:hint="default"/>
      </w:rPr>
    </w:lvl>
    <w:lvl w:ilvl="2">
      <w:start w:val="1"/>
      <w:numFmt w:val="bullet"/>
      <w:lvlText w:val=""/>
      <w:lvlJc w:val="left"/>
      <w:pPr>
        <w:ind w:left="1418" w:hanging="284"/>
      </w:pPr>
      <w:rPr>
        <w:rFonts w:ascii="Wingdings" w:hAnsi="Wingdings" w:hint="default"/>
      </w:rPr>
    </w:lvl>
    <w:lvl w:ilvl="3">
      <w:start w:val="1"/>
      <w:numFmt w:val="bullet"/>
      <w:lvlText w:val=""/>
      <w:lvlJc w:val="left"/>
      <w:pPr>
        <w:ind w:left="1985" w:hanging="284"/>
      </w:pPr>
      <w:rPr>
        <w:rFonts w:ascii="Wingdings" w:hAnsi="Wingdings" w:hint="default"/>
      </w:rPr>
    </w:lvl>
    <w:lvl w:ilvl="4">
      <w:start w:val="1"/>
      <w:numFmt w:val="bullet"/>
      <w:lvlText w:val=""/>
      <w:lvlJc w:val="left"/>
      <w:pPr>
        <w:ind w:left="2552" w:hanging="284"/>
      </w:pPr>
      <w:rPr>
        <w:rFonts w:ascii="Wingdings" w:hAnsi="Wingdings"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Wingdings" w:hAnsi="Wingdings" w:hint="default"/>
      </w:rPr>
    </w:lvl>
    <w:lvl w:ilvl="7">
      <w:start w:val="1"/>
      <w:numFmt w:val="bullet"/>
      <w:lvlText w:val=""/>
      <w:lvlJc w:val="left"/>
      <w:pPr>
        <w:ind w:left="4253" w:hanging="284"/>
      </w:pPr>
      <w:rPr>
        <w:rFonts w:ascii="Wingdings" w:hAnsi="Wingdings" w:hint="default"/>
      </w:rPr>
    </w:lvl>
    <w:lvl w:ilvl="8">
      <w:start w:val="1"/>
      <w:numFmt w:val="bullet"/>
      <w:lvlText w:val=""/>
      <w:lvlJc w:val="left"/>
      <w:pPr>
        <w:ind w:left="4820" w:hanging="284"/>
      </w:pPr>
      <w:rPr>
        <w:rFonts w:ascii="Wingdings" w:hAnsi="Wingdings" w:hint="default"/>
      </w:rPr>
    </w:lvl>
  </w:abstractNum>
  <w:abstractNum w:abstractNumId="14" w15:restartNumberingAfterBreak="0">
    <w:nsid w:val="32BC114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FA2BFB"/>
    <w:multiLevelType w:val="hybridMultilevel"/>
    <w:tmpl w:val="0F4AFF1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5746821"/>
    <w:multiLevelType w:val="hybridMultilevel"/>
    <w:tmpl w:val="12D269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8F6096"/>
    <w:multiLevelType w:val="hybridMultilevel"/>
    <w:tmpl w:val="29726FE4"/>
    <w:lvl w:ilvl="0" w:tplc="52C24508">
      <w:start w:val="1"/>
      <w:numFmt w:val="bullet"/>
      <w:lvlText w:val=""/>
      <w:lvlJc w:val="left"/>
      <w:pPr>
        <w:ind w:left="36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A9D2433"/>
    <w:multiLevelType w:val="hybridMultilevel"/>
    <w:tmpl w:val="4DC05844"/>
    <w:lvl w:ilvl="0" w:tplc="588C8F0C">
      <w:start w:val="2"/>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D0C7A5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5D0F15"/>
    <w:multiLevelType w:val="hybridMultilevel"/>
    <w:tmpl w:val="9872D5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6F7F11"/>
    <w:multiLevelType w:val="multilevel"/>
    <w:tmpl w:val="23721E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2" w15:restartNumberingAfterBreak="0">
    <w:nsid w:val="5333072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5291256"/>
    <w:multiLevelType w:val="multilevel"/>
    <w:tmpl w:val="250A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3E36D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F73595D"/>
    <w:multiLevelType w:val="hybridMultilevel"/>
    <w:tmpl w:val="F7726DD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07C2328"/>
    <w:multiLevelType w:val="hybridMultilevel"/>
    <w:tmpl w:val="E1C6085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1DB212B"/>
    <w:multiLevelType w:val="hybridMultilevel"/>
    <w:tmpl w:val="EF36B484"/>
    <w:lvl w:ilvl="0" w:tplc="BA2A87A2">
      <w:start w:val="2"/>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77AE2788"/>
    <w:multiLevelType w:val="hybridMultilevel"/>
    <w:tmpl w:val="24ECEEF4"/>
    <w:lvl w:ilvl="0" w:tplc="30F81A74">
      <w:start w:val="2"/>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EF0146C"/>
    <w:multiLevelType w:val="hybridMultilevel"/>
    <w:tmpl w:val="5D10A8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F332B30"/>
    <w:multiLevelType w:val="hybridMultilevel"/>
    <w:tmpl w:val="836C5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55283894">
    <w:abstractNumId w:val="21"/>
  </w:num>
  <w:num w:numId="2" w16cid:durableId="920018235">
    <w:abstractNumId w:val="2"/>
  </w:num>
  <w:num w:numId="3" w16cid:durableId="1030375631">
    <w:abstractNumId w:val="0"/>
  </w:num>
  <w:num w:numId="4" w16cid:durableId="537204488">
    <w:abstractNumId w:val="16"/>
  </w:num>
  <w:num w:numId="5" w16cid:durableId="1150098687">
    <w:abstractNumId w:val="1"/>
  </w:num>
  <w:num w:numId="6" w16cid:durableId="1196651172">
    <w:abstractNumId w:val="15"/>
  </w:num>
  <w:num w:numId="7" w16cid:durableId="1099570040">
    <w:abstractNumId w:val="20"/>
  </w:num>
  <w:num w:numId="8" w16cid:durableId="1060832896">
    <w:abstractNumId w:val="26"/>
  </w:num>
  <w:num w:numId="9" w16cid:durableId="1617830738">
    <w:abstractNumId w:val="17"/>
  </w:num>
  <w:num w:numId="10" w16cid:durableId="1096366855">
    <w:abstractNumId w:val="6"/>
  </w:num>
  <w:num w:numId="11" w16cid:durableId="1042750423">
    <w:abstractNumId w:val="9"/>
  </w:num>
  <w:num w:numId="12" w16cid:durableId="679621549">
    <w:abstractNumId w:val="13"/>
  </w:num>
  <w:num w:numId="13" w16cid:durableId="953707251">
    <w:abstractNumId w:val="11"/>
  </w:num>
  <w:num w:numId="14" w16cid:durableId="1905408058">
    <w:abstractNumId w:val="24"/>
  </w:num>
  <w:num w:numId="15" w16cid:durableId="1341735603">
    <w:abstractNumId w:val="19"/>
  </w:num>
  <w:num w:numId="16" w16cid:durableId="1509365930">
    <w:abstractNumId w:val="14"/>
  </w:num>
  <w:num w:numId="17" w16cid:durableId="1478182904">
    <w:abstractNumId w:val="5"/>
  </w:num>
  <w:num w:numId="18" w16cid:durableId="2123961293">
    <w:abstractNumId w:val="12"/>
  </w:num>
  <w:num w:numId="19" w16cid:durableId="1122728950">
    <w:abstractNumId w:val="30"/>
  </w:num>
  <w:num w:numId="20" w16cid:durableId="1326937397">
    <w:abstractNumId w:val="22"/>
  </w:num>
  <w:num w:numId="21" w16cid:durableId="450133371">
    <w:abstractNumId w:val="4"/>
  </w:num>
  <w:num w:numId="22" w16cid:durableId="5679591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44704940">
    <w:abstractNumId w:val="8"/>
  </w:num>
  <w:num w:numId="24" w16cid:durableId="1589533237">
    <w:abstractNumId w:val="25"/>
  </w:num>
  <w:num w:numId="25" w16cid:durableId="1450660258">
    <w:abstractNumId w:val="29"/>
  </w:num>
  <w:num w:numId="26" w16cid:durableId="1935898872">
    <w:abstractNumId w:val="28"/>
  </w:num>
  <w:num w:numId="27" w16cid:durableId="1659725219">
    <w:abstractNumId w:val="27"/>
  </w:num>
  <w:num w:numId="28" w16cid:durableId="984702292">
    <w:abstractNumId w:val="18"/>
  </w:num>
  <w:num w:numId="29" w16cid:durableId="978732653">
    <w:abstractNumId w:val="10"/>
  </w:num>
  <w:num w:numId="30" w16cid:durableId="1277371734">
    <w:abstractNumId w:val="3"/>
  </w:num>
  <w:num w:numId="31" w16cid:durableId="7139030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407"/>
    <w:rsid w:val="00001B51"/>
    <w:rsid w:val="00003739"/>
    <w:rsid w:val="000507B9"/>
    <w:rsid w:val="00071E3C"/>
    <w:rsid w:val="00085C52"/>
    <w:rsid w:val="0009509B"/>
    <w:rsid w:val="00097A94"/>
    <w:rsid w:val="000F2FD5"/>
    <w:rsid w:val="001021E4"/>
    <w:rsid w:val="00102C51"/>
    <w:rsid w:val="00156EB3"/>
    <w:rsid w:val="00171AEF"/>
    <w:rsid w:val="00173ACF"/>
    <w:rsid w:val="001B436D"/>
    <w:rsid w:val="001B569A"/>
    <w:rsid w:val="001D0CB0"/>
    <w:rsid w:val="001D7F69"/>
    <w:rsid w:val="002134F7"/>
    <w:rsid w:val="00213ACF"/>
    <w:rsid w:val="00230063"/>
    <w:rsid w:val="002659EB"/>
    <w:rsid w:val="00265BDF"/>
    <w:rsid w:val="00282871"/>
    <w:rsid w:val="002A0E85"/>
    <w:rsid w:val="002B1649"/>
    <w:rsid w:val="002F15DF"/>
    <w:rsid w:val="0032226B"/>
    <w:rsid w:val="0033581A"/>
    <w:rsid w:val="00356C70"/>
    <w:rsid w:val="00380C60"/>
    <w:rsid w:val="003900D4"/>
    <w:rsid w:val="003B0414"/>
    <w:rsid w:val="003C1D10"/>
    <w:rsid w:val="003C6EB1"/>
    <w:rsid w:val="00404E5A"/>
    <w:rsid w:val="004071F6"/>
    <w:rsid w:val="00434D46"/>
    <w:rsid w:val="0047508A"/>
    <w:rsid w:val="0049489D"/>
    <w:rsid w:val="00497557"/>
    <w:rsid w:val="00513811"/>
    <w:rsid w:val="00552A52"/>
    <w:rsid w:val="00560599"/>
    <w:rsid w:val="00561FA3"/>
    <w:rsid w:val="00571BA1"/>
    <w:rsid w:val="0059428A"/>
    <w:rsid w:val="005A3A2E"/>
    <w:rsid w:val="005A4D8A"/>
    <w:rsid w:val="005B6B7A"/>
    <w:rsid w:val="005D2405"/>
    <w:rsid w:val="005E07AA"/>
    <w:rsid w:val="005F21DD"/>
    <w:rsid w:val="005F4826"/>
    <w:rsid w:val="005F71DF"/>
    <w:rsid w:val="005F7A95"/>
    <w:rsid w:val="0062360E"/>
    <w:rsid w:val="00653307"/>
    <w:rsid w:val="00664890"/>
    <w:rsid w:val="006728B2"/>
    <w:rsid w:val="0068252C"/>
    <w:rsid w:val="00694B96"/>
    <w:rsid w:val="006C316C"/>
    <w:rsid w:val="006D1249"/>
    <w:rsid w:val="006E40BE"/>
    <w:rsid w:val="006F7C9B"/>
    <w:rsid w:val="007063C5"/>
    <w:rsid w:val="007500BB"/>
    <w:rsid w:val="0076334A"/>
    <w:rsid w:val="007C3FC0"/>
    <w:rsid w:val="007D6C27"/>
    <w:rsid w:val="007D7C0E"/>
    <w:rsid w:val="00816D39"/>
    <w:rsid w:val="008219BD"/>
    <w:rsid w:val="00833522"/>
    <w:rsid w:val="00884F1D"/>
    <w:rsid w:val="00886069"/>
    <w:rsid w:val="008860DA"/>
    <w:rsid w:val="008938C8"/>
    <w:rsid w:val="008A15CE"/>
    <w:rsid w:val="008B2ADF"/>
    <w:rsid w:val="008E5313"/>
    <w:rsid w:val="009623D5"/>
    <w:rsid w:val="009666C2"/>
    <w:rsid w:val="00967C98"/>
    <w:rsid w:val="00967F48"/>
    <w:rsid w:val="00970996"/>
    <w:rsid w:val="009A154F"/>
    <w:rsid w:val="009A3442"/>
    <w:rsid w:val="009A457D"/>
    <w:rsid w:val="009B7842"/>
    <w:rsid w:val="009C6F2A"/>
    <w:rsid w:val="009D5C20"/>
    <w:rsid w:val="00A00669"/>
    <w:rsid w:val="00A23407"/>
    <w:rsid w:val="00A75A21"/>
    <w:rsid w:val="00A8455C"/>
    <w:rsid w:val="00AB3DC1"/>
    <w:rsid w:val="00AB7FC4"/>
    <w:rsid w:val="00AD477A"/>
    <w:rsid w:val="00AE3010"/>
    <w:rsid w:val="00B000E9"/>
    <w:rsid w:val="00B30F15"/>
    <w:rsid w:val="00B32575"/>
    <w:rsid w:val="00B667C5"/>
    <w:rsid w:val="00B94336"/>
    <w:rsid w:val="00BC47B5"/>
    <w:rsid w:val="00BE247E"/>
    <w:rsid w:val="00BE2D48"/>
    <w:rsid w:val="00BE7F51"/>
    <w:rsid w:val="00C1358D"/>
    <w:rsid w:val="00C22227"/>
    <w:rsid w:val="00C24D10"/>
    <w:rsid w:val="00C50A6A"/>
    <w:rsid w:val="00C66721"/>
    <w:rsid w:val="00C75922"/>
    <w:rsid w:val="00C801F1"/>
    <w:rsid w:val="00CA2748"/>
    <w:rsid w:val="00CD5BC7"/>
    <w:rsid w:val="00D00451"/>
    <w:rsid w:val="00D176C7"/>
    <w:rsid w:val="00DA1D0E"/>
    <w:rsid w:val="00DB00E7"/>
    <w:rsid w:val="00DC238B"/>
    <w:rsid w:val="00DC312B"/>
    <w:rsid w:val="00DE38AD"/>
    <w:rsid w:val="00E13058"/>
    <w:rsid w:val="00E1530C"/>
    <w:rsid w:val="00E16393"/>
    <w:rsid w:val="00E17056"/>
    <w:rsid w:val="00E30CDC"/>
    <w:rsid w:val="00E601BC"/>
    <w:rsid w:val="00E72A45"/>
    <w:rsid w:val="00E83276"/>
    <w:rsid w:val="00E92B07"/>
    <w:rsid w:val="00E975DF"/>
    <w:rsid w:val="00EA3FB4"/>
    <w:rsid w:val="00EB0498"/>
    <w:rsid w:val="00ED3AF5"/>
    <w:rsid w:val="00ED7E60"/>
    <w:rsid w:val="00EF11B5"/>
    <w:rsid w:val="00EF6C6C"/>
    <w:rsid w:val="00F01FCD"/>
    <w:rsid w:val="00F11929"/>
    <w:rsid w:val="00F44451"/>
    <w:rsid w:val="00F46B9E"/>
    <w:rsid w:val="00F73062"/>
    <w:rsid w:val="00F944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9241F"/>
  <w15:chartTrackingRefBased/>
  <w15:docId w15:val="{AC980188-4DF4-4D32-A5B1-ACA9F8E1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DI SUED Office" w:eastAsia="Calibri" w:hAnsi="ALDI SUED Office" w:cs="Times New Roman"/>
        <w:color w:val="000000" w:themeColor="text1"/>
        <w:sz w:val="21"/>
        <w:szCs w:val="21"/>
        <w:lang w:val="de-DE" w:eastAsia="de-DE"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3407"/>
    <w:pPr>
      <w:spacing w:line="240" w:lineRule="auto"/>
    </w:pPr>
    <w:rPr>
      <w:rFonts w:ascii="Calibri" w:eastAsiaTheme="minorHAnsi" w:hAnsi="Calibri" w:cs="Calibri"/>
      <w:color w:val="auto"/>
      <w:sz w:val="22"/>
      <w:szCs w:val="22"/>
    </w:rPr>
  </w:style>
  <w:style w:type="paragraph" w:styleId="berschrift1">
    <w:name w:val="heading 1"/>
    <w:basedOn w:val="Standard"/>
    <w:next w:val="Standard"/>
    <w:link w:val="berschrift1Zchn"/>
    <w:uiPriority w:val="2"/>
    <w:qFormat/>
    <w:rsid w:val="00001B51"/>
    <w:pPr>
      <w:keepNext/>
      <w:keepLines/>
      <w:numPr>
        <w:numId w:val="1"/>
      </w:numPr>
      <w:spacing w:before="240" w:after="120"/>
      <w:ind w:left="706" w:hanging="706"/>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2"/>
    <w:qFormat/>
    <w:rsid w:val="00001B51"/>
    <w:pPr>
      <w:keepNext/>
      <w:keepLines/>
      <w:numPr>
        <w:ilvl w:val="1"/>
        <w:numId w:val="1"/>
      </w:numPr>
      <w:spacing w:before="120" w:after="120"/>
      <w:ind w:left="706" w:hanging="706"/>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2"/>
    <w:qFormat/>
    <w:rsid w:val="006F7C9B"/>
    <w:pPr>
      <w:keepNext/>
      <w:keepLines/>
      <w:numPr>
        <w:ilvl w:val="2"/>
        <w:numId w:val="1"/>
      </w:numPr>
      <w:spacing w:before="120" w:after="80"/>
      <w:ind w:left="706" w:hanging="706"/>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2"/>
    <w:qFormat/>
    <w:rsid w:val="006F7C9B"/>
    <w:pPr>
      <w:keepNext/>
      <w:keepLines/>
      <w:numPr>
        <w:ilvl w:val="3"/>
        <w:numId w:val="1"/>
      </w:numPr>
      <w:spacing w:before="120" w:after="80"/>
      <w:ind w:left="706" w:hanging="706"/>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2"/>
    <w:semiHidden/>
    <w:qFormat/>
    <w:rsid w:val="00265BDF"/>
    <w:pPr>
      <w:keepNext/>
      <w:keepLines/>
      <w:numPr>
        <w:ilvl w:val="4"/>
        <w:numId w:val="1"/>
      </w:numPr>
      <w:spacing w:before="120" w:after="80"/>
      <w:ind w:left="1009" w:hanging="1009"/>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2"/>
    <w:semiHidden/>
    <w:qFormat/>
    <w:rsid w:val="00265BDF"/>
    <w:pPr>
      <w:keepNext/>
      <w:keepLines/>
      <w:numPr>
        <w:ilvl w:val="5"/>
        <w:numId w:val="1"/>
      </w:numPr>
      <w:spacing w:before="120" w:after="80"/>
      <w:ind w:left="1151" w:hanging="1151"/>
      <w:outlineLvl w:val="5"/>
    </w:pPr>
    <w:rPr>
      <w:rFonts w:asciiTheme="majorHAnsi" w:eastAsiaTheme="majorEastAsia" w:hAnsiTheme="majorHAnsi" w:cstheme="majorBidi"/>
      <w:iCs/>
    </w:rPr>
  </w:style>
  <w:style w:type="paragraph" w:styleId="berschrift7">
    <w:name w:val="heading 7"/>
    <w:basedOn w:val="Standard"/>
    <w:next w:val="Standard"/>
    <w:link w:val="berschrift7Zchn"/>
    <w:uiPriority w:val="2"/>
    <w:semiHidden/>
    <w:qFormat/>
    <w:rsid w:val="00265BDF"/>
    <w:pPr>
      <w:keepNext/>
      <w:keepLines/>
      <w:numPr>
        <w:ilvl w:val="6"/>
        <w:numId w:val="1"/>
      </w:numPr>
      <w:spacing w:before="120" w:after="80"/>
      <w:ind w:left="1298" w:hanging="1298"/>
      <w:outlineLvl w:val="6"/>
    </w:pPr>
    <w:rPr>
      <w:rFonts w:asciiTheme="majorHAnsi" w:eastAsiaTheme="majorEastAsia" w:hAnsiTheme="majorHAnsi" w:cstheme="majorBidi"/>
      <w:iCs/>
    </w:rPr>
  </w:style>
  <w:style w:type="paragraph" w:styleId="berschrift8">
    <w:name w:val="heading 8"/>
    <w:basedOn w:val="Standard"/>
    <w:next w:val="Standard"/>
    <w:link w:val="berschrift8Zchn"/>
    <w:uiPriority w:val="2"/>
    <w:semiHidden/>
    <w:qFormat/>
    <w:rsid w:val="00265BDF"/>
    <w:pPr>
      <w:keepNext/>
      <w:keepLines/>
      <w:numPr>
        <w:ilvl w:val="7"/>
        <w:numId w:val="1"/>
      </w:numPr>
      <w:spacing w:before="120" w:after="80"/>
      <w:outlineLvl w:val="7"/>
    </w:pPr>
    <w:rPr>
      <w:rFonts w:asciiTheme="majorHAnsi" w:eastAsiaTheme="majorEastAsia" w:hAnsiTheme="majorHAnsi" w:cstheme="majorBidi"/>
      <w:szCs w:val="20"/>
    </w:rPr>
  </w:style>
  <w:style w:type="paragraph" w:styleId="berschrift9">
    <w:name w:val="heading 9"/>
    <w:basedOn w:val="Standard"/>
    <w:next w:val="Standard"/>
    <w:link w:val="berschrift9Zchn"/>
    <w:uiPriority w:val="2"/>
    <w:semiHidden/>
    <w:qFormat/>
    <w:rsid w:val="000F2FD5"/>
    <w:pPr>
      <w:keepNext/>
      <w:keepLines/>
      <w:numPr>
        <w:ilvl w:val="8"/>
        <w:numId w:val="1"/>
      </w:numPr>
      <w:spacing w:before="120" w:after="80"/>
      <w:ind w:left="1582" w:hanging="1582"/>
      <w:outlineLvl w:val="8"/>
    </w:pPr>
    <w:rPr>
      <w:rFonts w:asciiTheme="majorHAnsi" w:eastAsiaTheme="majorEastAsia" w:hAnsiTheme="majorHAnsi" w:cstheme="majorBid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semiHidden/>
    <w:qFormat/>
    <w:rsid w:val="001D7F69"/>
    <w:rPr>
      <w:rFonts w:ascii="ALDI SUED Office" w:hAnsi="ALDI SUED Office"/>
      <w:b/>
      <w:bCs/>
      <w:sz w:val="21"/>
    </w:rPr>
  </w:style>
  <w:style w:type="character" w:customStyle="1" w:styleId="berschrift1Zchn">
    <w:name w:val="Überschrift 1 Zchn"/>
    <w:basedOn w:val="Absatz-Standardschriftart"/>
    <w:link w:val="berschrift1"/>
    <w:uiPriority w:val="2"/>
    <w:rsid w:val="00001B51"/>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2"/>
    <w:rsid w:val="00001B5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2"/>
    <w:rsid w:val="006F7C9B"/>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2"/>
    <w:rsid w:val="006F7C9B"/>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2"/>
    <w:semiHidden/>
    <w:rsid w:val="00265BDF"/>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2"/>
    <w:semiHidden/>
    <w:rsid w:val="00265BDF"/>
    <w:rPr>
      <w:rFonts w:asciiTheme="majorHAnsi" w:eastAsiaTheme="majorEastAsia" w:hAnsiTheme="majorHAnsi" w:cstheme="majorBidi"/>
      <w:iCs/>
    </w:rPr>
  </w:style>
  <w:style w:type="character" w:customStyle="1" w:styleId="berschrift7Zchn">
    <w:name w:val="Überschrift 7 Zchn"/>
    <w:basedOn w:val="Absatz-Standardschriftart"/>
    <w:link w:val="berschrift7"/>
    <w:uiPriority w:val="2"/>
    <w:semiHidden/>
    <w:rsid w:val="00265BDF"/>
    <w:rPr>
      <w:rFonts w:asciiTheme="majorHAnsi" w:eastAsiaTheme="majorEastAsia" w:hAnsiTheme="majorHAnsi" w:cstheme="majorBidi"/>
      <w:iCs/>
    </w:rPr>
  </w:style>
  <w:style w:type="character" w:customStyle="1" w:styleId="berschrift8Zchn">
    <w:name w:val="Überschrift 8 Zchn"/>
    <w:basedOn w:val="Absatz-Standardschriftart"/>
    <w:link w:val="berschrift8"/>
    <w:uiPriority w:val="2"/>
    <w:semiHidden/>
    <w:rsid w:val="00265BDF"/>
    <w:rPr>
      <w:rFonts w:asciiTheme="majorHAnsi" w:eastAsiaTheme="majorEastAsia" w:hAnsiTheme="majorHAnsi" w:cstheme="majorBidi"/>
      <w:szCs w:val="20"/>
    </w:rPr>
  </w:style>
  <w:style w:type="character" w:customStyle="1" w:styleId="berschrift9Zchn">
    <w:name w:val="Überschrift 9 Zchn"/>
    <w:basedOn w:val="Absatz-Standardschriftart"/>
    <w:link w:val="berschrift9"/>
    <w:uiPriority w:val="2"/>
    <w:semiHidden/>
    <w:rsid w:val="000F2FD5"/>
    <w:rPr>
      <w:rFonts w:asciiTheme="majorHAnsi" w:eastAsiaTheme="majorEastAsia" w:hAnsiTheme="majorHAnsi" w:cstheme="majorBidi"/>
      <w:iCs/>
      <w:color w:val="404040" w:themeColor="text1" w:themeTint="BF"/>
      <w:sz w:val="20"/>
      <w:szCs w:val="20"/>
    </w:rPr>
  </w:style>
  <w:style w:type="paragraph" w:customStyle="1" w:styleId="berschriftVerzeichnis">
    <w:name w:val="Überschrift Verzeichnis"/>
    <w:basedOn w:val="Standard"/>
    <w:next w:val="Standard"/>
    <w:uiPriority w:val="2"/>
    <w:qFormat/>
    <w:rsid w:val="00886069"/>
    <w:pPr>
      <w:spacing w:before="240" w:after="80"/>
    </w:pPr>
    <w:rPr>
      <w:b/>
      <w:sz w:val="28"/>
    </w:rPr>
  </w:style>
  <w:style w:type="paragraph" w:customStyle="1" w:styleId="Bild">
    <w:name w:val="Bild"/>
    <w:basedOn w:val="Standard"/>
    <w:next w:val="Standard"/>
    <w:uiPriority w:val="3"/>
    <w:qFormat/>
    <w:rsid w:val="00356C70"/>
    <w:pPr>
      <w:spacing w:before="200"/>
    </w:pPr>
  </w:style>
  <w:style w:type="paragraph" w:styleId="Listenabsatz">
    <w:name w:val="List Paragraph"/>
    <w:basedOn w:val="Standard"/>
    <w:uiPriority w:val="34"/>
    <w:semiHidden/>
    <w:qFormat/>
    <w:rsid w:val="005F21DD"/>
    <w:pPr>
      <w:ind w:left="720"/>
      <w:contextualSpacing/>
    </w:pPr>
  </w:style>
  <w:style w:type="character" w:styleId="Hyperlink">
    <w:name w:val="Hyperlink"/>
    <w:basedOn w:val="Absatz-Standardschriftart"/>
    <w:uiPriority w:val="99"/>
    <w:rsid w:val="00513811"/>
    <w:rPr>
      <w:rFonts w:ascii="ALDI SUED Office" w:hAnsi="ALDI SUED Office"/>
      <w:color w:val="FF7800" w:themeColor="hyperlink"/>
      <w:sz w:val="21"/>
      <w:u w:val="single"/>
    </w:rPr>
  </w:style>
  <w:style w:type="paragraph" w:styleId="Beschriftung">
    <w:name w:val="caption"/>
    <w:basedOn w:val="Standard"/>
    <w:next w:val="Standard"/>
    <w:uiPriority w:val="35"/>
    <w:qFormat/>
    <w:rsid w:val="00356C70"/>
    <w:pPr>
      <w:spacing w:after="200"/>
    </w:pPr>
    <w:rPr>
      <w:bCs/>
      <w:szCs w:val="18"/>
    </w:rPr>
  </w:style>
  <w:style w:type="paragraph" w:styleId="Verzeichnis1">
    <w:name w:val="toc 1"/>
    <w:basedOn w:val="Standard"/>
    <w:next w:val="Standard"/>
    <w:uiPriority w:val="39"/>
    <w:rsid w:val="00561FA3"/>
    <w:pPr>
      <w:tabs>
        <w:tab w:val="left" w:pos="1134"/>
        <w:tab w:val="right" w:leader="dot" w:pos="9062"/>
      </w:tabs>
      <w:spacing w:before="240" w:after="80"/>
      <w:ind w:left="1134" w:hanging="1134"/>
    </w:pPr>
    <w:rPr>
      <w:b/>
      <w:sz w:val="28"/>
    </w:rPr>
  </w:style>
  <w:style w:type="paragraph" w:styleId="Verzeichnis2">
    <w:name w:val="toc 2"/>
    <w:basedOn w:val="Standard"/>
    <w:next w:val="Standard"/>
    <w:uiPriority w:val="39"/>
    <w:rsid w:val="008E5313"/>
    <w:pPr>
      <w:tabs>
        <w:tab w:val="left" w:pos="1134"/>
        <w:tab w:val="right" w:leader="dot" w:pos="9062"/>
      </w:tabs>
      <w:ind w:left="1134" w:hanging="1134"/>
    </w:pPr>
  </w:style>
  <w:style w:type="paragraph" w:styleId="Verzeichnis3">
    <w:name w:val="toc 3"/>
    <w:basedOn w:val="Standard"/>
    <w:next w:val="Standard"/>
    <w:uiPriority w:val="39"/>
    <w:rsid w:val="008E5313"/>
    <w:pPr>
      <w:tabs>
        <w:tab w:val="left" w:pos="1134"/>
        <w:tab w:val="right" w:leader="dot" w:pos="9062"/>
      </w:tabs>
      <w:ind w:left="1134" w:hanging="1134"/>
    </w:pPr>
    <w:rPr>
      <w:noProof/>
    </w:rPr>
  </w:style>
  <w:style w:type="paragraph" w:styleId="Verzeichnis4">
    <w:name w:val="toc 4"/>
    <w:basedOn w:val="Standard"/>
    <w:next w:val="Standard"/>
    <w:uiPriority w:val="39"/>
    <w:rsid w:val="008E5313"/>
    <w:pPr>
      <w:tabs>
        <w:tab w:val="left" w:pos="1134"/>
        <w:tab w:val="right" w:leader="dot" w:pos="9062"/>
      </w:tabs>
      <w:ind w:left="1134" w:hanging="1134"/>
    </w:pPr>
  </w:style>
  <w:style w:type="paragraph" w:styleId="Verzeichnis5">
    <w:name w:val="toc 5"/>
    <w:basedOn w:val="Standard"/>
    <w:next w:val="Standard"/>
    <w:uiPriority w:val="39"/>
    <w:semiHidden/>
    <w:rsid w:val="008E5313"/>
    <w:pPr>
      <w:tabs>
        <w:tab w:val="left" w:pos="1134"/>
        <w:tab w:val="right" w:leader="dot" w:pos="9062"/>
      </w:tabs>
      <w:ind w:left="1134" w:hanging="1134"/>
    </w:pPr>
  </w:style>
  <w:style w:type="paragraph" w:styleId="Verzeichnis6">
    <w:name w:val="toc 6"/>
    <w:basedOn w:val="Standard"/>
    <w:next w:val="Standard"/>
    <w:uiPriority w:val="39"/>
    <w:semiHidden/>
    <w:rsid w:val="008E5313"/>
    <w:pPr>
      <w:tabs>
        <w:tab w:val="left" w:pos="1134"/>
        <w:tab w:val="right" w:leader="dot" w:pos="9062"/>
      </w:tabs>
      <w:ind w:left="1134" w:hanging="1134"/>
    </w:pPr>
  </w:style>
  <w:style w:type="paragraph" w:styleId="Verzeichnis7">
    <w:name w:val="toc 7"/>
    <w:basedOn w:val="Standard"/>
    <w:next w:val="Standard"/>
    <w:uiPriority w:val="39"/>
    <w:semiHidden/>
    <w:rsid w:val="008E5313"/>
    <w:pPr>
      <w:tabs>
        <w:tab w:val="left" w:pos="1701"/>
        <w:tab w:val="right" w:leader="dot" w:pos="9062"/>
      </w:tabs>
      <w:ind w:left="1701" w:hanging="1701"/>
    </w:pPr>
  </w:style>
  <w:style w:type="paragraph" w:styleId="Verzeichnis8">
    <w:name w:val="toc 8"/>
    <w:basedOn w:val="Standard"/>
    <w:next w:val="Standard"/>
    <w:uiPriority w:val="39"/>
    <w:semiHidden/>
    <w:rsid w:val="008E5313"/>
    <w:pPr>
      <w:tabs>
        <w:tab w:val="left" w:pos="1701"/>
        <w:tab w:val="right" w:leader="dot" w:pos="9062"/>
      </w:tabs>
      <w:ind w:left="1701" w:hanging="1701"/>
    </w:pPr>
  </w:style>
  <w:style w:type="paragraph" w:styleId="Verzeichnis9">
    <w:name w:val="toc 9"/>
    <w:basedOn w:val="Standard"/>
    <w:next w:val="Standard"/>
    <w:uiPriority w:val="39"/>
    <w:semiHidden/>
    <w:rsid w:val="008E5313"/>
    <w:pPr>
      <w:tabs>
        <w:tab w:val="left" w:pos="1701"/>
        <w:tab w:val="right" w:leader="dot" w:pos="9062"/>
      </w:tabs>
      <w:ind w:left="1701" w:hanging="1701"/>
    </w:pPr>
  </w:style>
  <w:style w:type="paragraph" w:styleId="Inhaltsverzeichnisberschrift">
    <w:name w:val="TOC Heading"/>
    <w:basedOn w:val="berschrift1"/>
    <w:next w:val="Standard"/>
    <w:uiPriority w:val="39"/>
    <w:semiHidden/>
    <w:qFormat/>
    <w:rsid w:val="006E40BE"/>
    <w:pPr>
      <w:numPr>
        <w:numId w:val="0"/>
      </w:numPr>
      <w:outlineLvl w:val="9"/>
    </w:pPr>
  </w:style>
  <w:style w:type="paragraph" w:styleId="Sprechblasentext">
    <w:name w:val="Balloon Text"/>
    <w:basedOn w:val="Standard"/>
    <w:link w:val="SprechblasentextZchn"/>
    <w:uiPriority w:val="99"/>
    <w:semiHidden/>
    <w:rsid w:val="00AB7F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7FC4"/>
    <w:rPr>
      <w:rFonts w:ascii="Tahoma" w:hAnsi="Tahoma" w:cs="Tahoma"/>
      <w:sz w:val="16"/>
      <w:szCs w:val="16"/>
    </w:rPr>
  </w:style>
  <w:style w:type="paragraph" w:styleId="Abbildungsverzeichnis">
    <w:name w:val="table of figures"/>
    <w:basedOn w:val="Standard"/>
    <w:next w:val="Standard"/>
    <w:uiPriority w:val="2"/>
    <w:semiHidden/>
    <w:rsid w:val="006E40BE"/>
    <w:pPr>
      <w:spacing w:before="240" w:after="80"/>
    </w:pPr>
    <w:rPr>
      <w:b/>
      <w:sz w:val="28"/>
    </w:rPr>
  </w:style>
  <w:style w:type="paragraph" w:styleId="Fuzeile">
    <w:name w:val="footer"/>
    <w:basedOn w:val="Standard"/>
    <w:link w:val="FuzeileZchn"/>
    <w:uiPriority w:val="99"/>
    <w:rsid w:val="00BE2D48"/>
    <w:pPr>
      <w:pBdr>
        <w:top w:val="single" w:sz="8" w:space="1" w:color="auto"/>
      </w:pBdr>
      <w:tabs>
        <w:tab w:val="center" w:pos="4536"/>
        <w:tab w:val="right" w:pos="9072"/>
      </w:tabs>
    </w:pPr>
    <w:rPr>
      <w:sz w:val="16"/>
    </w:rPr>
  </w:style>
  <w:style w:type="paragraph" w:styleId="Titel">
    <w:name w:val="Title"/>
    <w:basedOn w:val="Standard"/>
    <w:next w:val="Standard"/>
    <w:link w:val="TitelZchn"/>
    <w:uiPriority w:val="10"/>
    <w:qFormat/>
    <w:rsid w:val="00653307"/>
    <w:pPr>
      <w:framePr w:wrap="notBeside" w:vAnchor="text" w:hAnchor="text" w:y="1"/>
      <w:spacing w:line="520" w:lineRule="exact"/>
      <w:contextualSpacing/>
    </w:pPr>
    <w:rPr>
      <w:rFonts w:asciiTheme="majorHAnsi" w:eastAsiaTheme="majorEastAsia" w:hAnsiTheme="majorHAnsi" w:cstheme="majorBidi"/>
      <w:b/>
      <w:spacing w:val="5"/>
      <w:kern w:val="28"/>
      <w:sz w:val="48"/>
      <w:szCs w:val="52"/>
    </w:rPr>
  </w:style>
  <w:style w:type="character" w:customStyle="1" w:styleId="TitelZchn">
    <w:name w:val="Titel Zchn"/>
    <w:basedOn w:val="Absatz-Standardschriftart"/>
    <w:link w:val="Titel"/>
    <w:uiPriority w:val="10"/>
    <w:rsid w:val="00E72A45"/>
    <w:rPr>
      <w:rFonts w:asciiTheme="majorHAnsi" w:eastAsiaTheme="majorEastAsia" w:hAnsiTheme="majorHAnsi" w:cstheme="majorBidi"/>
      <w:b/>
      <w:color w:val="auto"/>
      <w:spacing w:val="5"/>
      <w:kern w:val="28"/>
      <w:sz w:val="48"/>
      <w:szCs w:val="52"/>
    </w:rPr>
  </w:style>
  <w:style w:type="paragraph" w:styleId="Kopfzeile">
    <w:name w:val="header"/>
    <w:basedOn w:val="Standard"/>
    <w:link w:val="KopfzeileZchn"/>
    <w:uiPriority w:val="99"/>
    <w:rsid w:val="00C1358D"/>
    <w:pPr>
      <w:tabs>
        <w:tab w:val="center" w:pos="4536"/>
        <w:tab w:val="right" w:pos="9072"/>
      </w:tabs>
    </w:pPr>
    <w:rPr>
      <w:b/>
    </w:rPr>
  </w:style>
  <w:style w:type="character" w:customStyle="1" w:styleId="KopfzeileZchn">
    <w:name w:val="Kopfzeile Zchn"/>
    <w:basedOn w:val="Absatz-Standardschriftart"/>
    <w:link w:val="Kopfzeile"/>
    <w:uiPriority w:val="99"/>
    <w:rsid w:val="00C1358D"/>
    <w:rPr>
      <w:b/>
    </w:rPr>
  </w:style>
  <w:style w:type="character" w:customStyle="1" w:styleId="FuzeileZchn">
    <w:name w:val="Fußzeile Zchn"/>
    <w:basedOn w:val="Absatz-Standardschriftart"/>
    <w:link w:val="Fuzeile"/>
    <w:uiPriority w:val="99"/>
    <w:rsid w:val="00BE2D48"/>
    <w:rPr>
      <w:sz w:val="16"/>
    </w:rPr>
  </w:style>
  <w:style w:type="paragraph" w:customStyle="1" w:styleId="berschriftnichtimInhaltsverzeichnis">
    <w:name w:val="Überschrift (nicht im Inhaltsverzeichnis)"/>
    <w:basedOn w:val="Standard"/>
    <w:next w:val="Standard"/>
    <w:qFormat/>
    <w:rsid w:val="0032226B"/>
    <w:pPr>
      <w:keepNext/>
      <w:keepLines/>
      <w:spacing w:before="240" w:after="80"/>
      <w:ind w:left="706" w:hanging="706"/>
    </w:pPr>
    <w:rPr>
      <w:b/>
      <w:sz w:val="28"/>
    </w:rPr>
  </w:style>
  <w:style w:type="character" w:styleId="NichtaufgelsteErwhnung">
    <w:name w:val="Unresolved Mention"/>
    <w:basedOn w:val="Absatz-Standardschriftart"/>
    <w:uiPriority w:val="99"/>
    <w:semiHidden/>
    <w:unhideWhenUsed/>
    <w:rsid w:val="00E601BC"/>
    <w:rPr>
      <w:color w:val="605E5C"/>
      <w:shd w:val="clear" w:color="auto" w:fill="E1DFDD"/>
    </w:rPr>
  </w:style>
  <w:style w:type="character" w:styleId="BesuchterLink">
    <w:name w:val="FollowedHyperlink"/>
    <w:basedOn w:val="Absatz-Standardschriftart"/>
    <w:uiPriority w:val="99"/>
    <w:semiHidden/>
    <w:unhideWhenUsed/>
    <w:rsid w:val="00ED3AF5"/>
    <w:rPr>
      <w:color w:val="95C11F" w:themeColor="followedHyperlink"/>
      <w:u w:val="single"/>
    </w:rPr>
  </w:style>
  <w:style w:type="paragraph" w:styleId="berarbeitung">
    <w:name w:val="Revision"/>
    <w:hidden/>
    <w:uiPriority w:val="99"/>
    <w:semiHidden/>
    <w:rsid w:val="009A3442"/>
    <w:pPr>
      <w:spacing w:line="240" w:lineRule="auto"/>
    </w:pPr>
    <w:rPr>
      <w:rFonts w:ascii="Calibri" w:eastAsiaTheme="minorHAnsi" w:hAnsi="Calibri" w:cs="Calibri"/>
      <w:color w:val="auto"/>
      <w:sz w:val="22"/>
      <w:szCs w:val="22"/>
    </w:rPr>
  </w:style>
  <w:style w:type="character" w:styleId="Kommentarzeichen">
    <w:name w:val="annotation reference"/>
    <w:basedOn w:val="Absatz-Standardschriftart"/>
    <w:uiPriority w:val="99"/>
    <w:semiHidden/>
    <w:unhideWhenUsed/>
    <w:rsid w:val="009A3442"/>
    <w:rPr>
      <w:sz w:val="16"/>
      <w:szCs w:val="16"/>
    </w:rPr>
  </w:style>
  <w:style w:type="paragraph" w:styleId="Kommentartext">
    <w:name w:val="annotation text"/>
    <w:basedOn w:val="Standard"/>
    <w:link w:val="KommentartextZchn"/>
    <w:uiPriority w:val="99"/>
    <w:semiHidden/>
    <w:unhideWhenUsed/>
    <w:rsid w:val="009A3442"/>
    <w:rPr>
      <w:sz w:val="20"/>
      <w:szCs w:val="20"/>
    </w:rPr>
  </w:style>
  <w:style w:type="character" w:customStyle="1" w:styleId="KommentartextZchn">
    <w:name w:val="Kommentartext Zchn"/>
    <w:basedOn w:val="Absatz-Standardschriftart"/>
    <w:link w:val="Kommentartext"/>
    <w:uiPriority w:val="99"/>
    <w:semiHidden/>
    <w:rsid w:val="009A3442"/>
    <w:rPr>
      <w:rFonts w:ascii="Calibri" w:eastAsiaTheme="minorHAnsi" w:hAnsi="Calibri" w:cs="Calibri"/>
      <w:color w:val="auto"/>
      <w:sz w:val="20"/>
      <w:szCs w:val="20"/>
    </w:rPr>
  </w:style>
  <w:style w:type="paragraph" w:styleId="Kommentarthema">
    <w:name w:val="annotation subject"/>
    <w:basedOn w:val="Kommentartext"/>
    <w:next w:val="Kommentartext"/>
    <w:link w:val="KommentarthemaZchn"/>
    <w:uiPriority w:val="99"/>
    <w:semiHidden/>
    <w:unhideWhenUsed/>
    <w:rsid w:val="009A3442"/>
    <w:rPr>
      <w:b/>
      <w:bCs/>
    </w:rPr>
  </w:style>
  <w:style w:type="character" w:customStyle="1" w:styleId="KommentarthemaZchn">
    <w:name w:val="Kommentarthema Zchn"/>
    <w:basedOn w:val="KommentartextZchn"/>
    <w:link w:val="Kommentarthema"/>
    <w:uiPriority w:val="99"/>
    <w:semiHidden/>
    <w:rsid w:val="009A3442"/>
    <w:rPr>
      <w:rFonts w:ascii="Calibri" w:eastAsiaTheme="minorHAnsi" w:hAnsi="Calibri" w:cs="Calibri"/>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287015">
      <w:bodyDiv w:val="1"/>
      <w:marLeft w:val="0"/>
      <w:marRight w:val="0"/>
      <w:marTop w:val="0"/>
      <w:marBottom w:val="0"/>
      <w:divBdr>
        <w:top w:val="none" w:sz="0" w:space="0" w:color="auto"/>
        <w:left w:val="none" w:sz="0" w:space="0" w:color="auto"/>
        <w:bottom w:val="none" w:sz="0" w:space="0" w:color="auto"/>
        <w:right w:val="none" w:sz="0" w:space="0" w:color="auto"/>
      </w:divBdr>
    </w:div>
    <w:div w:id="1027222473">
      <w:bodyDiv w:val="1"/>
      <w:marLeft w:val="0"/>
      <w:marRight w:val="0"/>
      <w:marTop w:val="0"/>
      <w:marBottom w:val="0"/>
      <w:divBdr>
        <w:top w:val="none" w:sz="0" w:space="0" w:color="auto"/>
        <w:left w:val="none" w:sz="0" w:space="0" w:color="auto"/>
        <w:bottom w:val="none" w:sz="0" w:space="0" w:color="auto"/>
        <w:right w:val="none" w:sz="0" w:space="0" w:color="auto"/>
      </w:divBdr>
    </w:div>
    <w:div w:id="1450278738">
      <w:bodyDiv w:val="1"/>
      <w:marLeft w:val="0"/>
      <w:marRight w:val="0"/>
      <w:marTop w:val="0"/>
      <w:marBottom w:val="0"/>
      <w:divBdr>
        <w:top w:val="none" w:sz="0" w:space="0" w:color="auto"/>
        <w:left w:val="none" w:sz="0" w:space="0" w:color="auto"/>
        <w:bottom w:val="none" w:sz="0" w:space="0" w:color="auto"/>
        <w:right w:val="none" w:sz="0" w:space="0" w:color="auto"/>
      </w:divBdr>
    </w:div>
    <w:div w:id="188567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1.safelinks.protection.outlook.com/?url=https%3A%2F%2Fsocsatalmeria.org%2Fun-fallecimiento-y-un-accidente-laboral-almeria-sat%2F&amp;data=05%7C01%7CLizzie.Roberts%40citypress.co.uk%7C375507087ea44e9ac50908daf5784ecb%7Cde7b31aa5df545528da7af3278edfccd%7C0%7C0%7C638092195613486189%7CUnknown%7CTWFpbGZsb3d8eyJWIjoiMC4wLjAwMDAiLCJQIjoiV2luMzIiLCJBTiI6Ik1haWwiLCJXVCI6Mn0%3D%7C2000%7C%7C%7C&amp;sdata=zkyebcHPa%2BHCB6An1jpUibkmVFbTQBRazJXDi54xikQ%3D&amp;reserved=0" TargetMode="External"/><Relationship Id="rId18" Type="http://schemas.openxmlformats.org/officeDocument/2006/relationships/hyperlink" Target="https://eur01.safelinks.protection.outlook.com/?url=https%3A%2F%2Fjornalerasenlucha.org%2Fwp-content%2Fuploads%2F2021%2F02%2FInformeJuridicoBrigadaDeObservacion-JornalerasDeHuelvaEnLucha.pdf&amp;data=05%7C01%7CLizzie.Roberts%40citypress.co.uk%7C375507087ea44e9ac50908daf5784ecb%7Cde7b31aa5df545528da7af3278edfccd%7C0%7C0%7C638092195613642412%7CUnknown%7CTWFpbGZsb3d8eyJWIjoiMC4wLjAwMDAiLCJQIjoiV2luMzIiLCJBTiI6Ik1haWwiLCJXVCI6Mn0%3D%7C2000%7C%7C%7C&amp;sdata=9zIl941mk7%2FbyfgcJCyV6AcOTpWNoHptWSQ3NEvD5%2FA%3D&amp;reserved=0" TargetMode="External"/><Relationship Id="rId26" Type="http://schemas.openxmlformats.org/officeDocument/2006/relationships/hyperlink" Target="https://eur01.safelinks.protection.outlook.com/?url=https%3A%2F%2Fspcommreports.ohchr.org%2FTMResultsBase%2FDownLoadPublicCommunicationFile%3FgId%3D25358&amp;data=05%7C01%7CLizzie.Roberts%40citypress.co.uk%7C375507087ea44e9ac50908daf5784ecb%7Cde7b31aa5df545528da7af3278edfccd%7C0%7C0%7C638092195613642412%7CUnknown%7CTWFpbGZsb3d8eyJWIjoiMC4wLjAwMDAiLCJQIjoiV2luMzIiLCJBTiI6Ik1haWwiLCJXVCI6Mn0%3D%7C2000%7C%7C%7C&amp;sdata=tTAqJ7Tic2HG%2FlRFrzCJuHiCna1kitII7nl34xx5OO8%3D&amp;reserved=0" TargetMode="External"/><Relationship Id="rId39" Type="http://schemas.openxmlformats.org/officeDocument/2006/relationships/theme" Target="theme/theme1.xml"/><Relationship Id="rId21" Type="http://schemas.openxmlformats.org/officeDocument/2006/relationships/hyperlink" Target="https://eur01.safelinks.protection.outlook.com/?url=https%3A%2F%2Fwww.ethicalconsumer.org%2Ffood-drink%2Fspain-salads-uk-supermarkets-new-documentary-exposes-conditions-workers&amp;data=05%7C01%7CLizzie.Roberts%40citypress.co.uk%7C375507087ea44e9ac50908daf5784ecb%7Cde7b31aa5df545528da7af3278edfccd%7C0%7C0%7C638092195613642412%7CUnknown%7CTWFpbGZsb3d8eyJWIjoiMC4wLjAwMDAiLCJQIjoiV2luMzIiLCJBTiI6Ik1haWwiLCJXVCI6Mn0%3D%7C2000%7C%7C%7C&amp;sdata=4ezXIFlAY560kNsM63trs1qetGp3k0fmNSFo6vfeKqI%3D&amp;reserved=0" TargetMode="External"/><Relationship Id="rId34" Type="http://schemas.openxmlformats.org/officeDocument/2006/relationships/hyperlink" Target="https://cr.aldisouthgroup.com/en/responsibility/our-work-action/supply-chain" TargetMode="External"/><Relationship Id="rId7" Type="http://schemas.openxmlformats.org/officeDocument/2006/relationships/endnotes" Target="endnotes.xml"/><Relationship Id="rId12" Type="http://schemas.openxmlformats.org/officeDocument/2006/relationships/hyperlink" Target="https://eur01.safelinks.protection.outlook.com/?url=https%3A%2F%2Fjornalerasenlucha.org%2Fwp-content%2Fuploads%2F2021%2F02%2FInformeJuridicoBrigadaDeObservacion-JornalerasDeHuelvaEnLucha.pdf&amp;data=05%7C01%7CLizzie.Roberts%40citypress.co.uk%7C375507087ea44e9ac50908daf5784ecb%7Cde7b31aa5df545528da7af3278edfccd%7C0%7C0%7C638092195613486189%7CUnknown%7CTWFpbGZsb3d8eyJWIjoiMC4wLjAwMDAiLCJQIjoiV2luMzIiLCJBTiI6Ik1haWwiLCJXVCI6Mn0%3D%7C2000%7C%7C%7C&amp;sdata=qA%2B%2FfF5x27XUw356E%2FaSC%2FvYb6qyq90SrY0Ud8KkLhM%3D&amp;reserved=0" TargetMode="External"/><Relationship Id="rId17" Type="http://schemas.openxmlformats.org/officeDocument/2006/relationships/hyperlink" Target="https://eur01.safelinks.protection.outlook.com/?url=https%3A%2F%2Fwww.eurovia.org%2Fwp-content%2Fuploads%2F2019%2F11%2FEN2.1_lowres.pdf&amp;data=05%7C01%7CLizzie.Roberts%40citypress.co.uk%7C375507087ea44e9ac50908daf5784ecb%7Cde7b31aa5df545528da7af3278edfccd%7C0%7C0%7C638092195613642412%7CUnknown%7CTWFpbGZsb3d8eyJWIjoiMC4wLjAwMDAiLCJQIjoiV2luMzIiLCJBTiI6Ik1haWwiLCJXVCI6Mn0%3D%7C2000%7C%7C%7C&amp;sdata=%2FYrwU2iGlXpsCGtUt7BQSJWGf%2BXOoORoJhJyez8%2F2lU%3D&amp;reserved=0" TargetMode="External"/><Relationship Id="rId25" Type="http://schemas.openxmlformats.org/officeDocument/2006/relationships/hyperlink" Target="https://cr.aldisouthgroup.com/en/responsibility/our-work-action/supply-chain" TargetMode="External"/><Relationship Id="rId33" Type="http://schemas.openxmlformats.org/officeDocument/2006/relationships/hyperlink" Target="https://cr.aldisouthgroup.com/en/responsibility/our-work-action/supply-chai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ur01.safelinks.protection.outlook.com/?url=https%3A%2F%2Fwww.womenslinkworldwide.org%2Fen%2Ffiles%2F3118%2Fexecutive-report-moroccan-women-working-in-the-strawberries-farms-of-huelva-province.pdf&amp;data=05%7C01%7CLizzie.Roberts%40citypress.co.uk%7C375507087ea44e9ac50908daf5784ecb%7Cde7b31aa5df545528da7af3278edfccd%7C0%7C0%7C638092195613642412%7CUnknown%7CTWFpbGZsb3d8eyJWIjoiMC4wLjAwMDAiLCJQIjoiV2luMzIiLCJBTiI6Ik1haWwiLCJXVCI6Mn0%3D%7C2000%7C%7C%7C&amp;sdata=s5V5smzVlicVwUkcwnFkioZMi2kxdtOgMHYwyzH8244%3D&amp;reserved=0" TargetMode="External"/><Relationship Id="rId20" Type="http://schemas.openxmlformats.org/officeDocument/2006/relationships/hyperlink" Target="https://eur01.safelinks.protection.outlook.com/?url=https%3A%2F%2Fwww.elsaltodiario.com%2Ftemporeros%2Fterra-cha-(i)-surexport-explota-tambien-galicia&amp;data=05%7C01%7CLizzie.Roberts%40citypress.co.uk%7C375507087ea44e9ac50908daf5784ecb%7Cde7b31aa5df545528da7af3278edfccd%7C0%7C0%7C638092195613642412%7CUnknown%7CTWFpbGZsb3d8eyJWIjoiMC4wLjAwMDAiLCJQIjoiV2luMzIiLCJBTiI6Ik1haWwiLCJXVCI6Mn0%3D%7C2000%7C%7C%7C&amp;sdata=78lABWmhEfdMbFSgjM2UKkKWW6Nah2aLgAps2ghlEcE%3D&amp;reserved=0" TargetMode="External"/><Relationship Id="rId29" Type="http://schemas.openxmlformats.org/officeDocument/2006/relationships/hyperlink" Target="https://eur01.safelinks.protection.outlook.com/?url=https%3A%2F%2Fwww.tridge.com%2Fnews%2Fpeppers-most-exported-vegetable-in-almeria&amp;data=05%7C01%7CLizzie.Roberts%40citypress.co.uk%7C375507087ea44e9ac50908daf5784ecb%7Cde7b31aa5df545528da7af3278edfccd%7C0%7C0%7C638092195613642412%7CUnknown%7CTWFpbGZsb3d8eyJWIjoiMC4wLjAwMDAiLCJQIjoiV2luMzIiLCJBTiI6Ik1haWwiLCJXVCI6Mn0%3D%7C2000%7C%7C%7C&amp;sdata=8tutlElfLTN08PGxYwydKxYLfeDv46wtE5LVcyw5jw4%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1.safelinks.protection.outlook.com/?url=https%3A%2F%2Fwww.ethicalconsumer.org%2Ffood-drink%2Fagricultural-workers-rights-abuses-spain&amp;data=05%7C01%7CLizzie.Roberts%40citypress.co.uk%7C375507087ea44e9ac50908daf5784ecb%7Cde7b31aa5df545528da7af3278edfccd%7C0%7C0%7C638092195613486189%7CUnknown%7CTWFpbGZsb3d8eyJWIjoiMC4wLjAwMDAiLCJQIjoiV2luMzIiLCJBTiI6Ik1haWwiLCJXVCI6Mn0%3D%7C2000%7C%7C%7C&amp;sdata=cAXbOkSpSVhqXuO2sFQgxe9nekUy0PZqMner79mrHCY%3D&amp;reserved=0" TargetMode="External"/><Relationship Id="rId24" Type="http://schemas.openxmlformats.org/officeDocument/2006/relationships/hyperlink" Target="https://eur01.safelinks.protection.outlook.com/?url=https%3A%2F%2Fwww.womenslinkworldwide.org%2Fen%2Ffiles%2F3118%2Fexecutive-report-moroccan-women-working-in-the-strawberries-farms-of-huelva-province.pdf&amp;data=05%7C01%7CLizzie.Roberts%40citypress.co.uk%7C375507087ea44e9ac50908daf5784ecb%7Cde7b31aa5df545528da7af3278edfccd%7C0%7C0%7C638092195613642412%7CUnknown%7CTWFpbGZsb3d8eyJWIjoiMC4wLjAwMDAiLCJQIjoiV2luMzIiLCJBTiI6Ik1haWwiLCJXVCI6Mn0%3D%7C2000%7C%7C%7C&amp;sdata=s5V5smzVlicVwUkcwnFkioZMi2kxdtOgMHYwyzH8244%3D&amp;reserved=0" TargetMode="External"/><Relationship Id="rId32" Type="http://schemas.openxmlformats.org/officeDocument/2006/relationships/hyperlink" Target="https://cr.aldisouthgroup.com/en/download/international-policy-statement-human-right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ur01.safelinks.protection.outlook.com/?url=https%3A%2F%2Fwww.ethicalconsumer.org%2Ffood-drink%2F500-agricultural-workers-left-homeless-after-fire-almeria-spain&amp;data=05%7C01%7CLizzie.Roberts%40citypress.co.uk%7C375507087ea44e9ac50908daf5784ecb%7Cde7b31aa5df545528da7af3278edfccd%7C0%7C0%7C638092195613642412%7CUnknown%7CTWFpbGZsb3d8eyJWIjoiMC4wLjAwMDAiLCJQIjoiV2luMzIiLCJBTiI6Ik1haWwiLCJXVCI6Mn0%3D%7C2000%7C%7C%7C&amp;sdata=3Z%2FQ85Uj2vNl7fDTtN9UyeYRdv6F32VENHQvFuRmdCg%3D&amp;reserved=0" TargetMode="External"/><Relationship Id="rId23" Type="http://schemas.openxmlformats.org/officeDocument/2006/relationships/hyperlink" Target="https://eur01.safelinks.protection.outlook.com/?url=https%3A%2F%2Fwww.telecinco.es%2Felprogramadeanarosa%2Fcorazon%2F20220526%2Fisabel-pantoja-buenos-aires-agustin_18_06544613.html&amp;data=05%7C01%7CLizzie.Roberts%40citypress.co.uk%7C375507087ea44e9ac50908daf5784ecb%7Cde7b31aa5df545528da7af3278edfccd%7C0%7C0%7C638092195613642412%7CUnknown%7CTWFpbGZsb3d8eyJWIjoiMC4wLjAwMDAiLCJQIjoiV2luMzIiLCJBTiI6Ik1haWwiLCJXVCI6Mn0%3D%7C2000%7C%7C%7C&amp;sdata=103bYXHTIrt47BWdptCwFaWKx1pQOLSHeivjpH6hc2s%3D&amp;reserved=0" TargetMode="External"/><Relationship Id="rId28" Type="http://schemas.openxmlformats.org/officeDocument/2006/relationships/hyperlink" Target="https://eur01.safelinks.protection.outlook.com/?url=https%3A%2F%2Fliveandstream.com%2Frecords-soft-fruits%2F&amp;data=05%7C01%7CLizzie.Roberts%40citypress.co.uk%7C375507087ea44e9ac50908daf5784ecb%7Cde7b31aa5df545528da7af3278edfccd%7C0%7C0%7C638092195613642412%7CUnknown%7CTWFpbGZsb3d8eyJWIjoiMC4wLjAwMDAiLCJQIjoiV2luMzIiLCJBTiI6Ik1haWwiLCJXVCI6Mn0%3D%7C2000%7C%7C%7C&amp;sdata=vEbt80o%2F%2FqRNrXbKmSjFJyGt8knVFfAMHqYp8GUbv6k%3D&amp;reserved=0" TargetMode="External"/><Relationship Id="rId36" Type="http://schemas.openxmlformats.org/officeDocument/2006/relationships/header" Target="header1.xml"/><Relationship Id="rId10" Type="http://schemas.openxmlformats.org/officeDocument/2006/relationships/hyperlink" Target="https://eur01.safelinks.protection.outlook.com/?url=https%3A%2F%2Fwww.intechopen.com%2Fchapters%2F70042&amp;data=05%7C01%7CLizzie.Roberts%40citypress.co.uk%7C375507087ea44e9ac50908daf5784ecb%7Cde7b31aa5df545528da7af3278edfccd%7C0%7C0%7C638092195613486189%7CUnknown%7CTWFpbGZsb3d8eyJWIjoiMC4wLjAwMDAiLCJQIjoiV2luMzIiLCJBTiI6Ik1haWwiLCJXVCI6Mn0%3D%7C2000%7C%7C%7C&amp;sdata=1i5wFplZfrxKROmU1pQ1VBAmabvzl1jvc7Jq%2BNpKlMs%3D&amp;reserved=0" TargetMode="External"/><Relationship Id="rId19" Type="http://schemas.openxmlformats.org/officeDocument/2006/relationships/hyperlink" Target="https://eur01.safelinks.protection.outlook.com/?url=https%3A%2F%2Fwww.theguardian.com%2Fglobal-development%2F2019%2Fjun%2F29%2Ffresh-abuse-claims-from-women-picking-spain-strawberries&amp;data=05%7C01%7CLizzie.Roberts%40citypress.co.uk%7C375507087ea44e9ac50908daf5784ecb%7Cde7b31aa5df545528da7af3278edfccd%7C0%7C0%7C638092195613642412%7CUnknown%7CTWFpbGZsb3d8eyJWIjoiMC4wLjAwMDAiLCJQIjoiV2luMzIiLCJBTiI6Ik1haWwiLCJXVCI6Mn0%3D%7C2000%7C%7C%7C&amp;sdata=uvpaWAfY6%2BCBoqtqZqOzAbn5cLIpmqDjI84UTDMt9t8%3D&amp;reserved=0" TargetMode="External"/><Relationship Id="rId31" Type="http://schemas.openxmlformats.org/officeDocument/2006/relationships/hyperlink" Target="https://cr.aldisouthgroup.com/en/downloads/international-policy-forced-labour" TargetMode="External"/><Relationship Id="rId4" Type="http://schemas.openxmlformats.org/officeDocument/2006/relationships/settings" Target="settings.xml"/><Relationship Id="rId9" Type="http://schemas.openxmlformats.org/officeDocument/2006/relationships/hyperlink" Target="https://eur01.safelinks.protection.outlook.com/?url=https%3A%2F%2Fwww.eurovia.org%2Fwp-content%2Fuploads%2F2019%2F11%2FEN2.1_lowres.pdf&amp;data=05%7C01%7CLizzie.Roberts%40citypress.co.uk%7C375507087ea44e9ac50908daf5784ecb%7Cde7b31aa5df545528da7af3278edfccd%7C0%7C0%7C638092195613486189%7CUnknown%7CTWFpbGZsb3d8eyJWIjoiMC4wLjAwMDAiLCJQIjoiV2luMzIiLCJBTiI6Ik1haWwiLCJXVCI6Mn0%3D%7C2000%7C%7C%7C&amp;sdata=LxVp3tLVwKjbNtxU5rewpZJMto8WVEKw%2BjtTptuNdPQ%3D&amp;reserved=0" TargetMode="External"/><Relationship Id="rId14" Type="http://schemas.openxmlformats.org/officeDocument/2006/relationships/hyperlink" Target="https://eur01.safelinks.protection.outlook.com/?url=https%3A%2F%2Fwww.theguardian.com%2Fglobal-development%2F2019%2Fapr%2F14%2Frape-abuse-claims-spains-strawberry-industry&amp;data=05%7C01%7CLizzie.Roberts%40citypress.co.uk%7C375507087ea44e9ac50908daf5784ecb%7Cde7b31aa5df545528da7af3278edfccd%7C0%7C0%7C638092195613642412%7CUnknown%7CTWFpbGZsb3d8eyJWIjoiMC4wLjAwMDAiLCJQIjoiV2luMzIiLCJBTiI6Ik1haWwiLCJXVCI6Mn0%3D%7C2000%7C%7C%7C&amp;sdata=dm3qWT8sPuq%2FIMlF%2BMj6l7bNzKLNogIilRx4R5C84gg%3D&amp;reserved=0" TargetMode="External"/><Relationship Id="rId22" Type="http://schemas.openxmlformats.org/officeDocument/2006/relationships/hyperlink" Target="https://eur01.safelinks.protection.outlook.com/?url=https%3A%2F%2Fwww.youtube.com%2Fwatch%3Fv%3Dq8UeyXjBFNw&amp;data=05%7C01%7CLizzie.Roberts%40citypress.co.uk%7C375507087ea44e9ac50908daf5784ecb%7Cde7b31aa5df545528da7af3278edfccd%7C0%7C0%7C638092195613642412%7CUnknown%7CTWFpbGZsb3d8eyJWIjoiMC4wLjAwMDAiLCJQIjoiV2luMzIiLCJBTiI6Ik1haWwiLCJXVCI6Mn0%3D%7C2000%7C%7C%7C&amp;sdata=mPP4uD7LZM7kRPw4Uvf3r9UNsY15YxhGxxnAruzu0Js%3D&amp;reserved=0" TargetMode="External"/><Relationship Id="rId27" Type="http://schemas.openxmlformats.org/officeDocument/2006/relationships/hyperlink" Target="https://eur01.safelinks.protection.outlook.com/?url=https%3A%2F%2Fjornalerasenlucha.org%2Fwp-content%2Fuploads%2F2021%2F02%2FInformeJuridicoBrigadaDeObservacion-JornalerasDeHuelvaEnLucha.pdf&amp;data=05%7C01%7CLizzie.Roberts%40citypress.co.uk%7C375507087ea44e9ac50908daf5784ecb%7Cde7b31aa5df545528da7af3278edfccd%7C0%7C0%7C638092195613642412%7CUnknown%7CTWFpbGZsb3d8eyJWIjoiMC4wLjAwMDAiLCJQIjoiV2luMzIiLCJBTiI6Ik1haWwiLCJXVCI6Mn0%3D%7C2000%7C%7C%7C&amp;sdata=9zIl941mk7%2FbyfgcJCyV6AcOTpWNoHptWSQ3NEvD5%2FA%3D&amp;reserved=0" TargetMode="External"/><Relationship Id="rId30" Type="http://schemas.openxmlformats.org/officeDocument/2006/relationships/hyperlink" Target="https://cr.aldisouthgroup.com/en/downloads/aldi-social-standards-in-production" TargetMode="External"/><Relationship Id="rId35" Type="http://schemas.openxmlformats.org/officeDocument/2006/relationships/hyperlink" Target="https://cr.aldisouthgroup.com/en/responsibility/simply-responsible/objectives-performance/human-rights" TargetMode="External"/><Relationship Id="rId8" Type="http://schemas.openxmlformats.org/officeDocument/2006/relationships/hyperlink" Target="https://cr.aldisouthgroup.com/sites/default/files/downloads/202009_ASG_Position-statement_Mandatory-Human-Rights-Due-Diligence.pdf"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LDI_SUED">
  <a:themeElements>
    <a:clrScheme name="ALDI SÜD">
      <a:dk1>
        <a:sysClr val="windowText" lastClr="000000"/>
      </a:dk1>
      <a:lt1>
        <a:sysClr val="window" lastClr="FFFFFF"/>
      </a:lt1>
      <a:dk2>
        <a:srgbClr val="393A34"/>
      </a:dk2>
      <a:lt2>
        <a:srgbClr val="D1CAB4"/>
      </a:lt2>
      <a:accent1>
        <a:srgbClr val="00005F"/>
      </a:accent1>
      <a:accent2>
        <a:srgbClr val="D70000"/>
      </a:accent2>
      <a:accent3>
        <a:srgbClr val="FFC800"/>
      </a:accent3>
      <a:accent4>
        <a:srgbClr val="439539"/>
      </a:accent4>
      <a:accent5>
        <a:srgbClr val="55C3F0"/>
      </a:accent5>
      <a:accent6>
        <a:srgbClr val="FF7800"/>
      </a:accent6>
      <a:hlink>
        <a:srgbClr val="FF7800"/>
      </a:hlink>
      <a:folHlink>
        <a:srgbClr val="95C11F"/>
      </a:folHlink>
    </a:clrScheme>
    <a:fontScheme name="Aldi">
      <a:majorFont>
        <a:latin typeface="ALDI SUED Office"/>
        <a:ea typeface=""/>
        <a:cs typeface=""/>
      </a:majorFont>
      <a:minorFont>
        <a:latin typeface="ALDI SUED Office"/>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5"/>
        </a:solidFill>
        <a:ln>
          <a:noFill/>
        </a:ln>
      </a:spPr>
      <a:bodyPr rot="0" spcFirstLastPara="0" vertOverflow="overflow" horzOverflow="overflow" vert="horz" wrap="square" lIns="144000" tIns="144000" rIns="144000" bIns="144000" numCol="1" spcCol="0" rtlCol="0" fromWordArt="0" anchor="ctr" anchorCtr="0" forceAA="0" compatLnSpc="1">
        <a:prstTxWarp prst="textNoShape">
          <a:avLst/>
        </a:prstTxWarp>
        <a:noAutofit/>
      </a:bodyPr>
      <a:lstStyle>
        <a:defPPr algn="ctr">
          <a:defRPr sz="1600" b="1"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accent5"/>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PPT_Vorlage_12082015_JR" id="{C1EED67B-CC5D-493E-9729-68EC26761581}" vid="{58C04851-AD0F-4E85-96A3-96C6BA83CCF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ED3F7-55EA-4394-838C-DF36CA214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2382</Words>
  <Characters>15012</Characters>
  <Application>Microsoft Office Word</Application>
  <DocSecurity>0</DocSecurity>
  <Lines>125</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Jermendy, Stephan (CRI/Mgr.)</dc:creator>
  <cp:keywords/>
  <dc:description/>
  <cp:lastModifiedBy>Saskia Wilks</cp:lastModifiedBy>
  <cp:revision>2</cp:revision>
  <dcterms:created xsi:type="dcterms:W3CDTF">2023-05-02T14:10:00Z</dcterms:created>
  <dcterms:modified xsi:type="dcterms:W3CDTF">2023-05-02T14:10:00Z</dcterms:modified>
</cp:coreProperties>
</file>