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F8E8" w14:textId="37D4F7A6" w:rsidR="002168B4" w:rsidRPr="00E65E62" w:rsidRDefault="002168B4" w:rsidP="00E65E62">
      <w:pPr>
        <w:spacing w:before="270" w:after="0" w:line="240" w:lineRule="auto"/>
        <w:jc w:val="right"/>
        <w:outlineLvl w:val="0"/>
        <w:rPr>
          <w:color w:val="222222"/>
          <w:sz w:val="30"/>
          <w:szCs w:val="30"/>
          <w:lang w:val="en"/>
        </w:rPr>
      </w:pPr>
      <w:r w:rsidRPr="00E65E62">
        <w:rPr>
          <w:color w:val="222222"/>
          <w:sz w:val="30"/>
          <w:szCs w:val="30"/>
          <w:lang w:val="en"/>
        </w:rPr>
        <w:t xml:space="preserve">Stockholm, </w:t>
      </w:r>
      <w:r w:rsidR="00C5029B" w:rsidRPr="005E435B">
        <w:rPr>
          <w:color w:val="222222"/>
          <w:sz w:val="30"/>
          <w:szCs w:val="30"/>
          <w:lang w:val="en"/>
        </w:rPr>
        <w:t xml:space="preserve">4 </w:t>
      </w:r>
      <w:r w:rsidRPr="005E435B">
        <w:rPr>
          <w:color w:val="222222"/>
          <w:sz w:val="30"/>
          <w:szCs w:val="30"/>
          <w:lang w:val="en"/>
        </w:rPr>
        <w:t>May 2023</w:t>
      </w:r>
    </w:p>
    <w:p w14:paraId="30AE6756" w14:textId="46F5E280" w:rsidR="00A14020" w:rsidRDefault="00BF0A3E" w:rsidP="00A34CA8">
      <w:pPr>
        <w:spacing w:before="270" w:after="0" w:line="240" w:lineRule="auto"/>
        <w:jc w:val="center"/>
        <w:outlineLvl w:val="0"/>
        <w:rPr>
          <w:rStyle w:val="normaltextrun"/>
          <w:color w:val="000000"/>
          <w:sz w:val="24"/>
          <w:szCs w:val="24"/>
          <w:lang w:val="en-US"/>
        </w:rPr>
      </w:pPr>
      <w:r w:rsidRPr="00BF0A3E">
        <w:rPr>
          <w:b/>
          <w:color w:val="222222"/>
          <w:kern w:val="36"/>
          <w:sz w:val="48"/>
          <w:szCs w:val="48"/>
          <w:lang w:val="en"/>
        </w:rPr>
        <w:t>Vattenfall response to</w:t>
      </w:r>
      <w:r w:rsidR="00A14020">
        <w:rPr>
          <w:b/>
          <w:color w:val="222222"/>
          <w:kern w:val="36"/>
          <w:sz w:val="48"/>
          <w:szCs w:val="48"/>
          <w:lang w:val="en"/>
        </w:rPr>
        <w:t xml:space="preserve"> the</w:t>
      </w:r>
      <w:r w:rsidRPr="00BF0A3E">
        <w:rPr>
          <w:b/>
          <w:color w:val="222222"/>
          <w:kern w:val="36"/>
          <w:sz w:val="48"/>
          <w:szCs w:val="48"/>
          <w:lang w:val="en"/>
        </w:rPr>
        <w:t xml:space="preserve"> </w:t>
      </w:r>
      <w:r w:rsidR="00A14020" w:rsidRPr="00E65E62">
        <w:rPr>
          <w:b/>
          <w:color w:val="222222"/>
          <w:kern w:val="36"/>
          <w:sz w:val="48"/>
          <w:szCs w:val="48"/>
          <w:lang w:val="en"/>
        </w:rPr>
        <w:t xml:space="preserve">complaint submitted to the  Dutch National Contact Point for the OECD Guidelines </w:t>
      </w:r>
      <w:r w:rsidR="008741FA" w:rsidRPr="00E65E62">
        <w:rPr>
          <w:b/>
          <w:color w:val="222222"/>
          <w:kern w:val="36"/>
          <w:sz w:val="48"/>
          <w:szCs w:val="48"/>
          <w:lang w:val="en"/>
        </w:rPr>
        <w:t>for Multinational Enterprises</w:t>
      </w:r>
    </w:p>
    <w:p w14:paraId="6823C60F" w14:textId="002D7526" w:rsidR="00BF0A3E" w:rsidRDefault="00BF0A3E" w:rsidP="00E65E62">
      <w:pPr>
        <w:spacing w:before="270" w:after="0" w:line="240" w:lineRule="auto"/>
        <w:jc w:val="center"/>
        <w:outlineLvl w:val="0"/>
        <w:rPr>
          <w:color w:val="222222"/>
          <w:sz w:val="30"/>
          <w:szCs w:val="30"/>
          <w:lang w:val="en"/>
        </w:rPr>
      </w:pPr>
      <w:r w:rsidRPr="00E65E62">
        <w:rPr>
          <w:color w:val="222222"/>
          <w:sz w:val="30"/>
          <w:szCs w:val="30"/>
          <w:lang w:val="en"/>
        </w:rPr>
        <w:t>In response to “Weekly update”</w:t>
      </w:r>
      <w:r w:rsidR="00C115DA" w:rsidRPr="00E65E62">
        <w:rPr>
          <w:color w:val="222222"/>
          <w:sz w:val="30"/>
          <w:szCs w:val="30"/>
          <w:lang w:val="en"/>
        </w:rPr>
        <w:t xml:space="preserve"> request from the</w:t>
      </w:r>
      <w:r w:rsidRPr="00E65E62">
        <w:rPr>
          <w:color w:val="222222"/>
          <w:sz w:val="30"/>
          <w:szCs w:val="30"/>
          <w:lang w:val="en"/>
        </w:rPr>
        <w:t xml:space="preserve"> Business &amp; Human Rights Resource Centre, </w:t>
      </w:r>
      <w:r w:rsidRPr="005E435B">
        <w:rPr>
          <w:color w:val="222222"/>
          <w:sz w:val="30"/>
          <w:szCs w:val="30"/>
          <w:lang w:val="en"/>
        </w:rPr>
        <w:t xml:space="preserve">May </w:t>
      </w:r>
      <w:r w:rsidR="00C5029B" w:rsidRPr="005E435B">
        <w:rPr>
          <w:color w:val="222222"/>
          <w:sz w:val="30"/>
          <w:szCs w:val="30"/>
          <w:lang w:val="en"/>
        </w:rPr>
        <w:t>4</w:t>
      </w:r>
      <w:r w:rsidRPr="005E435B">
        <w:rPr>
          <w:color w:val="222222"/>
          <w:sz w:val="30"/>
          <w:szCs w:val="30"/>
          <w:lang w:val="en"/>
        </w:rPr>
        <w:t>, 20</w:t>
      </w:r>
      <w:r w:rsidR="007B7EB9" w:rsidRPr="005E435B">
        <w:rPr>
          <w:color w:val="222222"/>
          <w:sz w:val="30"/>
          <w:szCs w:val="30"/>
          <w:lang w:val="en"/>
        </w:rPr>
        <w:t>23</w:t>
      </w:r>
    </w:p>
    <w:p w14:paraId="66FCF215" w14:textId="77777777" w:rsidR="00E65E62" w:rsidRPr="00E65E62" w:rsidRDefault="00E65E62" w:rsidP="00E65E62">
      <w:pPr>
        <w:spacing w:before="270" w:after="0" w:line="240" w:lineRule="auto"/>
        <w:jc w:val="center"/>
        <w:outlineLvl w:val="0"/>
        <w:rPr>
          <w:color w:val="222222"/>
          <w:sz w:val="30"/>
          <w:szCs w:val="30"/>
          <w:lang w:val="en"/>
        </w:rPr>
      </w:pPr>
    </w:p>
    <w:p w14:paraId="67B68680" w14:textId="0605B042" w:rsidR="00360B10" w:rsidRPr="006A5D0E" w:rsidRDefault="00666AA4" w:rsidP="006A5D0E">
      <w:pPr>
        <w:tabs>
          <w:tab w:val="left" w:pos="567"/>
        </w:tabs>
        <w:spacing w:after="0" w:line="240" w:lineRule="auto"/>
        <w:ind w:firstLine="709"/>
        <w:contextualSpacing/>
        <w:jc w:val="both"/>
        <w:rPr>
          <w:color w:val="222222"/>
          <w:sz w:val="30"/>
          <w:szCs w:val="30"/>
          <w:lang w:val="en"/>
        </w:rPr>
      </w:pPr>
      <w:r w:rsidRPr="006A5D0E">
        <w:rPr>
          <w:color w:val="222222"/>
          <w:sz w:val="30"/>
          <w:szCs w:val="30"/>
          <w:lang w:val="en"/>
        </w:rPr>
        <w:t>In April 2023,</w:t>
      </w:r>
      <w:r w:rsidR="00360B10" w:rsidRPr="006A5D0E">
        <w:rPr>
          <w:color w:val="222222"/>
          <w:sz w:val="30"/>
          <w:szCs w:val="30"/>
          <w:lang w:val="en"/>
        </w:rPr>
        <w:t xml:space="preserve"> a complaint </w:t>
      </w:r>
      <w:r w:rsidRPr="006A5D0E">
        <w:rPr>
          <w:color w:val="222222"/>
          <w:sz w:val="30"/>
          <w:szCs w:val="30"/>
          <w:lang w:val="en"/>
        </w:rPr>
        <w:t xml:space="preserve">was filled with </w:t>
      </w:r>
      <w:r w:rsidR="004F1BE4" w:rsidRPr="006A5D0E">
        <w:rPr>
          <w:color w:val="222222"/>
          <w:sz w:val="30"/>
          <w:szCs w:val="30"/>
          <w:lang w:val="en"/>
        </w:rPr>
        <w:t xml:space="preserve">the Dutch OECD NCP </w:t>
      </w:r>
      <w:r w:rsidR="00360B10" w:rsidRPr="006A5D0E">
        <w:rPr>
          <w:color w:val="222222"/>
          <w:sz w:val="30"/>
          <w:szCs w:val="30"/>
          <w:lang w:val="en"/>
        </w:rPr>
        <w:t>against a number of European energy companies, including Vattenfall</w:t>
      </w:r>
      <w:r w:rsidR="008527F4" w:rsidRPr="006A5D0E">
        <w:rPr>
          <w:color w:val="222222"/>
          <w:sz w:val="30"/>
          <w:szCs w:val="30"/>
          <w:lang w:val="en"/>
        </w:rPr>
        <w:t>, and also three logistics companies</w:t>
      </w:r>
      <w:r w:rsidR="00360B10" w:rsidRPr="006A5D0E">
        <w:rPr>
          <w:color w:val="222222"/>
          <w:sz w:val="30"/>
          <w:szCs w:val="30"/>
          <w:lang w:val="en"/>
        </w:rPr>
        <w:t xml:space="preserve">. The </w:t>
      </w:r>
      <w:r w:rsidR="00EB1039" w:rsidRPr="006A5D0E">
        <w:rPr>
          <w:color w:val="222222"/>
          <w:sz w:val="30"/>
          <w:szCs w:val="30"/>
          <w:lang w:val="en"/>
        </w:rPr>
        <w:t>Complainants,</w:t>
      </w:r>
      <w:r w:rsidR="00E80D1A" w:rsidRPr="006A5D0E">
        <w:rPr>
          <w:color w:val="222222"/>
          <w:sz w:val="30"/>
          <w:szCs w:val="30"/>
          <w:lang w:val="en"/>
        </w:rPr>
        <w:t xml:space="preserve"> </w:t>
      </w:r>
      <w:r w:rsidR="0054044B" w:rsidRPr="006A5D0E">
        <w:rPr>
          <w:color w:val="222222"/>
          <w:sz w:val="30"/>
          <w:szCs w:val="30"/>
          <w:lang w:val="en"/>
        </w:rPr>
        <w:t>Asamblea Campesina</w:t>
      </w:r>
      <w:r w:rsidR="001705E4" w:rsidRPr="006A5D0E">
        <w:rPr>
          <w:color w:val="222222"/>
          <w:sz w:val="30"/>
          <w:szCs w:val="30"/>
          <w:lang w:val="en"/>
        </w:rPr>
        <w:t>, a regional organi</w:t>
      </w:r>
      <w:r w:rsidR="001B3CCF">
        <w:rPr>
          <w:color w:val="222222"/>
          <w:sz w:val="30"/>
          <w:szCs w:val="30"/>
          <w:lang w:val="en"/>
        </w:rPr>
        <w:t>s</w:t>
      </w:r>
      <w:r w:rsidR="001705E4" w:rsidRPr="006A5D0E">
        <w:rPr>
          <w:color w:val="222222"/>
          <w:sz w:val="30"/>
          <w:szCs w:val="30"/>
          <w:lang w:val="en"/>
        </w:rPr>
        <w:t xml:space="preserve">ation of victims of forced displacement in </w:t>
      </w:r>
      <w:r w:rsidR="002555DD" w:rsidRPr="006A5D0E">
        <w:rPr>
          <w:color w:val="222222"/>
          <w:sz w:val="30"/>
          <w:szCs w:val="30"/>
          <w:lang w:val="en"/>
        </w:rPr>
        <w:t xml:space="preserve">the Cesar coal </w:t>
      </w:r>
      <w:r w:rsidR="00AD0D81" w:rsidRPr="006A5D0E">
        <w:rPr>
          <w:color w:val="222222"/>
          <w:sz w:val="30"/>
          <w:szCs w:val="30"/>
          <w:lang w:val="en"/>
        </w:rPr>
        <w:t xml:space="preserve">mining </w:t>
      </w:r>
      <w:r w:rsidR="002555DD" w:rsidRPr="006A5D0E">
        <w:rPr>
          <w:color w:val="222222"/>
          <w:sz w:val="30"/>
          <w:szCs w:val="30"/>
          <w:lang w:val="en"/>
        </w:rPr>
        <w:t>region of Colombia</w:t>
      </w:r>
      <w:r w:rsidR="00EB1039" w:rsidRPr="006A5D0E">
        <w:rPr>
          <w:color w:val="222222"/>
          <w:sz w:val="30"/>
          <w:szCs w:val="30"/>
          <w:lang w:val="en"/>
        </w:rPr>
        <w:t xml:space="preserve">, and </w:t>
      </w:r>
      <w:r w:rsidR="00FF4F9F">
        <w:rPr>
          <w:color w:val="222222"/>
          <w:sz w:val="30"/>
          <w:szCs w:val="30"/>
          <w:lang w:val="en"/>
        </w:rPr>
        <w:t>two</w:t>
      </w:r>
      <w:r w:rsidR="00360B10" w:rsidRPr="006A5D0E">
        <w:rPr>
          <w:color w:val="222222"/>
          <w:sz w:val="30"/>
          <w:szCs w:val="30"/>
          <w:lang w:val="en"/>
        </w:rPr>
        <w:t xml:space="preserve"> Dutch NGOs </w:t>
      </w:r>
      <w:r w:rsidR="002555DD" w:rsidRPr="006A5D0E">
        <w:rPr>
          <w:color w:val="222222"/>
          <w:sz w:val="30"/>
          <w:szCs w:val="30"/>
          <w:lang w:val="en"/>
        </w:rPr>
        <w:t xml:space="preserve">- </w:t>
      </w:r>
      <w:r w:rsidR="00360B10" w:rsidRPr="006A5D0E">
        <w:rPr>
          <w:color w:val="222222"/>
          <w:sz w:val="30"/>
          <w:szCs w:val="30"/>
          <w:lang w:val="en"/>
        </w:rPr>
        <w:t>Pax and Somo</w:t>
      </w:r>
      <w:r w:rsidR="00EB1039" w:rsidRPr="006A5D0E">
        <w:rPr>
          <w:color w:val="222222"/>
          <w:sz w:val="30"/>
          <w:szCs w:val="30"/>
          <w:lang w:val="en"/>
        </w:rPr>
        <w:t>,</w:t>
      </w:r>
      <w:r w:rsidR="00360B10" w:rsidRPr="006A5D0E">
        <w:rPr>
          <w:color w:val="222222"/>
          <w:sz w:val="30"/>
          <w:szCs w:val="30"/>
          <w:lang w:val="en"/>
        </w:rPr>
        <w:t xml:space="preserve"> </w:t>
      </w:r>
      <w:r w:rsidR="00E54AEA" w:rsidRPr="006A5D0E">
        <w:rPr>
          <w:color w:val="222222"/>
          <w:sz w:val="30"/>
          <w:szCs w:val="30"/>
          <w:lang w:val="en"/>
        </w:rPr>
        <w:t>allege non-compliance with the OECD Guidelines for Multinational Enterprises</w:t>
      </w:r>
      <w:r w:rsidR="00AD0D81" w:rsidRPr="006A5D0E">
        <w:rPr>
          <w:color w:val="222222"/>
          <w:sz w:val="30"/>
          <w:szCs w:val="30"/>
          <w:lang w:val="en"/>
        </w:rPr>
        <w:t xml:space="preserve"> with regard to adverse human rights impacts associated with forced displacements in the Cesar mining region</w:t>
      </w:r>
      <w:r w:rsidR="00360B10" w:rsidRPr="006A5D0E">
        <w:rPr>
          <w:color w:val="222222"/>
          <w:sz w:val="30"/>
          <w:szCs w:val="30"/>
          <w:lang w:val="en"/>
        </w:rPr>
        <w:t>.</w:t>
      </w:r>
    </w:p>
    <w:p w14:paraId="2D43A69E" w14:textId="7806FB5A" w:rsidR="00360B10" w:rsidRPr="006A5D0E" w:rsidRDefault="00500264" w:rsidP="006A5D0E">
      <w:pPr>
        <w:tabs>
          <w:tab w:val="left" w:pos="567"/>
        </w:tabs>
        <w:spacing w:after="0" w:line="240" w:lineRule="auto"/>
        <w:ind w:firstLine="709"/>
        <w:contextualSpacing/>
        <w:jc w:val="both"/>
        <w:rPr>
          <w:color w:val="222222"/>
          <w:sz w:val="30"/>
          <w:szCs w:val="30"/>
          <w:lang w:val="en"/>
        </w:rPr>
      </w:pPr>
      <w:r w:rsidRPr="006A5D0E">
        <w:rPr>
          <w:color w:val="222222"/>
          <w:sz w:val="30"/>
          <w:szCs w:val="30"/>
          <w:lang w:val="en"/>
        </w:rPr>
        <w:t xml:space="preserve">With regard to </w:t>
      </w:r>
      <w:r w:rsidR="00502AAF">
        <w:rPr>
          <w:color w:val="222222"/>
          <w:sz w:val="30"/>
          <w:szCs w:val="30"/>
          <w:lang w:val="en"/>
        </w:rPr>
        <w:t>this</w:t>
      </w:r>
      <w:r w:rsidR="00360B10" w:rsidRPr="006A5D0E">
        <w:rPr>
          <w:color w:val="222222"/>
          <w:sz w:val="30"/>
          <w:szCs w:val="30"/>
          <w:lang w:val="en"/>
        </w:rPr>
        <w:t xml:space="preserve">, Vattenfall would like to </w:t>
      </w:r>
      <w:r w:rsidRPr="006A5D0E">
        <w:rPr>
          <w:color w:val="222222"/>
          <w:sz w:val="30"/>
          <w:szCs w:val="30"/>
          <w:lang w:val="en"/>
        </w:rPr>
        <w:t>highlight</w:t>
      </w:r>
      <w:r w:rsidR="00360B10" w:rsidRPr="006A5D0E">
        <w:rPr>
          <w:color w:val="222222"/>
          <w:sz w:val="30"/>
          <w:szCs w:val="30"/>
          <w:lang w:val="en"/>
        </w:rPr>
        <w:t xml:space="preserve"> that our last coal-fired power plant in the Netherlands was closed in 2019</w:t>
      </w:r>
      <w:r w:rsidR="00E606FE">
        <w:rPr>
          <w:color w:val="222222"/>
          <w:sz w:val="30"/>
          <w:szCs w:val="30"/>
          <w:lang w:val="en"/>
        </w:rPr>
        <w:t>,</w:t>
      </w:r>
      <w:r w:rsidR="00360B10" w:rsidRPr="006A5D0E">
        <w:rPr>
          <w:color w:val="222222"/>
          <w:sz w:val="30"/>
          <w:szCs w:val="30"/>
          <w:lang w:val="en"/>
        </w:rPr>
        <w:t xml:space="preserve"> and that </w:t>
      </w:r>
      <w:r w:rsidR="00FF4F9F">
        <w:rPr>
          <w:color w:val="222222"/>
          <w:sz w:val="30"/>
          <w:szCs w:val="30"/>
          <w:lang w:val="en"/>
        </w:rPr>
        <w:t>we</w:t>
      </w:r>
      <w:r w:rsidR="00360B10" w:rsidRPr="006A5D0E">
        <w:rPr>
          <w:color w:val="222222"/>
          <w:sz w:val="30"/>
          <w:szCs w:val="30"/>
          <w:lang w:val="en"/>
        </w:rPr>
        <w:t xml:space="preserve"> ha</w:t>
      </w:r>
      <w:r w:rsidR="00FF4F9F">
        <w:rPr>
          <w:color w:val="222222"/>
          <w:sz w:val="30"/>
          <w:szCs w:val="30"/>
          <w:lang w:val="en"/>
        </w:rPr>
        <w:t>ve</w:t>
      </w:r>
      <w:r w:rsidR="00360B10" w:rsidRPr="006A5D0E">
        <w:rPr>
          <w:color w:val="222222"/>
          <w:sz w:val="30"/>
          <w:szCs w:val="30"/>
          <w:lang w:val="en"/>
        </w:rPr>
        <w:t xml:space="preserve"> not </w:t>
      </w:r>
      <w:r w:rsidR="00E80D1A" w:rsidRPr="006A5D0E">
        <w:rPr>
          <w:color w:val="222222"/>
          <w:sz w:val="30"/>
          <w:szCs w:val="30"/>
          <w:lang w:val="en"/>
        </w:rPr>
        <w:t>sourced</w:t>
      </w:r>
      <w:r w:rsidR="00360B10" w:rsidRPr="006A5D0E">
        <w:rPr>
          <w:color w:val="222222"/>
          <w:sz w:val="30"/>
          <w:szCs w:val="30"/>
          <w:lang w:val="en"/>
        </w:rPr>
        <w:t xml:space="preserve"> any coal from Colombia since then.</w:t>
      </w:r>
    </w:p>
    <w:p w14:paraId="175BC55B" w14:textId="5645052E" w:rsidR="00360B10" w:rsidRPr="006A5D0E" w:rsidRDefault="001D391B" w:rsidP="006A5D0E">
      <w:pPr>
        <w:tabs>
          <w:tab w:val="left" w:pos="567"/>
        </w:tabs>
        <w:spacing w:after="0" w:line="240" w:lineRule="auto"/>
        <w:ind w:firstLine="709"/>
        <w:contextualSpacing/>
        <w:jc w:val="both"/>
        <w:rPr>
          <w:color w:val="222222"/>
          <w:sz w:val="30"/>
          <w:szCs w:val="30"/>
          <w:lang w:val="en"/>
        </w:rPr>
      </w:pPr>
      <w:r w:rsidRPr="005E435B">
        <w:rPr>
          <w:color w:val="222222"/>
          <w:sz w:val="30"/>
          <w:szCs w:val="30"/>
          <w:lang w:val="en"/>
        </w:rPr>
        <w:t>We welcome constructive criticism and an open dialogue between stakeholders.</w:t>
      </w:r>
      <w:r>
        <w:rPr>
          <w:rFonts w:ascii="Arial" w:hAnsi="Arial" w:cs="Arial"/>
          <w:color w:val="152234"/>
          <w:sz w:val="27"/>
          <w:szCs w:val="27"/>
          <w:lang w:val="en-US"/>
        </w:rPr>
        <w:t xml:space="preserve"> </w:t>
      </w:r>
      <w:r w:rsidR="005B5742" w:rsidRPr="006A5D0E">
        <w:rPr>
          <w:color w:val="222222"/>
          <w:sz w:val="30"/>
          <w:szCs w:val="30"/>
          <w:lang w:val="en"/>
        </w:rPr>
        <w:t>Since the first reports of possible abuses in coal mining in Colombia, Vattenfall has taken the lead in discussions with both the NGOs and the mining companies the coal was sourced from.</w:t>
      </w:r>
      <w:r w:rsidR="00360B10" w:rsidRPr="006A5D0E">
        <w:rPr>
          <w:color w:val="222222"/>
          <w:sz w:val="30"/>
          <w:szCs w:val="30"/>
          <w:lang w:val="en"/>
        </w:rPr>
        <w:t xml:space="preserve"> Vattenfall also made </w:t>
      </w:r>
      <w:r w:rsidR="00CD273A" w:rsidRPr="006A5D0E">
        <w:rPr>
          <w:color w:val="222222"/>
          <w:sz w:val="30"/>
          <w:szCs w:val="30"/>
          <w:lang w:val="en"/>
        </w:rPr>
        <w:t>a comprehensive human rights impact assessment</w:t>
      </w:r>
      <w:r w:rsidR="00CD273A">
        <w:rPr>
          <w:color w:val="222222"/>
          <w:sz w:val="30"/>
          <w:szCs w:val="30"/>
          <w:lang w:val="en"/>
        </w:rPr>
        <w:t>,</w:t>
      </w:r>
      <w:r w:rsidR="00074F2D">
        <w:rPr>
          <w:color w:val="222222"/>
          <w:sz w:val="30"/>
          <w:szCs w:val="30"/>
          <w:lang w:val="en"/>
        </w:rPr>
        <w:t xml:space="preserve"> </w:t>
      </w:r>
      <w:r w:rsidR="00360B10" w:rsidRPr="006A5D0E">
        <w:rPr>
          <w:color w:val="222222"/>
          <w:sz w:val="30"/>
          <w:szCs w:val="30"/>
          <w:lang w:val="en"/>
        </w:rPr>
        <w:t xml:space="preserve">its own site visits, </w:t>
      </w:r>
      <w:r w:rsidR="005B5742" w:rsidRPr="006A5D0E">
        <w:rPr>
          <w:color w:val="222222"/>
          <w:sz w:val="30"/>
          <w:szCs w:val="30"/>
          <w:lang w:val="en"/>
        </w:rPr>
        <w:t xml:space="preserve">did </w:t>
      </w:r>
      <w:r w:rsidR="00360B10" w:rsidRPr="006A5D0E">
        <w:rPr>
          <w:color w:val="222222"/>
          <w:sz w:val="30"/>
          <w:szCs w:val="30"/>
          <w:lang w:val="en"/>
        </w:rPr>
        <w:t>assessments via the partner organisation Bettercoal and held dialogues with</w:t>
      </w:r>
      <w:r w:rsidR="005B5742" w:rsidRPr="006A5D0E">
        <w:rPr>
          <w:color w:val="222222"/>
          <w:sz w:val="30"/>
          <w:szCs w:val="30"/>
          <w:lang w:val="en"/>
        </w:rPr>
        <w:t xml:space="preserve"> coal</w:t>
      </w:r>
      <w:r w:rsidR="00360B10" w:rsidRPr="006A5D0E">
        <w:rPr>
          <w:color w:val="222222"/>
          <w:sz w:val="30"/>
          <w:szCs w:val="30"/>
          <w:lang w:val="en"/>
        </w:rPr>
        <w:t xml:space="preserve"> mining companies to raise </w:t>
      </w:r>
      <w:r w:rsidR="005B5742" w:rsidRPr="006A5D0E">
        <w:rPr>
          <w:color w:val="222222"/>
          <w:sz w:val="30"/>
          <w:szCs w:val="30"/>
          <w:lang w:val="en"/>
        </w:rPr>
        <w:t>the issue of past human rights</w:t>
      </w:r>
      <w:r w:rsidR="00FF4F9F">
        <w:rPr>
          <w:color w:val="222222"/>
          <w:sz w:val="30"/>
          <w:szCs w:val="30"/>
          <w:lang w:val="en"/>
        </w:rPr>
        <w:t xml:space="preserve"> violations</w:t>
      </w:r>
      <w:r w:rsidR="00360B10" w:rsidRPr="006A5D0E">
        <w:rPr>
          <w:color w:val="222222"/>
          <w:sz w:val="30"/>
          <w:szCs w:val="30"/>
          <w:lang w:val="en"/>
        </w:rPr>
        <w:t>.</w:t>
      </w:r>
      <w:r w:rsidR="00074F2D">
        <w:rPr>
          <w:color w:val="222222"/>
          <w:sz w:val="30"/>
          <w:szCs w:val="30"/>
          <w:lang w:val="en"/>
        </w:rPr>
        <w:t xml:space="preserve"> </w:t>
      </w:r>
      <w:r w:rsidR="00074F2D" w:rsidRPr="006A5D0E">
        <w:rPr>
          <w:color w:val="222222"/>
          <w:sz w:val="30"/>
          <w:szCs w:val="30"/>
          <w:lang w:val="en"/>
        </w:rPr>
        <w:t>Vattenfall was praised for this pioneering work and the degree of transparency by Pax and Somo</w:t>
      </w:r>
      <w:r w:rsidR="00074F2D">
        <w:rPr>
          <w:color w:val="222222"/>
          <w:sz w:val="30"/>
          <w:szCs w:val="30"/>
          <w:lang w:val="en"/>
        </w:rPr>
        <w:t xml:space="preserve"> </w:t>
      </w:r>
      <w:r w:rsidR="00074F2D" w:rsidRPr="006A5D0E">
        <w:rPr>
          <w:color w:val="222222"/>
          <w:sz w:val="30"/>
          <w:szCs w:val="30"/>
          <w:lang w:val="en"/>
        </w:rPr>
        <w:t xml:space="preserve">among others: </w:t>
      </w:r>
      <w:hyperlink r:id="rId7" w:tgtFrame="_blank" w:history="1">
        <w:r w:rsidR="00074F2D" w:rsidRPr="00755137">
          <w:rPr>
            <w:rStyle w:val="normaltextrun"/>
            <w:rFonts w:ascii="Calibri" w:hAnsi="Calibri" w:cs="Calibri"/>
            <w:color w:val="0563C1"/>
            <w:sz w:val="30"/>
            <w:szCs w:val="30"/>
            <w:u w:val="single"/>
            <w:shd w:val="clear" w:color="auto" w:fill="FFFFFF"/>
            <w:lang w:val="en-US"/>
          </w:rPr>
          <w:t>PAX optimistic after Vattenfall investigation - Peace Organization PAX (paxforpeace.nl)</w:t>
        </w:r>
      </w:hyperlink>
    </w:p>
    <w:p w14:paraId="36AEF240" w14:textId="5A6104EC" w:rsidR="00360B10" w:rsidRPr="006A5D0E" w:rsidRDefault="0030500C" w:rsidP="006A5D0E">
      <w:pPr>
        <w:tabs>
          <w:tab w:val="left" w:pos="567"/>
        </w:tabs>
        <w:spacing w:after="0" w:line="240" w:lineRule="auto"/>
        <w:ind w:firstLine="709"/>
        <w:contextualSpacing/>
        <w:jc w:val="both"/>
        <w:rPr>
          <w:color w:val="222222"/>
          <w:sz w:val="30"/>
          <w:szCs w:val="30"/>
          <w:lang w:val="en"/>
        </w:rPr>
      </w:pPr>
      <w:r w:rsidRPr="00FC14DD">
        <w:rPr>
          <w:color w:val="222222"/>
          <w:sz w:val="30"/>
          <w:szCs w:val="30"/>
          <w:lang w:val="en"/>
        </w:rPr>
        <w:t>M</w:t>
      </w:r>
      <w:r w:rsidR="003336C4" w:rsidRPr="00FC14DD">
        <w:rPr>
          <w:color w:val="222222"/>
          <w:sz w:val="30"/>
          <w:szCs w:val="30"/>
          <w:lang w:val="en"/>
        </w:rPr>
        <w:t xml:space="preserve">ore information about Vattenfall </w:t>
      </w:r>
      <w:r w:rsidR="00FC14DD" w:rsidRPr="00FC14DD">
        <w:rPr>
          <w:color w:val="222222"/>
          <w:sz w:val="30"/>
          <w:szCs w:val="30"/>
          <w:lang w:val="en"/>
        </w:rPr>
        <w:t>coal sourcing, our due diligence</w:t>
      </w:r>
      <w:r w:rsidR="00AA6E36">
        <w:rPr>
          <w:color w:val="222222"/>
          <w:sz w:val="30"/>
          <w:szCs w:val="30"/>
          <w:lang w:val="en"/>
        </w:rPr>
        <w:t>,</w:t>
      </w:r>
      <w:r w:rsidR="00FC14DD" w:rsidRPr="00FC14DD">
        <w:rPr>
          <w:color w:val="222222"/>
          <w:sz w:val="30"/>
          <w:szCs w:val="30"/>
          <w:lang w:val="en"/>
        </w:rPr>
        <w:t xml:space="preserve"> and particularly, our </w:t>
      </w:r>
      <w:r w:rsidR="003336C4" w:rsidRPr="00FC14DD">
        <w:rPr>
          <w:color w:val="222222"/>
          <w:sz w:val="30"/>
          <w:szCs w:val="30"/>
          <w:lang w:val="en"/>
        </w:rPr>
        <w:t>work in Colombia</w:t>
      </w:r>
      <w:r w:rsidR="00C92048" w:rsidRPr="00FC14DD">
        <w:rPr>
          <w:color w:val="222222"/>
          <w:sz w:val="30"/>
          <w:szCs w:val="30"/>
          <w:lang w:val="en"/>
        </w:rPr>
        <w:t xml:space="preserve">, </w:t>
      </w:r>
      <w:r w:rsidR="003336C4" w:rsidRPr="00FC14DD">
        <w:rPr>
          <w:color w:val="222222"/>
          <w:sz w:val="30"/>
          <w:szCs w:val="30"/>
          <w:lang w:val="en"/>
        </w:rPr>
        <w:t>can be found on the follo</w:t>
      </w:r>
      <w:r w:rsidR="00777995" w:rsidRPr="00FC14DD">
        <w:rPr>
          <w:color w:val="222222"/>
          <w:sz w:val="30"/>
          <w:szCs w:val="30"/>
          <w:lang w:val="en"/>
        </w:rPr>
        <w:t xml:space="preserve">wing </w:t>
      </w:r>
      <w:r w:rsidR="003336C4" w:rsidRPr="00FC14DD">
        <w:rPr>
          <w:color w:val="222222"/>
          <w:sz w:val="30"/>
          <w:szCs w:val="30"/>
          <w:lang w:val="en"/>
        </w:rPr>
        <w:t xml:space="preserve">link: </w:t>
      </w:r>
      <w:hyperlink r:id="rId8" w:history="1">
        <w:r w:rsidR="00C92048" w:rsidRPr="00FC14DD">
          <w:rPr>
            <w:rStyle w:val="Hyperlink"/>
            <w:sz w:val="30"/>
            <w:szCs w:val="30"/>
          </w:rPr>
          <w:t xml:space="preserve">Coal sourcing </w:t>
        </w:r>
        <w:r w:rsidR="001B14A0">
          <w:rPr>
            <w:rStyle w:val="Hyperlink"/>
            <w:sz w:val="30"/>
            <w:szCs w:val="30"/>
          </w:rPr>
          <w:t>–</w:t>
        </w:r>
        <w:r w:rsidR="00C92048" w:rsidRPr="00FC14DD">
          <w:rPr>
            <w:rStyle w:val="Hyperlink"/>
            <w:sz w:val="30"/>
            <w:szCs w:val="30"/>
          </w:rPr>
          <w:t xml:space="preserve"> Vattenfall</w:t>
        </w:r>
      </w:hyperlink>
      <w:r w:rsidR="00FC14DD" w:rsidRPr="00FC14DD">
        <w:rPr>
          <w:sz w:val="30"/>
          <w:szCs w:val="30"/>
        </w:rPr>
        <w:t>.</w:t>
      </w:r>
    </w:p>
    <w:p w14:paraId="6BA4A2CD" w14:textId="0D1D7C84" w:rsidR="00360B10" w:rsidRPr="006A5D0E" w:rsidRDefault="00CD7E5F" w:rsidP="006A5D0E">
      <w:pPr>
        <w:tabs>
          <w:tab w:val="left" w:pos="567"/>
        </w:tabs>
        <w:spacing w:after="0" w:line="240" w:lineRule="auto"/>
        <w:ind w:firstLine="709"/>
        <w:contextualSpacing/>
        <w:jc w:val="both"/>
        <w:rPr>
          <w:color w:val="222222"/>
          <w:sz w:val="30"/>
          <w:szCs w:val="30"/>
          <w:lang w:val="en"/>
        </w:rPr>
      </w:pPr>
      <w:r>
        <w:rPr>
          <w:rStyle w:val="eop"/>
          <w:rFonts w:ascii="Calibri" w:hAnsi="Calibri" w:cs="Calibri"/>
          <w:color w:val="000000"/>
          <w:shd w:val="clear" w:color="auto" w:fill="FFFFFF"/>
        </w:rPr>
        <w:t> </w:t>
      </w:r>
    </w:p>
    <w:p w14:paraId="65BFC263" w14:textId="4F575B41" w:rsidR="00360B10" w:rsidRPr="006A5D0E" w:rsidRDefault="00360B10" w:rsidP="006A5D0E">
      <w:pPr>
        <w:tabs>
          <w:tab w:val="left" w:pos="567"/>
        </w:tabs>
        <w:spacing w:after="0" w:line="240" w:lineRule="auto"/>
        <w:ind w:firstLine="709"/>
        <w:contextualSpacing/>
        <w:jc w:val="both"/>
        <w:rPr>
          <w:color w:val="222222"/>
          <w:sz w:val="30"/>
          <w:szCs w:val="30"/>
          <w:lang w:val="en"/>
        </w:rPr>
      </w:pPr>
      <w:r w:rsidRPr="00360B10">
        <w:rPr>
          <w:color w:val="222222"/>
          <w:sz w:val="30"/>
          <w:szCs w:val="30"/>
          <w:lang w:val="en"/>
        </w:rPr>
        <w:lastRenderedPageBreak/>
        <w:t xml:space="preserve">Vattenfall takes criticism </w:t>
      </w:r>
      <w:r w:rsidR="00E66CF3">
        <w:rPr>
          <w:color w:val="222222"/>
          <w:sz w:val="30"/>
          <w:szCs w:val="30"/>
          <w:lang w:val="en"/>
        </w:rPr>
        <w:t>concerning issues of coal</w:t>
      </w:r>
      <w:r w:rsidRPr="00360B10">
        <w:rPr>
          <w:color w:val="222222"/>
          <w:sz w:val="30"/>
          <w:szCs w:val="30"/>
          <w:lang w:val="en"/>
        </w:rPr>
        <w:t xml:space="preserve"> mining </w:t>
      </w:r>
      <w:r w:rsidR="00E66CF3">
        <w:rPr>
          <w:color w:val="222222"/>
          <w:sz w:val="30"/>
          <w:szCs w:val="30"/>
          <w:lang w:val="en"/>
        </w:rPr>
        <w:t>business</w:t>
      </w:r>
      <w:r w:rsidRPr="00360B10">
        <w:rPr>
          <w:color w:val="222222"/>
          <w:sz w:val="30"/>
          <w:szCs w:val="30"/>
          <w:lang w:val="en"/>
        </w:rPr>
        <w:t xml:space="preserve"> seriously and </w:t>
      </w:r>
      <w:r w:rsidR="00E66CF3">
        <w:rPr>
          <w:color w:val="222222"/>
          <w:sz w:val="30"/>
          <w:szCs w:val="30"/>
          <w:lang w:val="en"/>
        </w:rPr>
        <w:t>aims</w:t>
      </w:r>
      <w:r w:rsidRPr="00360B10">
        <w:rPr>
          <w:color w:val="222222"/>
          <w:sz w:val="30"/>
          <w:szCs w:val="30"/>
          <w:lang w:val="en"/>
        </w:rPr>
        <w:t xml:space="preserve"> to continuously contribute to improvements in coal-producing countries. This is mainly done </w:t>
      </w:r>
      <w:r w:rsidR="00E66CF3">
        <w:rPr>
          <w:color w:val="222222"/>
          <w:sz w:val="30"/>
          <w:szCs w:val="30"/>
          <w:lang w:val="en"/>
        </w:rPr>
        <w:t>via</w:t>
      </w:r>
      <w:r w:rsidRPr="00360B10">
        <w:rPr>
          <w:color w:val="222222"/>
          <w:sz w:val="30"/>
          <w:szCs w:val="30"/>
          <w:lang w:val="en"/>
        </w:rPr>
        <w:t xml:space="preserve"> Bettercoal, of which Vattenfall is one of the found</w:t>
      </w:r>
      <w:r w:rsidR="00E66CF3">
        <w:rPr>
          <w:color w:val="222222"/>
          <w:sz w:val="30"/>
          <w:szCs w:val="30"/>
          <w:lang w:val="en"/>
        </w:rPr>
        <w:t>ing members</w:t>
      </w:r>
      <w:r w:rsidRPr="00360B10">
        <w:rPr>
          <w:color w:val="222222"/>
          <w:sz w:val="30"/>
          <w:szCs w:val="30"/>
          <w:lang w:val="en"/>
        </w:rPr>
        <w:t xml:space="preserve">, and the </w:t>
      </w:r>
      <w:r w:rsidR="005B3250">
        <w:rPr>
          <w:color w:val="222222"/>
          <w:sz w:val="30"/>
          <w:szCs w:val="30"/>
          <w:lang w:val="en"/>
        </w:rPr>
        <w:t xml:space="preserve">country </w:t>
      </w:r>
      <w:r w:rsidRPr="00360B10">
        <w:rPr>
          <w:color w:val="222222"/>
          <w:sz w:val="30"/>
          <w:szCs w:val="30"/>
          <w:lang w:val="en"/>
        </w:rPr>
        <w:t>working group</w:t>
      </w:r>
      <w:r w:rsidR="00C32553">
        <w:rPr>
          <w:color w:val="222222"/>
          <w:sz w:val="30"/>
          <w:szCs w:val="30"/>
          <w:lang w:val="en"/>
        </w:rPr>
        <w:t>s</w:t>
      </w:r>
      <w:r w:rsidRPr="00360B10">
        <w:rPr>
          <w:color w:val="222222"/>
          <w:sz w:val="30"/>
          <w:szCs w:val="30"/>
          <w:lang w:val="en"/>
        </w:rPr>
        <w:t xml:space="preserve"> </w:t>
      </w:r>
      <w:r w:rsidR="00E66CF3">
        <w:rPr>
          <w:color w:val="222222"/>
          <w:sz w:val="30"/>
          <w:szCs w:val="30"/>
          <w:lang w:val="en"/>
        </w:rPr>
        <w:t>of</w:t>
      </w:r>
      <w:r w:rsidRPr="00360B10">
        <w:rPr>
          <w:color w:val="222222"/>
          <w:sz w:val="30"/>
          <w:szCs w:val="30"/>
          <w:lang w:val="en"/>
        </w:rPr>
        <w:t xml:space="preserve"> Bettercoal.</w:t>
      </w:r>
    </w:p>
    <w:p w14:paraId="557473CF" w14:textId="77777777" w:rsidR="0051384B" w:rsidRDefault="0051384B" w:rsidP="006A5D0E">
      <w:pPr>
        <w:tabs>
          <w:tab w:val="left" w:pos="567"/>
        </w:tabs>
        <w:spacing w:after="0" w:line="240" w:lineRule="auto"/>
        <w:ind w:firstLine="709"/>
        <w:contextualSpacing/>
        <w:jc w:val="both"/>
        <w:rPr>
          <w:sz w:val="30"/>
          <w:szCs w:val="30"/>
        </w:rPr>
      </w:pPr>
    </w:p>
    <w:p w14:paraId="5D5EE8EE" w14:textId="77777777" w:rsidR="0051384B" w:rsidRDefault="0051384B" w:rsidP="006A5D0E">
      <w:pPr>
        <w:tabs>
          <w:tab w:val="left" w:pos="567"/>
        </w:tabs>
        <w:spacing w:after="0" w:line="240" w:lineRule="auto"/>
        <w:ind w:firstLine="709"/>
        <w:contextualSpacing/>
        <w:jc w:val="both"/>
        <w:rPr>
          <w:sz w:val="30"/>
          <w:szCs w:val="30"/>
        </w:rPr>
      </w:pPr>
    </w:p>
    <w:p w14:paraId="2A725CBF" w14:textId="702236AC" w:rsidR="0051384B" w:rsidRPr="002966FC" w:rsidRDefault="00202C86" w:rsidP="00370C8A">
      <w:pPr>
        <w:tabs>
          <w:tab w:val="left" w:pos="567"/>
        </w:tabs>
        <w:spacing w:after="0" w:line="240" w:lineRule="auto"/>
        <w:contextualSpacing/>
        <w:jc w:val="both"/>
        <w:rPr>
          <w:sz w:val="30"/>
          <w:szCs w:val="30"/>
        </w:rPr>
      </w:pPr>
      <w:r>
        <w:rPr>
          <w:sz w:val="30"/>
          <w:szCs w:val="30"/>
        </w:rPr>
        <w:t>Annika Ramsk</w:t>
      </w:r>
      <w:r w:rsidRPr="002966FC">
        <w:rPr>
          <w:sz w:val="30"/>
          <w:szCs w:val="30"/>
        </w:rPr>
        <w:t>öld</w:t>
      </w:r>
    </w:p>
    <w:p w14:paraId="7E7EC4BE" w14:textId="508C40A2" w:rsidR="0012642A" w:rsidRDefault="0012642A" w:rsidP="00370C8A">
      <w:pPr>
        <w:tabs>
          <w:tab w:val="left" w:pos="567"/>
        </w:tabs>
        <w:spacing w:after="0" w:line="240" w:lineRule="auto"/>
        <w:contextualSpacing/>
        <w:jc w:val="both"/>
        <w:rPr>
          <w:sz w:val="30"/>
          <w:szCs w:val="30"/>
        </w:rPr>
      </w:pPr>
      <w:r w:rsidRPr="0012642A">
        <w:rPr>
          <w:sz w:val="30"/>
          <w:szCs w:val="30"/>
        </w:rPr>
        <w:t>Vice President Corporate Sustainability at Vattenfall</w:t>
      </w:r>
    </w:p>
    <w:p w14:paraId="57685320" w14:textId="511893B3" w:rsidR="002966FC" w:rsidRDefault="00A76081" w:rsidP="00370C8A">
      <w:pPr>
        <w:tabs>
          <w:tab w:val="left" w:pos="567"/>
        </w:tabs>
        <w:spacing w:after="0" w:line="240" w:lineRule="auto"/>
        <w:contextualSpacing/>
        <w:jc w:val="both"/>
        <w:rPr>
          <w:sz w:val="30"/>
          <w:szCs w:val="30"/>
          <w:lang w:val="de-DE"/>
        </w:rPr>
      </w:pPr>
      <w:r w:rsidRPr="0034571E">
        <w:rPr>
          <w:sz w:val="30"/>
          <w:szCs w:val="30"/>
          <w:lang w:val="de-DE"/>
        </w:rPr>
        <w:t xml:space="preserve">e-mail: </w:t>
      </w:r>
      <w:r w:rsidR="0034571E" w:rsidRPr="0034571E">
        <w:rPr>
          <w:sz w:val="30"/>
          <w:szCs w:val="30"/>
          <w:lang w:val="de-DE"/>
        </w:rPr>
        <w:t>annika.ramskold@vattenfall.com</w:t>
      </w:r>
    </w:p>
    <w:p w14:paraId="520733F4" w14:textId="77777777" w:rsidR="002966FC" w:rsidRDefault="002966FC" w:rsidP="00370C8A">
      <w:pPr>
        <w:tabs>
          <w:tab w:val="left" w:pos="567"/>
        </w:tabs>
        <w:spacing w:after="0" w:line="240" w:lineRule="auto"/>
        <w:contextualSpacing/>
        <w:jc w:val="both"/>
        <w:rPr>
          <w:sz w:val="30"/>
          <w:szCs w:val="30"/>
          <w:lang w:val="de-DE"/>
        </w:rPr>
      </w:pPr>
    </w:p>
    <w:p w14:paraId="17F74388" w14:textId="33E80D2A" w:rsidR="002966FC" w:rsidRPr="00982430" w:rsidRDefault="002966FC" w:rsidP="00370C8A">
      <w:pPr>
        <w:tabs>
          <w:tab w:val="left" w:pos="567"/>
        </w:tabs>
        <w:spacing w:after="0" w:line="240" w:lineRule="auto"/>
        <w:contextualSpacing/>
        <w:jc w:val="both"/>
        <w:rPr>
          <w:sz w:val="30"/>
          <w:szCs w:val="30"/>
        </w:rPr>
      </w:pPr>
      <w:r w:rsidRPr="00982430">
        <w:rPr>
          <w:sz w:val="30"/>
          <w:szCs w:val="30"/>
        </w:rPr>
        <w:t>Frank van Doorn</w:t>
      </w:r>
    </w:p>
    <w:p w14:paraId="0C938AAC" w14:textId="6BF8D95A" w:rsidR="002966FC" w:rsidRDefault="002B29F2" w:rsidP="00370C8A">
      <w:pPr>
        <w:tabs>
          <w:tab w:val="left" w:pos="567"/>
        </w:tabs>
        <w:spacing w:after="0" w:line="240" w:lineRule="auto"/>
        <w:contextualSpacing/>
        <w:jc w:val="both"/>
        <w:rPr>
          <w:sz w:val="30"/>
          <w:szCs w:val="30"/>
        </w:rPr>
      </w:pPr>
      <w:r w:rsidRPr="002B29F2">
        <w:rPr>
          <w:sz w:val="30"/>
          <w:szCs w:val="30"/>
        </w:rPr>
        <w:t xml:space="preserve">Head of Trading at </w:t>
      </w:r>
      <w:r>
        <w:rPr>
          <w:sz w:val="30"/>
          <w:szCs w:val="30"/>
        </w:rPr>
        <w:t xml:space="preserve">Vattenfall </w:t>
      </w:r>
    </w:p>
    <w:p w14:paraId="77C0CC55" w14:textId="731BA2B7" w:rsidR="00965BEE" w:rsidRPr="00541E48" w:rsidRDefault="002B29F2" w:rsidP="00982430">
      <w:pPr>
        <w:tabs>
          <w:tab w:val="left" w:pos="567"/>
        </w:tabs>
        <w:spacing w:after="0" w:line="240" w:lineRule="auto"/>
        <w:contextualSpacing/>
        <w:jc w:val="both"/>
        <w:rPr>
          <w:rStyle w:val="Hyperlink"/>
          <w:sz w:val="30"/>
          <w:szCs w:val="30"/>
          <w:lang w:val="de-DE"/>
        </w:rPr>
      </w:pPr>
      <w:r w:rsidRPr="00172E9F">
        <w:rPr>
          <w:sz w:val="30"/>
          <w:szCs w:val="30"/>
          <w:lang w:val="de-DE"/>
        </w:rPr>
        <w:t>e-mail</w:t>
      </w:r>
      <w:r w:rsidR="00172E9F" w:rsidRPr="00172E9F">
        <w:rPr>
          <w:sz w:val="30"/>
          <w:szCs w:val="30"/>
          <w:lang w:val="de-DE"/>
        </w:rPr>
        <w:t xml:space="preserve">: </w:t>
      </w:r>
      <w:r w:rsidR="00172E9F" w:rsidRPr="006E677A">
        <w:rPr>
          <w:sz w:val="30"/>
          <w:szCs w:val="30"/>
          <w:lang w:val="de-DE"/>
        </w:rPr>
        <w:t>frank.vandoorn@vattenfall.com</w:t>
      </w:r>
    </w:p>
    <w:p w14:paraId="16FBFBA0" w14:textId="77777777" w:rsidR="00A14020" w:rsidRPr="00172E9F" w:rsidRDefault="00A14020">
      <w:pPr>
        <w:rPr>
          <w:lang w:val="de-DE"/>
        </w:rPr>
      </w:pPr>
    </w:p>
    <w:p w14:paraId="453FCF9B" w14:textId="77777777" w:rsidR="00A14020" w:rsidRPr="00172E9F" w:rsidRDefault="00A14020">
      <w:pPr>
        <w:rPr>
          <w:lang w:val="de-DE"/>
        </w:rPr>
      </w:pPr>
    </w:p>
    <w:sectPr w:rsidR="00A14020" w:rsidRPr="00172E9F" w:rsidSect="00E864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1399" w14:textId="77777777" w:rsidR="009D16E3" w:rsidRDefault="009D16E3" w:rsidP="00DA27E2">
      <w:pPr>
        <w:spacing w:after="0" w:line="240" w:lineRule="auto"/>
      </w:pPr>
      <w:r>
        <w:rPr>
          <w:lang w:val="en"/>
        </w:rPr>
        <w:separator/>
      </w:r>
    </w:p>
  </w:endnote>
  <w:endnote w:type="continuationSeparator" w:id="0">
    <w:p w14:paraId="2861720D" w14:textId="77777777" w:rsidR="009D16E3" w:rsidRDefault="009D16E3" w:rsidP="00DA27E2">
      <w:pPr>
        <w:spacing w:after="0" w:line="240" w:lineRule="auto"/>
      </w:pPr>
      <w:r>
        <w:rPr>
          <w:lang w:val="en"/>
        </w:rPr>
        <w:continuationSeparator/>
      </w:r>
    </w:p>
  </w:endnote>
  <w:endnote w:type="continuationNotice" w:id="1">
    <w:p w14:paraId="51DF2D5E" w14:textId="77777777" w:rsidR="009D16E3" w:rsidRDefault="009D1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F41D" w14:textId="1E9C1892" w:rsidR="00DA27E2" w:rsidRDefault="00DA27E2">
    <w:pPr>
      <w:pStyle w:val="Fuzeile"/>
    </w:pPr>
    <w:r>
      <w:rPr>
        <w:noProof/>
        <w:lang w:val="en"/>
      </w:rPr>
      <mc:AlternateContent>
        <mc:Choice Requires="wps">
          <w:drawing>
            <wp:anchor distT="0" distB="0" distL="114300" distR="114300" simplePos="0" relativeHeight="251658240" behindDoc="0" locked="0" layoutInCell="0" allowOverlap="1" wp14:anchorId="65676671" wp14:editId="107267CD">
              <wp:simplePos x="0" y="0"/>
              <wp:positionH relativeFrom="page">
                <wp:posOffset>0</wp:posOffset>
              </wp:positionH>
              <wp:positionV relativeFrom="page">
                <wp:posOffset>10248900</wp:posOffset>
              </wp:positionV>
              <wp:extent cx="7560310" cy="252095"/>
              <wp:effectExtent l="0" t="0" r="0" b="14605"/>
              <wp:wrapNone/>
              <wp:docPr id="1" name="Text Box 1"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921F38" w14:textId="64987E46" w:rsidR="00DA27E2" w:rsidRPr="00DA27E2" w:rsidRDefault="00DA27E2" w:rsidP="00DA27E2">
                          <w:pPr>
                            <w:spacing w:after="0"/>
                            <w:rPr>
                              <w:rFonts w:ascii="Arial" w:hAnsi="Arial" w:cs="Arial"/>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676671" id="_x0000_t202" coordsize="21600,21600" o:spt="202" path="m,l,21600r21600,l21600,xe">
              <v:stroke joinstyle="miter"/>
              <v:path gradientshapeok="t" o:connecttype="rect"/>
            </v:shapetype>
            <v:shape id="Text Box 1" o:spid="_x0000_s1026" type="#_x0000_t202" alt="{&quot;HashCode&quot;:47960747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1A921F38" w14:textId="64987E46" w:rsidR="00DA27E2" w:rsidRPr="00DA27E2" w:rsidRDefault="00DA27E2" w:rsidP="00DA27E2">
                    <w:pPr>
                      <w:spacing w:after="0"/>
                      <w:rPr>
                        <w:rFonts w:ascii="Arial" w:hAnsi="Arial" w:cs="Arial"/>
                        <w:color w:val="737373"/>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F2DF" w14:textId="77777777" w:rsidR="009D16E3" w:rsidRDefault="009D16E3" w:rsidP="00DA27E2">
      <w:pPr>
        <w:spacing w:after="0" w:line="240" w:lineRule="auto"/>
      </w:pPr>
      <w:r>
        <w:rPr>
          <w:lang w:val="en"/>
        </w:rPr>
        <w:separator/>
      </w:r>
    </w:p>
  </w:footnote>
  <w:footnote w:type="continuationSeparator" w:id="0">
    <w:p w14:paraId="170F818E" w14:textId="77777777" w:rsidR="009D16E3" w:rsidRDefault="009D16E3" w:rsidP="00DA27E2">
      <w:pPr>
        <w:spacing w:after="0" w:line="240" w:lineRule="auto"/>
      </w:pPr>
      <w:r>
        <w:rPr>
          <w:lang w:val="en"/>
        </w:rPr>
        <w:continuationSeparator/>
      </w:r>
    </w:p>
  </w:footnote>
  <w:footnote w:type="continuationNotice" w:id="1">
    <w:p w14:paraId="527C5CA9" w14:textId="77777777" w:rsidR="009D16E3" w:rsidRDefault="009D16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B549" w14:textId="10ACF4AA" w:rsidR="001F1B62" w:rsidRDefault="001F1B62">
    <w:pPr>
      <w:pStyle w:val="Kopfzeile"/>
    </w:pPr>
    <w:r>
      <w:rPr>
        <w:noProof/>
        <w:lang w:eastAsia="de-DE"/>
      </w:rPr>
      <w:drawing>
        <wp:anchor distT="0" distB="0" distL="114300" distR="114300" simplePos="0" relativeHeight="251658241" behindDoc="0" locked="1" layoutInCell="1" allowOverlap="1" wp14:anchorId="5632C698" wp14:editId="2283A67E">
          <wp:simplePos x="0" y="0"/>
          <wp:positionH relativeFrom="page">
            <wp:posOffset>2874010</wp:posOffset>
          </wp:positionH>
          <wp:positionV relativeFrom="page">
            <wp:posOffset>380365</wp:posOffset>
          </wp:positionV>
          <wp:extent cx="1799590" cy="27686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_input_VF_logo_linear_grey_RGB.emf"/>
                  <pic:cNvPicPr/>
                </pic:nvPicPr>
                <pic:blipFill>
                  <a:blip r:embed="rId1"/>
                  <a:stretch>
                    <a:fillRect/>
                  </a:stretch>
                </pic:blipFill>
                <pic:spPr>
                  <a:xfrm>
                    <a:off x="0" y="0"/>
                    <a:ext cx="1799590" cy="276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11149"/>
    <w:multiLevelType w:val="multilevel"/>
    <w:tmpl w:val="8978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199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E2"/>
    <w:rsid w:val="00004856"/>
    <w:rsid w:val="0007148C"/>
    <w:rsid w:val="00074F2D"/>
    <w:rsid w:val="000965A7"/>
    <w:rsid w:val="000B4155"/>
    <w:rsid w:val="000D2EE3"/>
    <w:rsid w:val="000D5389"/>
    <w:rsid w:val="0012642A"/>
    <w:rsid w:val="0013079D"/>
    <w:rsid w:val="001705E4"/>
    <w:rsid w:val="00172E9F"/>
    <w:rsid w:val="001B14A0"/>
    <w:rsid w:val="001B3CCF"/>
    <w:rsid w:val="001D391B"/>
    <w:rsid w:val="001F1B62"/>
    <w:rsid w:val="00202C86"/>
    <w:rsid w:val="002168B4"/>
    <w:rsid w:val="00220FF1"/>
    <w:rsid w:val="00226D93"/>
    <w:rsid w:val="002555DD"/>
    <w:rsid w:val="00270B5A"/>
    <w:rsid w:val="00292457"/>
    <w:rsid w:val="002966FC"/>
    <w:rsid w:val="002B29F2"/>
    <w:rsid w:val="002B4A0E"/>
    <w:rsid w:val="002D2F9B"/>
    <w:rsid w:val="002D4A64"/>
    <w:rsid w:val="002F60CE"/>
    <w:rsid w:val="002F7966"/>
    <w:rsid w:val="0030500C"/>
    <w:rsid w:val="0031422A"/>
    <w:rsid w:val="003336C4"/>
    <w:rsid w:val="003412ED"/>
    <w:rsid w:val="0034571E"/>
    <w:rsid w:val="00360B10"/>
    <w:rsid w:val="00370C8A"/>
    <w:rsid w:val="00393207"/>
    <w:rsid w:val="003C4E8B"/>
    <w:rsid w:val="003E6BDA"/>
    <w:rsid w:val="004F1BE4"/>
    <w:rsid w:val="00500264"/>
    <w:rsid w:val="00502AAF"/>
    <w:rsid w:val="0051384B"/>
    <w:rsid w:val="00532FD2"/>
    <w:rsid w:val="0054044B"/>
    <w:rsid w:val="00541E48"/>
    <w:rsid w:val="00585FC6"/>
    <w:rsid w:val="005B05F3"/>
    <w:rsid w:val="005B3250"/>
    <w:rsid w:val="005B5742"/>
    <w:rsid w:val="005D1088"/>
    <w:rsid w:val="005E435B"/>
    <w:rsid w:val="005F10E4"/>
    <w:rsid w:val="00625DFC"/>
    <w:rsid w:val="00646E06"/>
    <w:rsid w:val="00666AA4"/>
    <w:rsid w:val="006A5D0E"/>
    <w:rsid w:val="006C1C96"/>
    <w:rsid w:val="006E677A"/>
    <w:rsid w:val="006F24D9"/>
    <w:rsid w:val="0071305A"/>
    <w:rsid w:val="00715361"/>
    <w:rsid w:val="00715A7B"/>
    <w:rsid w:val="00723C65"/>
    <w:rsid w:val="00724BA9"/>
    <w:rsid w:val="00730812"/>
    <w:rsid w:val="00736A3A"/>
    <w:rsid w:val="00755137"/>
    <w:rsid w:val="00756927"/>
    <w:rsid w:val="007724CE"/>
    <w:rsid w:val="00777995"/>
    <w:rsid w:val="007B7EB9"/>
    <w:rsid w:val="007C743B"/>
    <w:rsid w:val="007F69E1"/>
    <w:rsid w:val="00822B05"/>
    <w:rsid w:val="008527F4"/>
    <w:rsid w:val="008741FA"/>
    <w:rsid w:val="008B2BCB"/>
    <w:rsid w:val="00965BEE"/>
    <w:rsid w:val="00982430"/>
    <w:rsid w:val="00986AB1"/>
    <w:rsid w:val="009A4FF9"/>
    <w:rsid w:val="009D16E3"/>
    <w:rsid w:val="00A14020"/>
    <w:rsid w:val="00A34CA8"/>
    <w:rsid w:val="00A75E82"/>
    <w:rsid w:val="00A76081"/>
    <w:rsid w:val="00A80436"/>
    <w:rsid w:val="00A80A99"/>
    <w:rsid w:val="00AA6E36"/>
    <w:rsid w:val="00AD0D81"/>
    <w:rsid w:val="00B24411"/>
    <w:rsid w:val="00B27485"/>
    <w:rsid w:val="00B47DA1"/>
    <w:rsid w:val="00BC17CC"/>
    <w:rsid w:val="00BE1811"/>
    <w:rsid w:val="00BE75BE"/>
    <w:rsid w:val="00BF0A3E"/>
    <w:rsid w:val="00C115DA"/>
    <w:rsid w:val="00C27C05"/>
    <w:rsid w:val="00C32553"/>
    <w:rsid w:val="00C5029B"/>
    <w:rsid w:val="00C92048"/>
    <w:rsid w:val="00CD273A"/>
    <w:rsid w:val="00CD7E5F"/>
    <w:rsid w:val="00D07AB7"/>
    <w:rsid w:val="00D904B1"/>
    <w:rsid w:val="00D968D5"/>
    <w:rsid w:val="00DA27E2"/>
    <w:rsid w:val="00E4223A"/>
    <w:rsid w:val="00E54AEA"/>
    <w:rsid w:val="00E606FE"/>
    <w:rsid w:val="00E6208A"/>
    <w:rsid w:val="00E65E62"/>
    <w:rsid w:val="00E66CF3"/>
    <w:rsid w:val="00E67EBE"/>
    <w:rsid w:val="00E77221"/>
    <w:rsid w:val="00E80D1A"/>
    <w:rsid w:val="00E864A6"/>
    <w:rsid w:val="00EB1039"/>
    <w:rsid w:val="00EB2C63"/>
    <w:rsid w:val="00F2195B"/>
    <w:rsid w:val="00F22788"/>
    <w:rsid w:val="00FC14DD"/>
    <w:rsid w:val="00FF0822"/>
    <w:rsid w:val="00FF18DB"/>
    <w:rsid w:val="00FF4F9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48F38"/>
  <w15:chartTrackingRefBased/>
  <w15:docId w15:val="{BDA6C9E3-11AC-46D0-A538-3B7681AC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60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2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7E2"/>
  </w:style>
  <w:style w:type="paragraph" w:styleId="Fuzeile">
    <w:name w:val="footer"/>
    <w:basedOn w:val="Standard"/>
    <w:link w:val="FuzeileZchn"/>
    <w:uiPriority w:val="99"/>
    <w:unhideWhenUsed/>
    <w:rsid w:val="00DA27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7E2"/>
  </w:style>
  <w:style w:type="character" w:customStyle="1" w:styleId="berschrift1Zchn">
    <w:name w:val="Überschrift 1 Zchn"/>
    <w:basedOn w:val="Absatz-Standardschriftart"/>
    <w:link w:val="berschrift1"/>
    <w:uiPriority w:val="9"/>
    <w:rsid w:val="00360B10"/>
    <w:rPr>
      <w:rFonts w:ascii="Times New Roman" w:eastAsia="Times New Roman" w:hAnsi="Times New Roman" w:cs="Times New Roman"/>
      <w:b/>
      <w:bCs/>
      <w:kern w:val="36"/>
      <w:sz w:val="48"/>
      <w:szCs w:val="48"/>
      <w:lang w:eastAsia="en-GB"/>
    </w:rPr>
  </w:style>
  <w:style w:type="paragraph" w:styleId="StandardWeb">
    <w:name w:val="Normal (Web)"/>
    <w:basedOn w:val="Standard"/>
    <w:uiPriority w:val="99"/>
    <w:semiHidden/>
    <w:unhideWhenUsed/>
    <w:rsid w:val="00360B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me">
    <w:name w:val="name"/>
    <w:basedOn w:val="Standard"/>
    <w:rsid w:val="00360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360B10"/>
    <w:rPr>
      <w:color w:val="0000FF"/>
      <w:u w:val="single"/>
    </w:rPr>
  </w:style>
  <w:style w:type="character" w:customStyle="1" w:styleId="visually-hidden">
    <w:name w:val="visually-hidden"/>
    <w:basedOn w:val="Absatz-Standardschriftart"/>
    <w:rsid w:val="00360B10"/>
  </w:style>
  <w:style w:type="character" w:styleId="Platzhaltertext">
    <w:name w:val="Placeholder Text"/>
    <w:basedOn w:val="Absatz-Standardschriftart"/>
    <w:uiPriority w:val="99"/>
    <w:semiHidden/>
    <w:rsid w:val="005B5742"/>
    <w:rPr>
      <w:color w:val="808080"/>
    </w:rPr>
  </w:style>
  <w:style w:type="character" w:customStyle="1" w:styleId="normaltextrun">
    <w:name w:val="normaltextrun"/>
    <w:basedOn w:val="Absatz-Standardschriftart"/>
    <w:rsid w:val="00F22788"/>
  </w:style>
  <w:style w:type="character" w:customStyle="1" w:styleId="eop">
    <w:name w:val="eop"/>
    <w:basedOn w:val="Absatz-Standardschriftart"/>
    <w:rsid w:val="00CD7E5F"/>
  </w:style>
  <w:style w:type="character" w:styleId="Hervorhebung">
    <w:name w:val="Emphasis"/>
    <w:basedOn w:val="Absatz-Standardschriftart"/>
    <w:uiPriority w:val="20"/>
    <w:qFormat/>
    <w:rsid w:val="0012642A"/>
    <w:rPr>
      <w:i/>
      <w:iCs/>
    </w:rPr>
  </w:style>
  <w:style w:type="character" w:styleId="NichtaufgelsteErwhnung">
    <w:name w:val="Unresolved Mention"/>
    <w:basedOn w:val="Absatz-Standardschriftart"/>
    <w:uiPriority w:val="99"/>
    <w:semiHidden/>
    <w:unhideWhenUsed/>
    <w:rsid w:val="002966FC"/>
    <w:rPr>
      <w:color w:val="605E5C"/>
      <w:shd w:val="clear" w:color="auto" w:fill="E1DFDD"/>
    </w:rPr>
  </w:style>
  <w:style w:type="paragraph" w:styleId="berarbeitung">
    <w:name w:val="Revision"/>
    <w:hidden/>
    <w:uiPriority w:val="99"/>
    <w:semiHidden/>
    <w:rsid w:val="00502AAF"/>
    <w:pPr>
      <w:spacing w:after="0" w:line="240" w:lineRule="auto"/>
    </w:pPr>
  </w:style>
  <w:style w:type="character" w:styleId="Kommentarzeichen">
    <w:name w:val="annotation reference"/>
    <w:basedOn w:val="Absatz-Standardschriftart"/>
    <w:uiPriority w:val="99"/>
    <w:semiHidden/>
    <w:unhideWhenUsed/>
    <w:rsid w:val="002D4A64"/>
    <w:rPr>
      <w:sz w:val="16"/>
      <w:szCs w:val="16"/>
    </w:rPr>
  </w:style>
  <w:style w:type="paragraph" w:styleId="Kommentartext">
    <w:name w:val="annotation text"/>
    <w:basedOn w:val="Standard"/>
    <w:link w:val="KommentartextZchn"/>
    <w:uiPriority w:val="99"/>
    <w:semiHidden/>
    <w:unhideWhenUsed/>
    <w:rsid w:val="002D4A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4A64"/>
    <w:rPr>
      <w:sz w:val="20"/>
      <w:szCs w:val="20"/>
    </w:rPr>
  </w:style>
  <w:style w:type="paragraph" w:styleId="Kommentarthema">
    <w:name w:val="annotation subject"/>
    <w:basedOn w:val="Kommentartext"/>
    <w:next w:val="Kommentartext"/>
    <w:link w:val="KommentarthemaZchn"/>
    <w:uiPriority w:val="99"/>
    <w:semiHidden/>
    <w:unhideWhenUsed/>
    <w:rsid w:val="002D4A64"/>
    <w:rPr>
      <w:b/>
      <w:bCs/>
    </w:rPr>
  </w:style>
  <w:style w:type="character" w:customStyle="1" w:styleId="KommentarthemaZchn">
    <w:name w:val="Kommentarthema Zchn"/>
    <w:basedOn w:val="KommentartextZchn"/>
    <w:link w:val="Kommentarthema"/>
    <w:uiPriority w:val="99"/>
    <w:semiHidden/>
    <w:rsid w:val="002D4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48893">
      <w:bodyDiv w:val="1"/>
      <w:marLeft w:val="0"/>
      <w:marRight w:val="0"/>
      <w:marTop w:val="0"/>
      <w:marBottom w:val="0"/>
      <w:divBdr>
        <w:top w:val="none" w:sz="0" w:space="0" w:color="auto"/>
        <w:left w:val="none" w:sz="0" w:space="0" w:color="auto"/>
        <w:bottom w:val="none" w:sz="0" w:space="0" w:color="auto"/>
        <w:right w:val="none" w:sz="0" w:space="0" w:color="auto"/>
      </w:divBdr>
      <w:divsChild>
        <w:div w:id="976683376">
          <w:marLeft w:val="0"/>
          <w:marRight w:val="0"/>
          <w:marTop w:val="0"/>
          <w:marBottom w:val="0"/>
          <w:divBdr>
            <w:top w:val="none" w:sz="0" w:space="0" w:color="auto"/>
            <w:left w:val="none" w:sz="0" w:space="0" w:color="auto"/>
            <w:bottom w:val="none" w:sz="0" w:space="0" w:color="auto"/>
            <w:right w:val="none" w:sz="0" w:space="0" w:color="auto"/>
          </w:divBdr>
          <w:divsChild>
            <w:div w:id="609751094">
              <w:marLeft w:val="0"/>
              <w:marRight w:val="0"/>
              <w:marTop w:val="450"/>
              <w:marBottom w:val="750"/>
              <w:divBdr>
                <w:top w:val="none" w:sz="0" w:space="0" w:color="auto"/>
                <w:left w:val="none" w:sz="0" w:space="0" w:color="auto"/>
                <w:bottom w:val="none" w:sz="0" w:space="0" w:color="auto"/>
                <w:right w:val="none" w:sz="0" w:space="0" w:color="auto"/>
              </w:divBdr>
            </w:div>
            <w:div w:id="1273855997">
              <w:marLeft w:val="0"/>
              <w:marRight w:val="0"/>
              <w:marTop w:val="0"/>
              <w:marBottom w:val="0"/>
              <w:divBdr>
                <w:top w:val="none" w:sz="0" w:space="0" w:color="auto"/>
                <w:left w:val="none" w:sz="0" w:space="0" w:color="auto"/>
                <w:bottom w:val="none" w:sz="0" w:space="0" w:color="auto"/>
                <w:right w:val="none" w:sz="0" w:space="0" w:color="auto"/>
              </w:divBdr>
            </w:div>
            <w:div w:id="1491403268">
              <w:marLeft w:val="0"/>
              <w:marRight w:val="0"/>
              <w:marTop w:val="0"/>
              <w:marBottom w:val="300"/>
              <w:divBdr>
                <w:top w:val="none" w:sz="0" w:space="0" w:color="auto"/>
                <w:left w:val="none" w:sz="0" w:space="0" w:color="auto"/>
                <w:bottom w:val="none" w:sz="0" w:space="0" w:color="auto"/>
                <w:right w:val="none" w:sz="0" w:space="0" w:color="auto"/>
              </w:divBdr>
              <w:divsChild>
                <w:div w:id="597324557">
                  <w:marLeft w:val="0"/>
                  <w:marRight w:val="0"/>
                  <w:marTop w:val="0"/>
                  <w:marBottom w:val="0"/>
                  <w:divBdr>
                    <w:top w:val="none" w:sz="0" w:space="0" w:color="auto"/>
                    <w:left w:val="none" w:sz="0" w:space="0" w:color="auto"/>
                    <w:bottom w:val="none" w:sz="0" w:space="0" w:color="auto"/>
                    <w:right w:val="none" w:sz="0" w:space="0" w:color="auto"/>
                  </w:divBdr>
                </w:div>
              </w:divsChild>
            </w:div>
            <w:div w:id="1819419728">
              <w:marLeft w:val="0"/>
              <w:marRight w:val="0"/>
              <w:marTop w:val="840"/>
              <w:marBottom w:val="300"/>
              <w:divBdr>
                <w:top w:val="none" w:sz="0" w:space="0" w:color="auto"/>
                <w:left w:val="none" w:sz="0" w:space="0" w:color="auto"/>
                <w:bottom w:val="none" w:sz="0" w:space="0" w:color="auto"/>
                <w:right w:val="none" w:sz="0" w:space="0" w:color="auto"/>
              </w:divBdr>
            </w:div>
          </w:divsChild>
        </w:div>
        <w:div w:id="1869874209">
          <w:marLeft w:val="0"/>
          <w:marRight w:val="0"/>
          <w:marTop w:val="0"/>
          <w:marBottom w:val="0"/>
          <w:divBdr>
            <w:top w:val="none" w:sz="0" w:space="0" w:color="auto"/>
            <w:left w:val="single" w:sz="48" w:space="15" w:color="FFFFFF"/>
            <w:bottom w:val="none" w:sz="0" w:space="0" w:color="auto"/>
            <w:right w:val="single" w:sz="48" w:space="15" w:color="FFFFFF"/>
          </w:divBdr>
          <w:divsChild>
            <w:div w:id="7238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vattenfall.com/what-we-do/our-energy-sources/coal/coal-sourcing" TargetMode="External"/><Relationship Id="rId3" Type="http://schemas.openxmlformats.org/officeDocument/2006/relationships/settings" Target="settings.xml"/><Relationship Id="rId7" Type="http://schemas.openxmlformats.org/officeDocument/2006/relationships/hyperlink" Target="https://paxforpeace.nl/news/overview/pax-optimistic-after-vattenfall-investig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2212</Characters>
  <Application>Microsoft Office Word</Application>
  <DocSecurity>0</DocSecurity>
  <Lines>18</Lines>
  <Paragraphs>5</Paragraphs>
  <ScaleCrop>false</ScaleCrop>
  <Company/>
  <LinksUpToDate>false</LinksUpToDate>
  <CharactersWithSpaces>2557</CharactersWithSpaces>
  <SharedDoc>false</SharedDoc>
  <HLinks>
    <vt:vector size="12" baseType="variant">
      <vt:variant>
        <vt:i4>5963850</vt:i4>
      </vt:variant>
      <vt:variant>
        <vt:i4>3</vt:i4>
      </vt:variant>
      <vt:variant>
        <vt:i4>0</vt:i4>
      </vt:variant>
      <vt:variant>
        <vt:i4>5</vt:i4>
      </vt:variant>
      <vt:variant>
        <vt:lpwstr>https://group.vattenfall.com/what-we-do/our-energy-sources/coal/coal-sourcing</vt:lpwstr>
      </vt:variant>
      <vt:variant>
        <vt:lpwstr/>
      </vt:variant>
      <vt:variant>
        <vt:i4>8257597</vt:i4>
      </vt:variant>
      <vt:variant>
        <vt:i4>0</vt:i4>
      </vt:variant>
      <vt:variant>
        <vt:i4>0</vt:i4>
      </vt:variant>
      <vt:variant>
        <vt:i4>5</vt:i4>
      </vt:variant>
      <vt:variant>
        <vt:lpwstr>https://paxforpeace.nl/news/overview/pax-optimistic-after-vattenfall-investigation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Kalinovskaya Irina (M)</dc:creator>
  <cp:keywords/>
  <dc:description/>
  <cp:lastModifiedBy>Amelie Freund</cp:lastModifiedBy>
  <cp:revision>2</cp:revision>
  <dcterms:created xsi:type="dcterms:W3CDTF">2023-05-05T13:57:00Z</dcterms:created>
  <dcterms:modified xsi:type="dcterms:W3CDTF">2023-05-05T13:57:00Z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2023-05-02T11:38:29Z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47b376ad-891a-4d27-9dd1-6eb0bc065d71</vt:lpwstr>
  </property>
  <property fmtid="{D5CDD505-2E9C-101B-9397-08002B2CF9AE}" pid="8" name="MSIP_Label_6431d30e-c018-4f72-ad4c-e56e9d03b1f0_ContentBits">
    <vt:lpwstr>2</vt:lpwstr>
  </property>
</Properties>
</file>