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33A5" w14:textId="77777777" w:rsidR="003F5C18" w:rsidRDefault="003F5C18" w:rsidP="00A76119">
      <w:pPr>
        <w:contextualSpacing/>
        <w:jc w:val="center"/>
        <w:rPr>
          <w:b/>
          <w:bCs/>
          <w:sz w:val="28"/>
          <w:szCs w:val="28"/>
        </w:rPr>
      </w:pPr>
    </w:p>
    <w:p w14:paraId="0FFB23BB" w14:textId="51744AEC" w:rsidR="00DD703A" w:rsidRPr="003F5C18" w:rsidRDefault="00DD703A" w:rsidP="00A76119">
      <w:pPr>
        <w:contextualSpacing/>
        <w:jc w:val="center"/>
        <w:rPr>
          <w:b/>
          <w:bCs/>
          <w:sz w:val="28"/>
          <w:szCs w:val="28"/>
        </w:rPr>
      </w:pPr>
      <w:r w:rsidRPr="003F5C18">
        <w:rPr>
          <w:b/>
          <w:bCs/>
          <w:sz w:val="28"/>
          <w:szCs w:val="28"/>
        </w:rPr>
        <w:t>Statement from Lund’s Fisheries Condemning IUU Fishing and Human Rights Violations</w:t>
      </w:r>
    </w:p>
    <w:p w14:paraId="708A84A8" w14:textId="77777777" w:rsidR="00DD703A" w:rsidRDefault="00DD703A" w:rsidP="00BA4311">
      <w:pPr>
        <w:contextualSpacing/>
        <w:rPr>
          <w:i/>
          <w:iCs/>
        </w:rPr>
      </w:pPr>
    </w:p>
    <w:p w14:paraId="0BEC2D17" w14:textId="77777777" w:rsidR="009118D8" w:rsidRDefault="009118D8" w:rsidP="00BA4311">
      <w:pPr>
        <w:contextualSpacing/>
        <w:rPr>
          <w:sz w:val="24"/>
          <w:szCs w:val="24"/>
        </w:rPr>
      </w:pPr>
    </w:p>
    <w:p w14:paraId="0D300BDB" w14:textId="3DC00E2A" w:rsidR="00DD703A" w:rsidRPr="003F5C18" w:rsidRDefault="00DD703A" w:rsidP="00BA4311">
      <w:pPr>
        <w:contextualSpacing/>
        <w:rPr>
          <w:i/>
          <w:iCs/>
          <w:sz w:val="24"/>
          <w:szCs w:val="24"/>
        </w:rPr>
      </w:pPr>
      <w:r w:rsidRPr="003F5C18">
        <w:rPr>
          <w:sz w:val="24"/>
          <w:szCs w:val="24"/>
        </w:rPr>
        <w:t xml:space="preserve">October 13, 2023 -- CAPE MAY, N.J. -- </w:t>
      </w:r>
      <w:r w:rsidR="0097569A" w:rsidRPr="003F5C18">
        <w:rPr>
          <w:i/>
          <w:iCs/>
          <w:sz w:val="24"/>
          <w:szCs w:val="24"/>
        </w:rPr>
        <w:t>In light of recent articles presented in the media</w:t>
      </w:r>
      <w:r w:rsidR="005A4463" w:rsidRPr="003F5C18">
        <w:rPr>
          <w:i/>
          <w:iCs/>
          <w:sz w:val="24"/>
          <w:szCs w:val="24"/>
        </w:rPr>
        <w:t xml:space="preserve"> naming </w:t>
      </w:r>
      <w:r w:rsidR="002E0F8E" w:rsidRPr="003F5C18">
        <w:rPr>
          <w:i/>
          <w:iCs/>
          <w:sz w:val="24"/>
          <w:szCs w:val="24"/>
        </w:rPr>
        <w:t>98 seafood companies</w:t>
      </w:r>
      <w:r w:rsidRPr="003F5C18">
        <w:rPr>
          <w:i/>
          <w:iCs/>
          <w:sz w:val="24"/>
          <w:szCs w:val="24"/>
        </w:rPr>
        <w:t>,</w:t>
      </w:r>
      <w:r w:rsidR="002E0F8E" w:rsidRPr="003F5C18">
        <w:rPr>
          <w:i/>
          <w:iCs/>
          <w:sz w:val="24"/>
          <w:szCs w:val="24"/>
        </w:rPr>
        <w:t xml:space="preserve"> including </w:t>
      </w:r>
      <w:r w:rsidR="005A4463" w:rsidRPr="003F5C18">
        <w:rPr>
          <w:i/>
          <w:iCs/>
          <w:sz w:val="24"/>
          <w:szCs w:val="24"/>
        </w:rPr>
        <w:t>Lund’s Fisheries</w:t>
      </w:r>
      <w:r w:rsidR="0097569A" w:rsidRPr="003F5C18">
        <w:rPr>
          <w:i/>
          <w:iCs/>
          <w:sz w:val="24"/>
          <w:szCs w:val="24"/>
        </w:rPr>
        <w:t xml:space="preserve">, Lund’s Fisheries would like to issue a statement </w:t>
      </w:r>
      <w:r w:rsidR="00E061C1" w:rsidRPr="003F5C18">
        <w:rPr>
          <w:i/>
          <w:iCs/>
          <w:sz w:val="24"/>
          <w:szCs w:val="24"/>
        </w:rPr>
        <w:t>condemning</w:t>
      </w:r>
      <w:r w:rsidR="0097569A" w:rsidRPr="003F5C18">
        <w:rPr>
          <w:i/>
          <w:iCs/>
          <w:sz w:val="24"/>
          <w:szCs w:val="24"/>
        </w:rPr>
        <w:t xml:space="preserve"> IUU fishing as well as human right violations</w:t>
      </w:r>
      <w:r w:rsidR="005A4463" w:rsidRPr="003F5C18">
        <w:rPr>
          <w:i/>
          <w:iCs/>
          <w:sz w:val="24"/>
          <w:szCs w:val="24"/>
        </w:rPr>
        <w:t>.</w:t>
      </w:r>
      <w:r w:rsidR="00E061C1" w:rsidRPr="003F5C18">
        <w:rPr>
          <w:i/>
          <w:iCs/>
          <w:sz w:val="24"/>
          <w:szCs w:val="24"/>
        </w:rPr>
        <w:t xml:space="preserve">  </w:t>
      </w:r>
    </w:p>
    <w:p w14:paraId="4D919797" w14:textId="77777777" w:rsidR="00BA4311" w:rsidRPr="003F5C18" w:rsidRDefault="00BA4311" w:rsidP="00DD703A">
      <w:pPr>
        <w:contextualSpacing/>
        <w:rPr>
          <w:sz w:val="24"/>
          <w:szCs w:val="24"/>
        </w:rPr>
      </w:pPr>
    </w:p>
    <w:p w14:paraId="335ECE5C" w14:textId="79772836" w:rsidR="006349BC" w:rsidRPr="003F5C18" w:rsidRDefault="00BA4311" w:rsidP="00066C72">
      <w:pPr>
        <w:contextualSpacing/>
        <w:rPr>
          <w:sz w:val="24"/>
          <w:szCs w:val="24"/>
        </w:rPr>
      </w:pPr>
      <w:r w:rsidRPr="003F5C18">
        <w:rPr>
          <w:sz w:val="24"/>
          <w:szCs w:val="24"/>
        </w:rPr>
        <w:t xml:space="preserve">Lund's Fisheries takes allegations </w:t>
      </w:r>
      <w:r w:rsidR="006C15DF" w:rsidRPr="003F5C18">
        <w:rPr>
          <w:sz w:val="24"/>
          <w:szCs w:val="24"/>
        </w:rPr>
        <w:t xml:space="preserve">of this type </w:t>
      </w:r>
      <w:r w:rsidRPr="003F5C18">
        <w:rPr>
          <w:sz w:val="24"/>
          <w:szCs w:val="24"/>
        </w:rPr>
        <w:t xml:space="preserve">seriously, which is why we engaged in numerous productive discussions with Ian Urbina and </w:t>
      </w:r>
      <w:r w:rsidR="00935861" w:rsidRPr="003F5C18">
        <w:rPr>
          <w:sz w:val="24"/>
          <w:szCs w:val="24"/>
        </w:rPr>
        <w:t>t</w:t>
      </w:r>
      <w:r w:rsidR="002E0F8E" w:rsidRPr="003F5C18">
        <w:rPr>
          <w:sz w:val="24"/>
          <w:szCs w:val="24"/>
        </w:rPr>
        <w:t>he</w:t>
      </w:r>
      <w:r w:rsidR="00DD703A" w:rsidRPr="003F5C18">
        <w:rPr>
          <w:sz w:val="24"/>
          <w:szCs w:val="24"/>
        </w:rPr>
        <w:t xml:space="preserve"> staff of the</w:t>
      </w:r>
      <w:r w:rsidRPr="003F5C18">
        <w:rPr>
          <w:sz w:val="24"/>
          <w:szCs w:val="24"/>
        </w:rPr>
        <w:t xml:space="preserve"> Outlaw Ocean</w:t>
      </w:r>
      <w:r w:rsidR="0004621E" w:rsidRPr="003F5C18">
        <w:rPr>
          <w:sz w:val="24"/>
          <w:szCs w:val="24"/>
        </w:rPr>
        <w:t xml:space="preserve"> Project</w:t>
      </w:r>
      <w:r w:rsidR="005A4463" w:rsidRPr="003F5C18">
        <w:rPr>
          <w:sz w:val="24"/>
          <w:szCs w:val="24"/>
        </w:rPr>
        <w:t xml:space="preserve"> </w:t>
      </w:r>
      <w:r w:rsidR="00DD703A" w:rsidRPr="003F5C18">
        <w:rPr>
          <w:sz w:val="24"/>
          <w:szCs w:val="24"/>
        </w:rPr>
        <w:t>beginning in</w:t>
      </w:r>
      <w:r w:rsidR="00FD7366" w:rsidRPr="003F5C18">
        <w:rPr>
          <w:sz w:val="24"/>
          <w:szCs w:val="24"/>
        </w:rPr>
        <w:t xml:space="preserve"> January 2023</w:t>
      </w:r>
      <w:r w:rsidR="00DD703A" w:rsidRPr="003F5C18">
        <w:rPr>
          <w:sz w:val="24"/>
          <w:szCs w:val="24"/>
        </w:rPr>
        <w:t xml:space="preserve">. </w:t>
      </w:r>
      <w:r w:rsidR="006C15DF" w:rsidRPr="003F5C18">
        <w:rPr>
          <w:sz w:val="24"/>
          <w:szCs w:val="24"/>
        </w:rPr>
        <w:t xml:space="preserve">In good faith, we </w:t>
      </w:r>
      <w:r w:rsidR="00DD703A" w:rsidRPr="003F5C18">
        <w:rPr>
          <w:sz w:val="24"/>
          <w:szCs w:val="24"/>
        </w:rPr>
        <w:t>conscientiously</w:t>
      </w:r>
      <w:r w:rsidR="006C15DF" w:rsidRPr="003F5C18">
        <w:rPr>
          <w:sz w:val="24"/>
          <w:szCs w:val="24"/>
        </w:rPr>
        <w:t xml:space="preserve"> </w:t>
      </w:r>
      <w:r w:rsidR="00CA294C" w:rsidRPr="003F5C18">
        <w:rPr>
          <w:sz w:val="24"/>
          <w:szCs w:val="24"/>
        </w:rPr>
        <w:t>shar</w:t>
      </w:r>
      <w:r w:rsidR="005A4463" w:rsidRPr="003F5C18">
        <w:rPr>
          <w:sz w:val="24"/>
          <w:szCs w:val="24"/>
        </w:rPr>
        <w:t>ed</w:t>
      </w:r>
      <w:r w:rsidR="00CA294C" w:rsidRPr="003F5C18">
        <w:rPr>
          <w:sz w:val="24"/>
          <w:szCs w:val="24"/>
        </w:rPr>
        <w:t xml:space="preserve"> documentation</w:t>
      </w:r>
      <w:r w:rsidR="00FD7366" w:rsidRPr="003F5C18">
        <w:rPr>
          <w:sz w:val="24"/>
          <w:szCs w:val="24"/>
        </w:rPr>
        <w:t xml:space="preserve">, procedures, policies and industry knowledge surrounding </w:t>
      </w:r>
      <w:r w:rsidR="006C15DF" w:rsidRPr="003F5C18">
        <w:rPr>
          <w:sz w:val="24"/>
          <w:szCs w:val="24"/>
        </w:rPr>
        <w:t>d</w:t>
      </w:r>
      <w:r w:rsidR="00FF5713" w:rsidRPr="003F5C18">
        <w:rPr>
          <w:sz w:val="24"/>
          <w:szCs w:val="24"/>
        </w:rPr>
        <w:t xml:space="preserve">omestic and </w:t>
      </w:r>
      <w:r w:rsidR="006C15DF" w:rsidRPr="003F5C18">
        <w:rPr>
          <w:sz w:val="24"/>
          <w:szCs w:val="24"/>
        </w:rPr>
        <w:t>i</w:t>
      </w:r>
      <w:r w:rsidR="00FD7366" w:rsidRPr="003F5C18">
        <w:rPr>
          <w:sz w:val="24"/>
          <w:szCs w:val="24"/>
        </w:rPr>
        <w:t xml:space="preserve">nternational </w:t>
      </w:r>
      <w:r w:rsidR="006C15DF" w:rsidRPr="003F5C18">
        <w:rPr>
          <w:sz w:val="24"/>
          <w:szCs w:val="24"/>
        </w:rPr>
        <w:t>f</w:t>
      </w:r>
      <w:r w:rsidR="00FD7366" w:rsidRPr="003F5C18">
        <w:rPr>
          <w:sz w:val="24"/>
          <w:szCs w:val="24"/>
        </w:rPr>
        <w:t>ishing, foreign processing and imports.</w:t>
      </w:r>
      <w:r w:rsidR="00CA294C" w:rsidRPr="003F5C18">
        <w:rPr>
          <w:sz w:val="24"/>
          <w:szCs w:val="24"/>
        </w:rPr>
        <w:t xml:space="preserve"> </w:t>
      </w:r>
      <w:r w:rsidR="006C15DF" w:rsidRPr="003F5C18">
        <w:rPr>
          <w:sz w:val="24"/>
          <w:szCs w:val="24"/>
        </w:rPr>
        <w:t xml:space="preserve">We </w:t>
      </w:r>
      <w:r w:rsidR="00DD703A" w:rsidRPr="003F5C18">
        <w:rPr>
          <w:sz w:val="24"/>
          <w:szCs w:val="24"/>
        </w:rPr>
        <w:t>will</w:t>
      </w:r>
      <w:r w:rsidR="006C15DF" w:rsidRPr="003F5C18">
        <w:rPr>
          <w:sz w:val="24"/>
          <w:szCs w:val="24"/>
        </w:rPr>
        <w:t xml:space="preserve"> continue to address</w:t>
      </w:r>
      <w:r w:rsidR="00E061C1" w:rsidRPr="003F5C18">
        <w:rPr>
          <w:sz w:val="24"/>
          <w:szCs w:val="24"/>
        </w:rPr>
        <w:t xml:space="preserve"> </w:t>
      </w:r>
      <w:r w:rsidR="0004621E" w:rsidRPr="003F5C18">
        <w:rPr>
          <w:sz w:val="24"/>
          <w:szCs w:val="24"/>
        </w:rPr>
        <w:t>Illegal, Unregulated and Unreported (</w:t>
      </w:r>
      <w:r w:rsidR="00FF79EC" w:rsidRPr="003F5C18">
        <w:rPr>
          <w:sz w:val="24"/>
          <w:szCs w:val="24"/>
        </w:rPr>
        <w:t>IUU</w:t>
      </w:r>
      <w:r w:rsidR="0004621E" w:rsidRPr="003F5C18">
        <w:rPr>
          <w:sz w:val="24"/>
          <w:szCs w:val="24"/>
        </w:rPr>
        <w:t>) fishing</w:t>
      </w:r>
      <w:r w:rsidR="006C15DF" w:rsidRPr="003F5C18">
        <w:rPr>
          <w:sz w:val="24"/>
          <w:szCs w:val="24"/>
        </w:rPr>
        <w:t>,</w:t>
      </w:r>
      <w:r w:rsidR="00FF79EC" w:rsidRPr="003F5C18">
        <w:rPr>
          <w:sz w:val="24"/>
          <w:szCs w:val="24"/>
        </w:rPr>
        <w:t xml:space="preserve"> and forced labor</w:t>
      </w:r>
      <w:r w:rsidR="00E061C1" w:rsidRPr="003F5C18">
        <w:rPr>
          <w:sz w:val="24"/>
          <w:szCs w:val="24"/>
        </w:rPr>
        <w:t xml:space="preserve"> allegations with industry members, NGOs, and </w:t>
      </w:r>
      <w:r w:rsidR="00FF5713" w:rsidRPr="003F5C18">
        <w:rPr>
          <w:sz w:val="24"/>
          <w:szCs w:val="24"/>
        </w:rPr>
        <w:t xml:space="preserve">our government to strengthen the seafood supply chain and provide consumers with the utmost confidence.  </w:t>
      </w:r>
    </w:p>
    <w:p w14:paraId="6C4999E3" w14:textId="77777777" w:rsidR="006349BC" w:rsidRPr="003F5C18" w:rsidRDefault="006349BC" w:rsidP="00066C72">
      <w:pPr>
        <w:contextualSpacing/>
        <w:rPr>
          <w:sz w:val="24"/>
          <w:szCs w:val="24"/>
        </w:rPr>
      </w:pPr>
    </w:p>
    <w:p w14:paraId="17FC7A9F" w14:textId="290D72E8" w:rsidR="00066C72" w:rsidRPr="003F5C18" w:rsidRDefault="00BA4311" w:rsidP="00066C72">
      <w:pPr>
        <w:contextualSpacing/>
        <w:rPr>
          <w:sz w:val="24"/>
          <w:szCs w:val="24"/>
        </w:rPr>
      </w:pPr>
      <w:r w:rsidRPr="003F5C18">
        <w:rPr>
          <w:sz w:val="24"/>
          <w:szCs w:val="24"/>
        </w:rPr>
        <w:t xml:space="preserve">Upon hearing questions and criticisms raised about Rongcheng Haibo, we initiated an </w:t>
      </w:r>
      <w:r w:rsidR="0004621E" w:rsidRPr="003F5C18">
        <w:rPr>
          <w:sz w:val="24"/>
          <w:szCs w:val="24"/>
        </w:rPr>
        <w:t>internal investigation</w:t>
      </w:r>
      <w:r w:rsidRPr="003F5C18">
        <w:rPr>
          <w:sz w:val="24"/>
          <w:szCs w:val="24"/>
        </w:rPr>
        <w:t xml:space="preserve">, and resolved not to renew existing contracts with Rongcheng Haibo until </w:t>
      </w:r>
      <w:r w:rsidR="006C15DF" w:rsidRPr="003F5C18">
        <w:rPr>
          <w:sz w:val="24"/>
          <w:szCs w:val="24"/>
        </w:rPr>
        <w:t>that work</w:t>
      </w:r>
      <w:r w:rsidRPr="003F5C18">
        <w:rPr>
          <w:sz w:val="24"/>
          <w:szCs w:val="24"/>
        </w:rPr>
        <w:t xml:space="preserve"> was</w:t>
      </w:r>
      <w:r w:rsidR="00EA35D9" w:rsidRPr="003F5C18">
        <w:rPr>
          <w:sz w:val="24"/>
          <w:szCs w:val="24"/>
        </w:rPr>
        <w:t xml:space="preserve"> complete. </w:t>
      </w:r>
      <w:r w:rsidR="006C15DF" w:rsidRPr="003F5C18">
        <w:rPr>
          <w:sz w:val="24"/>
          <w:szCs w:val="24"/>
        </w:rPr>
        <w:t xml:space="preserve">Although </w:t>
      </w:r>
      <w:r w:rsidR="003B1F7B" w:rsidRPr="003F5C18">
        <w:rPr>
          <w:sz w:val="24"/>
          <w:szCs w:val="24"/>
        </w:rPr>
        <w:t xml:space="preserve">our investigation </w:t>
      </w:r>
      <w:r w:rsidR="006C15DF" w:rsidRPr="003F5C18">
        <w:rPr>
          <w:sz w:val="24"/>
          <w:szCs w:val="24"/>
        </w:rPr>
        <w:t>did not find</w:t>
      </w:r>
      <w:r w:rsidR="003B1F7B" w:rsidRPr="003F5C18">
        <w:rPr>
          <w:sz w:val="24"/>
          <w:szCs w:val="24"/>
        </w:rPr>
        <w:t xml:space="preserve"> any evidence of illegal activity or forced labor in the operations of Roncheng Haibo Seafood, w</w:t>
      </w:r>
      <w:r w:rsidR="00066C72" w:rsidRPr="003F5C18">
        <w:rPr>
          <w:sz w:val="24"/>
          <w:szCs w:val="24"/>
        </w:rPr>
        <w:t>e are maintaining our cessation of new business pending further investigation.</w:t>
      </w:r>
    </w:p>
    <w:p w14:paraId="13781E69" w14:textId="77777777" w:rsidR="006349BC" w:rsidRPr="003F5C18" w:rsidRDefault="006349BC" w:rsidP="00066C72">
      <w:pPr>
        <w:contextualSpacing/>
        <w:rPr>
          <w:sz w:val="24"/>
          <w:szCs w:val="24"/>
        </w:rPr>
      </w:pPr>
    </w:p>
    <w:p w14:paraId="7D66968A" w14:textId="11A06D4A" w:rsidR="003F757D" w:rsidRPr="003F5C18" w:rsidRDefault="00BA4311" w:rsidP="003F757D">
      <w:pPr>
        <w:contextualSpacing/>
        <w:rPr>
          <w:sz w:val="24"/>
          <w:szCs w:val="24"/>
        </w:rPr>
      </w:pPr>
      <w:r w:rsidRPr="003F5C18">
        <w:rPr>
          <w:sz w:val="24"/>
          <w:szCs w:val="24"/>
        </w:rPr>
        <w:t xml:space="preserve">Lund's Fisheries requires a Sedex Members Ethical Trade Audit (SMETA) from all of our </w:t>
      </w:r>
      <w:r w:rsidR="005C5897" w:rsidRPr="003F5C18">
        <w:rPr>
          <w:sz w:val="24"/>
          <w:szCs w:val="24"/>
        </w:rPr>
        <w:t>foreign suppliers</w:t>
      </w:r>
      <w:r w:rsidRPr="003F5C18">
        <w:rPr>
          <w:sz w:val="24"/>
          <w:szCs w:val="24"/>
        </w:rPr>
        <w:t>.</w:t>
      </w:r>
      <w:r w:rsidR="006349BC" w:rsidRPr="003F5C18">
        <w:rPr>
          <w:sz w:val="24"/>
          <w:szCs w:val="24"/>
        </w:rPr>
        <w:t xml:space="preserve"> </w:t>
      </w:r>
      <w:r w:rsidRPr="003F5C18">
        <w:rPr>
          <w:sz w:val="24"/>
          <w:szCs w:val="24"/>
        </w:rPr>
        <w:t xml:space="preserve"> SMETA is the world's most widely used audit </w:t>
      </w:r>
      <w:r w:rsidR="00CA294C" w:rsidRPr="003F5C18">
        <w:rPr>
          <w:sz w:val="24"/>
          <w:szCs w:val="24"/>
        </w:rPr>
        <w:t xml:space="preserve">in assessing </w:t>
      </w:r>
      <w:r w:rsidRPr="003F5C18">
        <w:rPr>
          <w:sz w:val="24"/>
          <w:szCs w:val="24"/>
        </w:rPr>
        <w:t>standards of labor, health and safety, environmental performance, and ethics.</w:t>
      </w:r>
      <w:r w:rsidR="00DD703A" w:rsidRPr="003F5C18">
        <w:rPr>
          <w:sz w:val="24"/>
          <w:szCs w:val="24"/>
        </w:rPr>
        <w:t xml:space="preserve"> </w:t>
      </w:r>
      <w:r w:rsidRPr="003F5C18">
        <w:rPr>
          <w:sz w:val="24"/>
          <w:szCs w:val="24"/>
        </w:rPr>
        <w:t>The SMETA audit is designed to help protect workers from unsafe conditions, overwork, discrimination, low pay, and forced labor.</w:t>
      </w:r>
      <w:r w:rsidR="00DD703A" w:rsidRPr="003F5C18">
        <w:rPr>
          <w:sz w:val="24"/>
          <w:szCs w:val="24"/>
        </w:rPr>
        <w:t xml:space="preserve"> </w:t>
      </w:r>
      <w:r w:rsidR="003F757D" w:rsidRPr="003F5C18">
        <w:rPr>
          <w:sz w:val="24"/>
          <w:szCs w:val="24"/>
        </w:rPr>
        <w:t>Th</w:t>
      </w:r>
      <w:r w:rsidR="005C5897" w:rsidRPr="003F5C18">
        <w:rPr>
          <w:sz w:val="24"/>
          <w:szCs w:val="24"/>
        </w:rPr>
        <w:t>e</w:t>
      </w:r>
      <w:r w:rsidR="003F757D" w:rsidRPr="003F5C18">
        <w:rPr>
          <w:sz w:val="24"/>
          <w:szCs w:val="24"/>
        </w:rPr>
        <w:t xml:space="preserve"> SMETA </w:t>
      </w:r>
      <w:r w:rsidR="005C5897" w:rsidRPr="003F5C18">
        <w:rPr>
          <w:sz w:val="24"/>
          <w:szCs w:val="24"/>
        </w:rPr>
        <w:t xml:space="preserve">process </w:t>
      </w:r>
      <w:r w:rsidR="003F757D" w:rsidRPr="003F5C18">
        <w:rPr>
          <w:sz w:val="24"/>
          <w:szCs w:val="24"/>
        </w:rPr>
        <w:t>is what companies use to evaluate the</w:t>
      </w:r>
      <w:r w:rsidR="00935861" w:rsidRPr="003F5C18">
        <w:rPr>
          <w:sz w:val="24"/>
          <w:szCs w:val="24"/>
        </w:rPr>
        <w:t>ir</w:t>
      </w:r>
      <w:r w:rsidR="003F757D" w:rsidRPr="003F5C18">
        <w:rPr>
          <w:sz w:val="24"/>
          <w:szCs w:val="24"/>
        </w:rPr>
        <w:t xml:space="preserve"> suppliers, specifically when referring to forced labor risks. In </w:t>
      </w:r>
      <w:r w:rsidR="00456CF1" w:rsidRPr="003F5C18">
        <w:rPr>
          <w:sz w:val="24"/>
          <w:szCs w:val="24"/>
        </w:rPr>
        <w:t>addition,</w:t>
      </w:r>
      <w:r w:rsidR="003F757D" w:rsidRPr="003F5C18">
        <w:rPr>
          <w:sz w:val="24"/>
          <w:szCs w:val="24"/>
        </w:rPr>
        <w:t xml:space="preserve"> we al</w:t>
      </w:r>
      <w:r w:rsidR="00456CF1" w:rsidRPr="003F5C18">
        <w:rPr>
          <w:sz w:val="24"/>
          <w:szCs w:val="24"/>
        </w:rPr>
        <w:t xml:space="preserve">so </w:t>
      </w:r>
      <w:r w:rsidR="003F757D" w:rsidRPr="003F5C18">
        <w:rPr>
          <w:sz w:val="24"/>
          <w:szCs w:val="24"/>
        </w:rPr>
        <w:t>engage with each supplier</w:t>
      </w:r>
      <w:r w:rsidR="006C15DF" w:rsidRPr="003F5C18">
        <w:rPr>
          <w:sz w:val="24"/>
          <w:szCs w:val="24"/>
        </w:rPr>
        <w:t>,</w:t>
      </w:r>
      <w:r w:rsidR="003F757D" w:rsidRPr="003F5C18">
        <w:rPr>
          <w:sz w:val="24"/>
          <w:szCs w:val="24"/>
        </w:rPr>
        <w:t xml:space="preserve"> </w:t>
      </w:r>
      <w:r w:rsidR="006C15DF" w:rsidRPr="003F5C18">
        <w:rPr>
          <w:sz w:val="24"/>
          <w:szCs w:val="24"/>
        </w:rPr>
        <w:t xml:space="preserve">requiring that they </w:t>
      </w:r>
      <w:r w:rsidR="003F757D" w:rsidRPr="003F5C18">
        <w:rPr>
          <w:sz w:val="24"/>
          <w:szCs w:val="24"/>
        </w:rPr>
        <w:t xml:space="preserve">sign a supplier declaration agreement, </w:t>
      </w:r>
      <w:r w:rsidR="00935861" w:rsidRPr="003F5C18">
        <w:rPr>
          <w:sz w:val="24"/>
          <w:szCs w:val="24"/>
        </w:rPr>
        <w:t>where</w:t>
      </w:r>
      <w:r w:rsidR="006C15DF" w:rsidRPr="003F5C18">
        <w:rPr>
          <w:sz w:val="24"/>
          <w:szCs w:val="24"/>
        </w:rPr>
        <w:t>in</w:t>
      </w:r>
      <w:r w:rsidR="003F757D" w:rsidRPr="003F5C18">
        <w:rPr>
          <w:sz w:val="24"/>
          <w:szCs w:val="24"/>
        </w:rPr>
        <w:t xml:space="preserve"> they </w:t>
      </w:r>
      <w:r w:rsidR="006349BC" w:rsidRPr="003F5C18">
        <w:rPr>
          <w:sz w:val="24"/>
          <w:szCs w:val="24"/>
        </w:rPr>
        <w:t xml:space="preserve">must </w:t>
      </w:r>
      <w:r w:rsidR="003F757D" w:rsidRPr="003F5C18">
        <w:rPr>
          <w:sz w:val="24"/>
          <w:szCs w:val="24"/>
        </w:rPr>
        <w:t xml:space="preserve">agree to not </w:t>
      </w:r>
      <w:r w:rsidR="006C15DF" w:rsidRPr="003F5C18">
        <w:rPr>
          <w:sz w:val="24"/>
          <w:szCs w:val="24"/>
        </w:rPr>
        <w:t>employ</w:t>
      </w:r>
      <w:r w:rsidR="00456CF1" w:rsidRPr="003F5C18">
        <w:rPr>
          <w:sz w:val="24"/>
          <w:szCs w:val="24"/>
        </w:rPr>
        <w:t xml:space="preserve"> forced labor.</w:t>
      </w:r>
      <w:r w:rsidR="00DD703A" w:rsidRPr="003F5C18">
        <w:rPr>
          <w:sz w:val="24"/>
          <w:szCs w:val="24"/>
        </w:rPr>
        <w:t xml:space="preserve"> </w:t>
      </w:r>
      <w:r w:rsidR="00456CF1" w:rsidRPr="003F5C18">
        <w:rPr>
          <w:sz w:val="24"/>
          <w:szCs w:val="24"/>
        </w:rPr>
        <w:t>W</w:t>
      </w:r>
      <w:r w:rsidR="003F757D" w:rsidRPr="003F5C18">
        <w:rPr>
          <w:sz w:val="24"/>
          <w:szCs w:val="24"/>
        </w:rPr>
        <w:t>e analyze and evaluate all the documentation they provide to us</w:t>
      </w:r>
      <w:r w:rsidR="006349BC" w:rsidRPr="003F5C18">
        <w:rPr>
          <w:sz w:val="24"/>
          <w:szCs w:val="24"/>
        </w:rPr>
        <w:t>,</w:t>
      </w:r>
      <w:r w:rsidR="003F757D" w:rsidRPr="003F5C18">
        <w:rPr>
          <w:sz w:val="24"/>
          <w:szCs w:val="24"/>
        </w:rPr>
        <w:t xml:space="preserve"> including their SMETA audit reports</w:t>
      </w:r>
      <w:r w:rsidR="00935861" w:rsidRPr="003F5C18">
        <w:rPr>
          <w:sz w:val="24"/>
          <w:szCs w:val="24"/>
        </w:rPr>
        <w:t>,</w:t>
      </w:r>
      <w:r w:rsidR="003F757D" w:rsidRPr="003F5C18">
        <w:rPr>
          <w:sz w:val="24"/>
          <w:szCs w:val="24"/>
        </w:rPr>
        <w:t xml:space="preserve"> </w:t>
      </w:r>
      <w:r w:rsidR="00FD7366" w:rsidRPr="003F5C18">
        <w:rPr>
          <w:sz w:val="24"/>
          <w:szCs w:val="24"/>
        </w:rPr>
        <w:t>annually</w:t>
      </w:r>
      <w:r w:rsidR="003F757D" w:rsidRPr="003F5C18">
        <w:rPr>
          <w:sz w:val="24"/>
          <w:szCs w:val="24"/>
        </w:rPr>
        <w:t>, to verify the results.</w:t>
      </w:r>
    </w:p>
    <w:p w14:paraId="097BE684" w14:textId="63AA18DA" w:rsidR="00BA4311" w:rsidRPr="003F5C18" w:rsidRDefault="00BA4311" w:rsidP="00BA4311">
      <w:pPr>
        <w:contextualSpacing/>
        <w:rPr>
          <w:sz w:val="24"/>
          <w:szCs w:val="24"/>
        </w:rPr>
      </w:pPr>
    </w:p>
    <w:p w14:paraId="6E4B8ECB" w14:textId="528D6D8C" w:rsidR="003B1F7B" w:rsidRPr="003F5C18" w:rsidRDefault="00181E17" w:rsidP="00BA4311">
      <w:pPr>
        <w:contextualSpacing/>
        <w:rPr>
          <w:sz w:val="24"/>
          <w:szCs w:val="24"/>
        </w:rPr>
      </w:pPr>
      <w:r w:rsidRPr="003F5C18">
        <w:rPr>
          <w:sz w:val="24"/>
          <w:szCs w:val="24"/>
        </w:rPr>
        <w:t>As</w:t>
      </w:r>
      <w:r w:rsidR="003B1F7B" w:rsidRPr="003F5C18">
        <w:rPr>
          <w:sz w:val="24"/>
          <w:szCs w:val="24"/>
        </w:rPr>
        <w:t xml:space="preserve"> a proud member of the Sustainable Fisheries Partnership’s Global Squid Supply Chain Roundtable</w:t>
      </w:r>
      <w:r w:rsidR="00DD703A" w:rsidRPr="003F5C18">
        <w:rPr>
          <w:sz w:val="24"/>
          <w:szCs w:val="24"/>
        </w:rPr>
        <w:t>,</w:t>
      </w:r>
      <w:r w:rsidR="003B1F7B" w:rsidRPr="003F5C18">
        <w:rPr>
          <w:sz w:val="24"/>
          <w:szCs w:val="24"/>
        </w:rPr>
        <w:t xml:space="preserve"> </w:t>
      </w:r>
      <w:r w:rsidRPr="003F5C18">
        <w:rPr>
          <w:sz w:val="24"/>
          <w:szCs w:val="24"/>
        </w:rPr>
        <w:t>Lund’s Fisheries i</w:t>
      </w:r>
      <w:r w:rsidR="006349BC" w:rsidRPr="003F5C18">
        <w:rPr>
          <w:sz w:val="24"/>
          <w:szCs w:val="24"/>
        </w:rPr>
        <w:t>s</w:t>
      </w:r>
      <w:r w:rsidRPr="003F5C18">
        <w:rPr>
          <w:sz w:val="24"/>
          <w:szCs w:val="24"/>
        </w:rPr>
        <w:t xml:space="preserve"> committed to working towards sustainable fisheries and combat</w:t>
      </w:r>
      <w:r w:rsidR="00FF79EC" w:rsidRPr="003F5C18">
        <w:rPr>
          <w:sz w:val="24"/>
          <w:szCs w:val="24"/>
        </w:rPr>
        <w:t>ting</w:t>
      </w:r>
      <w:r w:rsidRPr="003F5C18">
        <w:rPr>
          <w:sz w:val="24"/>
          <w:szCs w:val="24"/>
        </w:rPr>
        <w:t xml:space="preserve"> IUU fishing and human rights violations globally.</w:t>
      </w:r>
    </w:p>
    <w:p w14:paraId="7F6A8CF5" w14:textId="77777777" w:rsidR="006349BC" w:rsidRPr="003F5C18" w:rsidRDefault="006349BC" w:rsidP="00BA4311">
      <w:pPr>
        <w:contextualSpacing/>
        <w:rPr>
          <w:sz w:val="24"/>
          <w:szCs w:val="24"/>
        </w:rPr>
      </w:pPr>
    </w:p>
    <w:p w14:paraId="2F8CA3F4" w14:textId="77777777" w:rsidR="00F676BB" w:rsidRDefault="00F676BB" w:rsidP="00BA4311">
      <w:pPr>
        <w:contextualSpacing/>
        <w:rPr>
          <w:sz w:val="24"/>
          <w:szCs w:val="24"/>
        </w:rPr>
      </w:pPr>
    </w:p>
    <w:p w14:paraId="16C0124F" w14:textId="77777777" w:rsidR="00F676BB" w:rsidRDefault="00FD7366" w:rsidP="00BA4311">
      <w:pPr>
        <w:contextualSpacing/>
        <w:rPr>
          <w:sz w:val="24"/>
          <w:szCs w:val="24"/>
        </w:rPr>
      </w:pPr>
      <w:r w:rsidRPr="003F5C18">
        <w:rPr>
          <w:sz w:val="24"/>
          <w:szCs w:val="24"/>
        </w:rPr>
        <w:lastRenderedPageBreak/>
        <w:t xml:space="preserve">Lund’s Fisheries is a </w:t>
      </w:r>
      <w:r w:rsidR="00E061C1" w:rsidRPr="003F5C18">
        <w:rPr>
          <w:sz w:val="24"/>
          <w:szCs w:val="24"/>
        </w:rPr>
        <w:t xml:space="preserve">family owned and operated, </w:t>
      </w:r>
      <w:r w:rsidRPr="003F5C18">
        <w:rPr>
          <w:sz w:val="24"/>
          <w:szCs w:val="24"/>
        </w:rPr>
        <w:t xml:space="preserve">vertically integrated seafood harvester and processor which operates 19 fishing vessels on the East and West Coast of the United States and 5 seafood processing facilities in New Jersey, </w:t>
      </w:r>
      <w:r w:rsidR="00E061C1" w:rsidRPr="003F5C18">
        <w:rPr>
          <w:sz w:val="24"/>
          <w:szCs w:val="24"/>
        </w:rPr>
        <w:t>Massachusetts</w:t>
      </w:r>
      <w:r w:rsidRPr="003F5C18">
        <w:rPr>
          <w:sz w:val="24"/>
          <w:szCs w:val="24"/>
        </w:rPr>
        <w:t>, and California</w:t>
      </w:r>
      <w:r w:rsidR="00E061C1" w:rsidRPr="003F5C18">
        <w:rPr>
          <w:sz w:val="24"/>
          <w:szCs w:val="24"/>
        </w:rPr>
        <w:t>.</w:t>
      </w:r>
      <w:r w:rsidR="00DD703A" w:rsidRPr="003F5C18">
        <w:rPr>
          <w:sz w:val="24"/>
          <w:szCs w:val="24"/>
        </w:rPr>
        <w:t xml:space="preserve"> </w:t>
      </w:r>
    </w:p>
    <w:p w14:paraId="31D0BA28" w14:textId="77777777" w:rsidR="00F676BB" w:rsidRDefault="00F676BB" w:rsidP="00BA4311">
      <w:pPr>
        <w:contextualSpacing/>
        <w:rPr>
          <w:sz w:val="24"/>
          <w:szCs w:val="24"/>
        </w:rPr>
      </w:pPr>
    </w:p>
    <w:p w14:paraId="6B2C2355" w14:textId="675A0978" w:rsidR="00E061C1" w:rsidRDefault="00E061C1" w:rsidP="00BA4311">
      <w:pPr>
        <w:contextualSpacing/>
        <w:rPr>
          <w:sz w:val="24"/>
          <w:szCs w:val="24"/>
        </w:rPr>
      </w:pPr>
      <w:r w:rsidRPr="003F5C18">
        <w:rPr>
          <w:sz w:val="24"/>
          <w:szCs w:val="24"/>
        </w:rPr>
        <w:t>Our US plants produce a variety of M</w:t>
      </w:r>
      <w:r w:rsidR="00DD703A" w:rsidRPr="003F5C18">
        <w:rPr>
          <w:sz w:val="24"/>
          <w:szCs w:val="24"/>
        </w:rPr>
        <w:t>arine Stewardship Council-certified</w:t>
      </w:r>
      <w:r w:rsidRPr="003F5C18">
        <w:rPr>
          <w:sz w:val="24"/>
          <w:szCs w:val="24"/>
        </w:rPr>
        <w:t xml:space="preserve"> whole and cleaned calamari products</w:t>
      </w:r>
      <w:r w:rsidR="006C15DF" w:rsidRPr="003F5C18">
        <w:rPr>
          <w:sz w:val="24"/>
          <w:szCs w:val="24"/>
        </w:rPr>
        <w:t xml:space="preserve">, </w:t>
      </w:r>
      <w:r w:rsidRPr="003F5C18">
        <w:rPr>
          <w:sz w:val="24"/>
          <w:szCs w:val="24"/>
        </w:rPr>
        <w:t>sea scallops, a</w:t>
      </w:r>
      <w:r w:rsidR="006C15DF" w:rsidRPr="003F5C18">
        <w:rPr>
          <w:sz w:val="24"/>
          <w:szCs w:val="24"/>
        </w:rPr>
        <w:t>nd</w:t>
      </w:r>
      <w:r w:rsidR="00F676BB">
        <w:rPr>
          <w:sz w:val="24"/>
          <w:szCs w:val="24"/>
        </w:rPr>
        <w:t xml:space="preserve"> </w:t>
      </w:r>
      <w:r w:rsidRPr="003F5C18">
        <w:rPr>
          <w:sz w:val="24"/>
          <w:szCs w:val="24"/>
        </w:rPr>
        <w:t>finfish.</w:t>
      </w:r>
    </w:p>
    <w:p w14:paraId="451CF5C5" w14:textId="77777777" w:rsidR="003F5C18" w:rsidRDefault="003F5C18" w:rsidP="00BA4311">
      <w:pPr>
        <w:contextualSpacing/>
        <w:rPr>
          <w:sz w:val="24"/>
          <w:szCs w:val="24"/>
        </w:rPr>
      </w:pPr>
    </w:p>
    <w:p w14:paraId="31CC8E2D" w14:textId="4524D5BC" w:rsidR="00BA4311" w:rsidRDefault="00CA294C" w:rsidP="00BA4311">
      <w:pPr>
        <w:contextualSpacing/>
        <w:rPr>
          <w:sz w:val="24"/>
          <w:szCs w:val="24"/>
        </w:rPr>
      </w:pPr>
      <w:r w:rsidRPr="003F5C18">
        <w:rPr>
          <w:sz w:val="24"/>
          <w:szCs w:val="24"/>
        </w:rPr>
        <w:t xml:space="preserve"> </w:t>
      </w:r>
      <w:r w:rsidR="00FF5713" w:rsidRPr="003F5C18">
        <w:rPr>
          <w:sz w:val="24"/>
          <w:szCs w:val="24"/>
        </w:rPr>
        <w:t>Lund</w:t>
      </w:r>
      <w:r w:rsidR="0004621E" w:rsidRPr="003F5C18">
        <w:rPr>
          <w:sz w:val="24"/>
          <w:szCs w:val="24"/>
        </w:rPr>
        <w:t>’</w:t>
      </w:r>
      <w:r w:rsidR="00FF5713" w:rsidRPr="003F5C18">
        <w:rPr>
          <w:sz w:val="24"/>
          <w:szCs w:val="24"/>
        </w:rPr>
        <w:t xml:space="preserve">s Fisheries </w:t>
      </w:r>
      <w:r w:rsidR="003F757D" w:rsidRPr="003F5C18">
        <w:rPr>
          <w:sz w:val="24"/>
          <w:szCs w:val="24"/>
        </w:rPr>
        <w:t xml:space="preserve">will </w:t>
      </w:r>
      <w:r w:rsidR="00BA4311" w:rsidRPr="003F5C18">
        <w:rPr>
          <w:sz w:val="24"/>
          <w:szCs w:val="24"/>
        </w:rPr>
        <w:t xml:space="preserve">celebrate our </w:t>
      </w:r>
      <w:r w:rsidRPr="003F5C18">
        <w:rPr>
          <w:sz w:val="24"/>
          <w:szCs w:val="24"/>
        </w:rPr>
        <w:t>7</w:t>
      </w:r>
      <w:r w:rsidR="00BA4311" w:rsidRPr="003F5C18">
        <w:rPr>
          <w:sz w:val="24"/>
          <w:szCs w:val="24"/>
        </w:rPr>
        <w:t>0</w:t>
      </w:r>
      <w:r w:rsidR="00BA4311" w:rsidRPr="003F5C18">
        <w:rPr>
          <w:sz w:val="24"/>
          <w:szCs w:val="24"/>
          <w:vertAlign w:val="superscript"/>
        </w:rPr>
        <w:t>th</w:t>
      </w:r>
      <w:r w:rsidR="00BA4311" w:rsidRPr="003F5C18">
        <w:rPr>
          <w:sz w:val="24"/>
          <w:szCs w:val="24"/>
        </w:rPr>
        <w:t xml:space="preserve"> anniversary </w:t>
      </w:r>
      <w:r w:rsidR="003F757D" w:rsidRPr="003F5C18">
        <w:rPr>
          <w:sz w:val="24"/>
          <w:szCs w:val="24"/>
        </w:rPr>
        <w:t>next year</w:t>
      </w:r>
      <w:r w:rsidR="00BA4311" w:rsidRPr="003F5C18">
        <w:rPr>
          <w:sz w:val="24"/>
          <w:szCs w:val="24"/>
        </w:rPr>
        <w:t>.</w:t>
      </w:r>
      <w:r w:rsidR="00DD703A" w:rsidRPr="003F5C18">
        <w:rPr>
          <w:sz w:val="24"/>
          <w:szCs w:val="24"/>
        </w:rPr>
        <w:t xml:space="preserve"> </w:t>
      </w:r>
      <w:r w:rsidR="00BA4311" w:rsidRPr="003F5C18">
        <w:rPr>
          <w:sz w:val="24"/>
          <w:szCs w:val="24"/>
        </w:rPr>
        <w:t xml:space="preserve">Our relationships with our customers, employees, consumers and </w:t>
      </w:r>
      <w:r w:rsidR="003F757D" w:rsidRPr="003F5C18">
        <w:rPr>
          <w:sz w:val="24"/>
          <w:szCs w:val="24"/>
        </w:rPr>
        <w:t>partners are</w:t>
      </w:r>
      <w:r w:rsidR="00BA4311" w:rsidRPr="003F5C18">
        <w:rPr>
          <w:sz w:val="24"/>
          <w:szCs w:val="24"/>
        </w:rPr>
        <w:t xml:space="preserve"> our first priority</w:t>
      </w:r>
      <w:r w:rsidR="006C15DF" w:rsidRPr="003F5C18">
        <w:rPr>
          <w:sz w:val="24"/>
          <w:szCs w:val="24"/>
        </w:rPr>
        <w:t>,</w:t>
      </w:r>
      <w:r w:rsidR="00BA4311" w:rsidRPr="003F5C18">
        <w:rPr>
          <w:sz w:val="24"/>
          <w:szCs w:val="24"/>
        </w:rPr>
        <w:t xml:space="preserve"> and we take great pride in maintain</w:t>
      </w:r>
      <w:r w:rsidRPr="003F5C18">
        <w:rPr>
          <w:sz w:val="24"/>
          <w:szCs w:val="24"/>
        </w:rPr>
        <w:t>ing</w:t>
      </w:r>
      <w:r w:rsidR="00BA4311" w:rsidRPr="003F5C18">
        <w:rPr>
          <w:sz w:val="24"/>
          <w:szCs w:val="24"/>
        </w:rPr>
        <w:t xml:space="preserve"> </w:t>
      </w:r>
      <w:r w:rsidRPr="003F5C18">
        <w:rPr>
          <w:sz w:val="24"/>
          <w:szCs w:val="24"/>
        </w:rPr>
        <w:t xml:space="preserve">the integrity of what we do each day. </w:t>
      </w:r>
    </w:p>
    <w:p w14:paraId="1772D8E1" w14:textId="77777777" w:rsidR="003F5C18" w:rsidRDefault="003F5C18" w:rsidP="00BA4311">
      <w:pPr>
        <w:contextualSpacing/>
        <w:rPr>
          <w:sz w:val="24"/>
          <w:szCs w:val="24"/>
        </w:rPr>
      </w:pPr>
    </w:p>
    <w:p w14:paraId="609ACB18" w14:textId="77777777" w:rsidR="00F676BB" w:rsidRDefault="00F676BB" w:rsidP="003F5C18">
      <w:pPr>
        <w:contextualSpacing/>
        <w:rPr>
          <w:b/>
          <w:bCs/>
          <w:sz w:val="24"/>
          <w:szCs w:val="24"/>
        </w:rPr>
      </w:pPr>
    </w:p>
    <w:p w14:paraId="29354753" w14:textId="042A2A06" w:rsidR="003F5C18" w:rsidRPr="003F5C18" w:rsidRDefault="003F5C18" w:rsidP="003F5C18">
      <w:pPr>
        <w:contextualSpacing/>
        <w:rPr>
          <w:sz w:val="24"/>
          <w:szCs w:val="24"/>
        </w:rPr>
      </w:pPr>
      <w:r w:rsidRPr="003F5C18">
        <w:rPr>
          <w:b/>
          <w:bCs/>
          <w:sz w:val="24"/>
          <w:szCs w:val="24"/>
        </w:rPr>
        <w:t>About Lund’s Fisheries Inc.</w:t>
      </w:r>
      <w:r w:rsidRPr="003F5C18">
        <w:rPr>
          <w:sz w:val="24"/>
          <w:szCs w:val="24"/>
        </w:rPr>
        <w:br/>
      </w:r>
      <w:hyperlink r:id="rId10" w:history="1">
        <w:r w:rsidRPr="003F5C18">
          <w:rPr>
            <w:rStyle w:val="Hyperlink"/>
            <w:sz w:val="24"/>
            <w:szCs w:val="24"/>
          </w:rPr>
          <w:t>Lund’s Fisheries, Inc.</w:t>
        </w:r>
      </w:hyperlink>
      <w:r w:rsidRPr="003F5C18">
        <w:rPr>
          <w:sz w:val="24"/>
          <w:szCs w:val="24"/>
        </w:rPr>
        <w:t xml:space="preserve"> is a third-generation, family-owned company and a primary producer of fresh and frozen seafood located in Cape May, N.J. Lund’s purchases, produces and distributes nearly 75 million pounds of fresh and frozen fish annually. Its fresh and frozen domestic sales stretch nationwide while its frozen exports extend to markets around the world. Lund’s Fisheries is committed to developing and managing systems and practices to fish within sustainable limits and track its products back to the harvest location to ensure they are sourced from fisheries that are well-managed, certified as sustainable or actively working towards implementing more responsible and sustainable harvesting practices.</w:t>
      </w:r>
    </w:p>
    <w:p w14:paraId="3FE5BC50" w14:textId="502D9838" w:rsidR="00A9204E" w:rsidRDefault="00A9204E" w:rsidP="00935861">
      <w:pPr>
        <w:contextualSpacing/>
      </w:pPr>
    </w:p>
    <w:p w14:paraId="42C09175" w14:textId="77777777" w:rsidR="006349BC" w:rsidRDefault="006349BC" w:rsidP="00935861">
      <w:pPr>
        <w:contextualSpacing/>
      </w:pPr>
    </w:p>
    <w:p w14:paraId="3EA48A5B" w14:textId="7E38B259" w:rsidR="006349BC" w:rsidRDefault="006349BC" w:rsidP="006349BC">
      <w:pPr>
        <w:contextualSpacing/>
        <w:jc w:val="center"/>
      </w:pPr>
      <w:r>
        <w:t>###</w:t>
      </w:r>
    </w:p>
    <w:sectPr w:rsidR="006349BC" w:rsidSect="003F5C1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FF8C" w14:textId="77777777" w:rsidR="008E15E4" w:rsidRDefault="008E15E4" w:rsidP="003F5C18">
      <w:r>
        <w:separator/>
      </w:r>
    </w:p>
  </w:endnote>
  <w:endnote w:type="continuationSeparator" w:id="0">
    <w:p w14:paraId="4EA101C9" w14:textId="77777777" w:rsidR="008E15E4" w:rsidRDefault="008E15E4" w:rsidP="003F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74E7" w14:textId="77777777" w:rsidR="008E15E4" w:rsidRDefault="008E15E4" w:rsidP="003F5C18">
      <w:r>
        <w:separator/>
      </w:r>
    </w:p>
  </w:footnote>
  <w:footnote w:type="continuationSeparator" w:id="0">
    <w:p w14:paraId="5ED90ADF" w14:textId="77777777" w:rsidR="008E15E4" w:rsidRDefault="008E15E4" w:rsidP="003F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736E" w14:textId="252884E7" w:rsidR="003F5C18" w:rsidRDefault="003F5C18">
    <w:pPr>
      <w:pStyle w:val="Header"/>
    </w:pPr>
  </w:p>
  <w:p w14:paraId="08CE0A49" w14:textId="77777777" w:rsidR="003F5C18" w:rsidRDefault="003F5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FCC" w14:textId="4582787E" w:rsidR="003F5C18" w:rsidRDefault="003F5C18" w:rsidP="003F5C18">
    <w:pPr>
      <w:pStyle w:val="Header"/>
      <w:jc w:val="center"/>
    </w:pPr>
    <w:r>
      <w:rPr>
        <w:noProof/>
      </w:rPr>
      <w:drawing>
        <wp:inline distT="0" distB="0" distL="0" distR="0" wp14:anchorId="395554BD" wp14:editId="19A09DC5">
          <wp:extent cx="1600200" cy="1371600"/>
          <wp:effectExtent l="0" t="0" r="0" b="0"/>
          <wp:docPr id="4" name="Picture 4"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42092151">
    <w:abstractNumId w:val="19"/>
  </w:num>
  <w:num w:numId="2" w16cid:durableId="742529588">
    <w:abstractNumId w:val="12"/>
  </w:num>
  <w:num w:numId="3" w16cid:durableId="1328022201">
    <w:abstractNumId w:val="10"/>
  </w:num>
  <w:num w:numId="4" w16cid:durableId="1309553217">
    <w:abstractNumId w:val="21"/>
  </w:num>
  <w:num w:numId="5" w16cid:durableId="1270047581">
    <w:abstractNumId w:val="13"/>
  </w:num>
  <w:num w:numId="6" w16cid:durableId="1951890159">
    <w:abstractNumId w:val="16"/>
  </w:num>
  <w:num w:numId="7" w16cid:durableId="687828873">
    <w:abstractNumId w:val="18"/>
  </w:num>
  <w:num w:numId="8" w16cid:durableId="1901941556">
    <w:abstractNumId w:val="9"/>
  </w:num>
  <w:num w:numId="9" w16cid:durableId="1308706240">
    <w:abstractNumId w:val="7"/>
  </w:num>
  <w:num w:numId="10" w16cid:durableId="689256455">
    <w:abstractNumId w:val="6"/>
  </w:num>
  <w:num w:numId="11" w16cid:durableId="1178498212">
    <w:abstractNumId w:val="5"/>
  </w:num>
  <w:num w:numId="12" w16cid:durableId="727265773">
    <w:abstractNumId w:val="4"/>
  </w:num>
  <w:num w:numId="13" w16cid:durableId="115485429">
    <w:abstractNumId w:val="8"/>
  </w:num>
  <w:num w:numId="14" w16cid:durableId="1487547041">
    <w:abstractNumId w:val="3"/>
  </w:num>
  <w:num w:numId="15" w16cid:durableId="1376152759">
    <w:abstractNumId w:val="2"/>
  </w:num>
  <w:num w:numId="16" w16cid:durableId="205945234">
    <w:abstractNumId w:val="1"/>
  </w:num>
  <w:num w:numId="17" w16cid:durableId="1327129970">
    <w:abstractNumId w:val="0"/>
  </w:num>
  <w:num w:numId="18" w16cid:durableId="305822494">
    <w:abstractNumId w:val="14"/>
  </w:num>
  <w:num w:numId="19" w16cid:durableId="1650787556">
    <w:abstractNumId w:val="15"/>
  </w:num>
  <w:num w:numId="20" w16cid:durableId="467356133">
    <w:abstractNumId w:val="20"/>
  </w:num>
  <w:num w:numId="21" w16cid:durableId="1438254515">
    <w:abstractNumId w:val="17"/>
  </w:num>
  <w:num w:numId="22" w16cid:durableId="2011325575">
    <w:abstractNumId w:val="11"/>
  </w:num>
  <w:num w:numId="23" w16cid:durableId="6673649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11"/>
    <w:rsid w:val="0004621E"/>
    <w:rsid w:val="00066C72"/>
    <w:rsid w:val="00126F57"/>
    <w:rsid w:val="00181E17"/>
    <w:rsid w:val="002E0F8E"/>
    <w:rsid w:val="003B1F7B"/>
    <w:rsid w:val="003F5C18"/>
    <w:rsid w:val="003F757D"/>
    <w:rsid w:val="00456CF1"/>
    <w:rsid w:val="005A4463"/>
    <w:rsid w:val="005C5897"/>
    <w:rsid w:val="006349BC"/>
    <w:rsid w:val="00645252"/>
    <w:rsid w:val="006C15DF"/>
    <w:rsid w:val="006D3D74"/>
    <w:rsid w:val="007F28A8"/>
    <w:rsid w:val="0083569A"/>
    <w:rsid w:val="008E15E4"/>
    <w:rsid w:val="009118D8"/>
    <w:rsid w:val="00935861"/>
    <w:rsid w:val="0097569A"/>
    <w:rsid w:val="009E00C4"/>
    <w:rsid w:val="00A76119"/>
    <w:rsid w:val="00A9204E"/>
    <w:rsid w:val="00BA4311"/>
    <w:rsid w:val="00C85E7A"/>
    <w:rsid w:val="00CA294C"/>
    <w:rsid w:val="00DD703A"/>
    <w:rsid w:val="00E061C1"/>
    <w:rsid w:val="00E30CC2"/>
    <w:rsid w:val="00EA35D9"/>
    <w:rsid w:val="00F62BEF"/>
    <w:rsid w:val="00F676BB"/>
    <w:rsid w:val="00FD7366"/>
    <w:rsid w:val="00FF5713"/>
    <w:rsid w:val="00FF79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D2F6"/>
  <w15:chartTrackingRefBased/>
  <w15:docId w15:val="{967A9489-E503-4974-B947-69622105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11"/>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rPr>
  </w:style>
  <w:style w:type="paragraph" w:styleId="Revision">
    <w:name w:val="Revision"/>
    <w:hidden/>
    <w:uiPriority w:val="99"/>
    <w:semiHidden/>
    <w:rsid w:val="00BA4311"/>
    <w:rPr>
      <w:rFonts w:ascii="Calibri" w:hAnsi="Calibri" w:cs="Calibri"/>
    </w:rPr>
  </w:style>
  <w:style w:type="character" w:styleId="UnresolvedMention">
    <w:name w:val="Unresolved Mention"/>
    <w:basedOn w:val="DefaultParagraphFont"/>
    <w:uiPriority w:val="99"/>
    <w:semiHidden/>
    <w:unhideWhenUsed/>
    <w:rsid w:val="003F5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556">
      <w:bodyDiv w:val="1"/>
      <w:marLeft w:val="0"/>
      <w:marRight w:val="0"/>
      <w:marTop w:val="0"/>
      <w:marBottom w:val="0"/>
      <w:divBdr>
        <w:top w:val="none" w:sz="0" w:space="0" w:color="auto"/>
        <w:left w:val="none" w:sz="0" w:space="0" w:color="auto"/>
        <w:bottom w:val="none" w:sz="0" w:space="0" w:color="auto"/>
        <w:right w:val="none" w:sz="0" w:space="0" w:color="auto"/>
      </w:divBdr>
    </w:div>
    <w:div w:id="3122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undsfis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20Kaelin\AppData\Local\Microsoft\Office\16.0\DTS\en-US%7b7E8ACD85-E573-4422-941A-7C50BEF3A057%7d\%7bD8FBC67B-B6AD-4316-BF96-30A5DBBCA77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{D8FBC67B-B6AD-4316-BF96-30A5DBBCA770}tf02786999_win32</Template>
  <TotalTime>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Kaelin</dc:creator>
  <cp:keywords/>
  <dc:description/>
  <cp:lastModifiedBy>Jeff Kaelin</cp:lastModifiedBy>
  <cp:revision>5</cp:revision>
  <dcterms:created xsi:type="dcterms:W3CDTF">2023-10-13T14:30:00Z</dcterms:created>
  <dcterms:modified xsi:type="dcterms:W3CDTF">2023-10-18T13:16:00Z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