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A4" w:rsidRPr="00F145A4" w:rsidRDefault="007A28E4" w:rsidP="00F145A4">
      <w:pPr>
        <w:rPr>
          <w:b/>
          <w:lang w:val="en-US"/>
        </w:rPr>
      </w:pPr>
      <w:proofErr w:type="spellStart"/>
      <w:r>
        <w:rPr>
          <w:b/>
          <w:bCs/>
          <w:lang w:val="en-US"/>
        </w:rPr>
        <w:t>Walmart</w:t>
      </w:r>
      <w:proofErr w:type="spellEnd"/>
      <w:r w:rsidR="0018101A">
        <w:rPr>
          <w:b/>
          <w:bCs/>
          <w:lang w:val="en-US"/>
        </w:rPr>
        <w:t xml:space="preserve"> response regarding </w:t>
      </w:r>
      <w:r w:rsidR="00C44985">
        <w:rPr>
          <w:b/>
          <w:bCs/>
          <w:lang w:val="en-US"/>
        </w:rPr>
        <w:t>Turkmen cotton</w:t>
      </w:r>
      <w:r w:rsidR="0018101A">
        <w:rPr>
          <w:b/>
          <w:bCs/>
          <w:lang w:val="en-US"/>
        </w:rPr>
        <w:t xml:space="preserve"> </w:t>
      </w:r>
    </w:p>
    <w:p w:rsidR="00F145A4" w:rsidRPr="00F145A4" w:rsidRDefault="00F145A4" w:rsidP="00F145A4">
      <w:pPr>
        <w:rPr>
          <w:i/>
          <w:iCs/>
          <w:lang w:val="en-US"/>
        </w:rPr>
      </w:pPr>
      <w:r w:rsidRPr="00F145A4">
        <w:rPr>
          <w:i/>
          <w:iCs/>
          <w:lang w:val="en-US"/>
        </w:rPr>
        <w:t xml:space="preserve">Business &amp; Human Rights Resource Centre invited </w:t>
      </w:r>
      <w:proofErr w:type="spellStart"/>
      <w:r w:rsidR="007A28E4">
        <w:rPr>
          <w:bCs/>
          <w:i/>
          <w:iCs/>
          <w:lang w:val="en-US"/>
        </w:rPr>
        <w:t>Walmart</w:t>
      </w:r>
      <w:proofErr w:type="spellEnd"/>
      <w:r w:rsidRPr="00F145A4">
        <w:rPr>
          <w:i/>
          <w:iCs/>
          <w:lang w:val="en-US"/>
        </w:rPr>
        <w:t xml:space="preserve"> to respond to the following item: </w:t>
      </w:r>
    </w:p>
    <w:p w:rsidR="00C44985" w:rsidRPr="00C44985" w:rsidRDefault="00C44985" w:rsidP="00C44985">
      <w:pPr>
        <w:pStyle w:val="1"/>
        <w:shd w:val="clear" w:color="auto" w:fill="FFFFFF"/>
        <w:spacing w:before="0" w:beforeAutospacing="0"/>
        <w:rPr>
          <w:i/>
          <w:color w:val="212121"/>
          <w:sz w:val="22"/>
          <w:szCs w:val="22"/>
          <w:lang w:val="en-US"/>
        </w:rPr>
      </w:pPr>
      <w:r w:rsidRPr="00C44985">
        <w:rPr>
          <w:rFonts w:ascii="Calibri" w:hAnsi="Calibri"/>
          <w:b w:val="0"/>
          <w:bCs w:val="0"/>
          <w:i/>
          <w:color w:val="000000"/>
          <w:sz w:val="22"/>
          <w:szCs w:val="22"/>
          <w:lang w:val="en-US"/>
        </w:rPr>
        <w:t xml:space="preserve">- «Are Amazon, </w:t>
      </w:r>
      <w:proofErr w:type="spellStart"/>
      <w:r w:rsidRPr="00C44985">
        <w:rPr>
          <w:rFonts w:ascii="Calibri" w:hAnsi="Calibri"/>
          <w:b w:val="0"/>
          <w:bCs w:val="0"/>
          <w:i/>
          <w:color w:val="000000"/>
          <w:sz w:val="22"/>
          <w:szCs w:val="22"/>
          <w:lang w:val="en-US"/>
        </w:rPr>
        <w:t>Walmart</w:t>
      </w:r>
      <w:proofErr w:type="spellEnd"/>
      <w:r w:rsidRPr="00C44985">
        <w:rPr>
          <w:rFonts w:ascii="Calibri" w:hAnsi="Calibri"/>
          <w:b w:val="0"/>
          <w:bCs w:val="0"/>
          <w:i/>
          <w:color w:val="000000"/>
          <w:sz w:val="22"/>
          <w:szCs w:val="22"/>
          <w:lang w:val="en-US"/>
        </w:rPr>
        <w:t>, and eBay’s online 'marketplaces' providing a refuge for goods made with forced labor?», </w:t>
      </w:r>
      <w:r w:rsidRPr="00C44985">
        <w:rPr>
          <w:rFonts w:ascii="Calibri" w:hAnsi="Calibri"/>
          <w:i/>
          <w:color w:val="000000"/>
          <w:sz w:val="22"/>
          <w:szCs w:val="22"/>
          <w:shd w:val="clear" w:color="auto" w:fill="FFFFFF"/>
          <w:lang w:val="en-US"/>
        </w:rPr>
        <w:t> </w:t>
      </w:r>
      <w:r w:rsidRPr="00C44985">
        <w:rPr>
          <w:rFonts w:ascii="Calibri" w:hAnsi="Calibri"/>
          <w:b w:val="0"/>
          <w:bCs w:val="0"/>
          <w:i/>
          <w:color w:val="000000"/>
          <w:sz w:val="22"/>
          <w:szCs w:val="22"/>
          <w:shd w:val="clear" w:color="auto" w:fill="FFFFFF"/>
          <w:lang w:val="en-US"/>
        </w:rPr>
        <w:t xml:space="preserve">Charlotte Tate and Eric </w:t>
      </w:r>
      <w:proofErr w:type="spellStart"/>
      <w:r w:rsidRPr="00C44985">
        <w:rPr>
          <w:rFonts w:ascii="Calibri" w:hAnsi="Calibri"/>
          <w:b w:val="0"/>
          <w:bCs w:val="0"/>
          <w:i/>
          <w:color w:val="000000"/>
          <w:sz w:val="22"/>
          <w:szCs w:val="22"/>
          <w:shd w:val="clear" w:color="auto" w:fill="FFFFFF"/>
          <w:lang w:val="en-US"/>
        </w:rPr>
        <w:t>Gottwald</w:t>
      </w:r>
      <w:proofErr w:type="spellEnd"/>
      <w:r w:rsidRPr="00C44985">
        <w:rPr>
          <w:rFonts w:ascii="Calibri" w:hAnsi="Calibri"/>
          <w:b w:val="0"/>
          <w:bCs w:val="0"/>
          <w:i/>
          <w:color w:val="000000"/>
          <w:sz w:val="22"/>
          <w:szCs w:val="22"/>
          <w:shd w:val="clear" w:color="auto" w:fill="FFFFFF"/>
          <w:lang w:val="en-US"/>
        </w:rPr>
        <w:t>, International Labor Rights Forum</w:t>
      </w:r>
      <w:r w:rsidRPr="00C44985">
        <w:rPr>
          <w:rFonts w:ascii="Calibri" w:hAnsi="Calibri"/>
          <w:b w:val="0"/>
          <w:bCs w:val="0"/>
          <w:i/>
          <w:color w:val="000000"/>
          <w:sz w:val="22"/>
          <w:szCs w:val="22"/>
          <w:lang w:val="en-US"/>
        </w:rPr>
        <w:t>, 31 January 2019</w:t>
      </w:r>
    </w:p>
    <w:p w:rsidR="006A7683" w:rsidRPr="00C44985" w:rsidRDefault="004011ED" w:rsidP="00C44985">
      <w:pPr>
        <w:spacing w:after="100" w:afterAutospacing="1"/>
        <w:rPr>
          <w:iCs/>
          <w:lang w:val="en-US"/>
        </w:rPr>
      </w:pPr>
      <w:hyperlink r:id="rId5" w:tgtFrame="_blank" w:history="1">
        <w:r w:rsidR="00C44985" w:rsidRPr="00C44985">
          <w:rPr>
            <w:rStyle w:val="a3"/>
            <w:rFonts w:ascii="Calibri" w:hAnsi="Calibri"/>
            <w:shd w:val="clear" w:color="auto" w:fill="FFFFFF"/>
            <w:lang w:val="en-US"/>
          </w:rPr>
          <w:t>http://news.trust.org/item/20190131140231-5r6g0</w:t>
        </w:r>
      </w:hyperlink>
    </w:p>
    <w:p w:rsidR="00F145A4" w:rsidRPr="0018101A" w:rsidRDefault="00F145A4" w:rsidP="00F145A4">
      <w:pPr>
        <w:rPr>
          <w:i/>
          <w:iCs/>
          <w:lang w:val="en-US"/>
        </w:rPr>
      </w:pPr>
      <w:r w:rsidRPr="0018101A">
        <w:rPr>
          <w:i/>
          <w:iCs/>
          <w:lang w:val="en-US"/>
        </w:rPr>
        <w:t xml:space="preserve">In response, </w:t>
      </w:r>
      <w:proofErr w:type="spellStart"/>
      <w:r w:rsidR="007A28E4">
        <w:rPr>
          <w:bCs/>
          <w:i/>
          <w:iCs/>
          <w:lang w:val="en-US"/>
        </w:rPr>
        <w:t>Walmart</w:t>
      </w:r>
      <w:proofErr w:type="spellEnd"/>
      <w:r w:rsidR="007A28E4">
        <w:rPr>
          <w:bCs/>
          <w:i/>
          <w:iCs/>
          <w:lang w:val="en-US"/>
        </w:rPr>
        <w:t xml:space="preserve"> </w:t>
      </w:r>
      <w:r w:rsidRPr="0018101A">
        <w:rPr>
          <w:i/>
          <w:iCs/>
          <w:lang w:val="en-US"/>
        </w:rPr>
        <w:t>sent the following statement:</w:t>
      </w:r>
    </w:p>
    <w:p w:rsidR="007A28E4" w:rsidRPr="007A28E4" w:rsidRDefault="007A28E4" w:rsidP="007A28E4">
      <w:pPr>
        <w:shd w:val="clear" w:color="auto" w:fill="FFFFFF"/>
        <w:spacing w:after="0"/>
        <w:jc w:val="both"/>
        <w:rPr>
          <w:rFonts w:ascii="Calibri" w:eastAsia="Times New Roman" w:hAnsi="Calibri" w:cs="Segoe UI"/>
          <w:color w:val="212121"/>
          <w:lang w:val="en-US" w:eastAsia="ru-RU"/>
        </w:rPr>
      </w:pPr>
      <w:r w:rsidRPr="007A28E4">
        <w:rPr>
          <w:rFonts w:ascii="Calibri" w:eastAsia="Times New Roman" w:hAnsi="Calibri" w:cs="Segoe UI"/>
          <w:color w:val="000000"/>
          <w:lang w:val="en-US" w:eastAsia="ru-RU"/>
        </w:rPr>
        <w:t>February 18, 2019</w:t>
      </w:r>
    </w:p>
    <w:p w:rsidR="007A28E4" w:rsidRPr="007A28E4" w:rsidRDefault="007A28E4" w:rsidP="007A28E4">
      <w:pPr>
        <w:shd w:val="clear" w:color="auto" w:fill="FFFFFF"/>
        <w:spacing w:after="0"/>
        <w:jc w:val="both"/>
        <w:rPr>
          <w:rFonts w:ascii="Calibri" w:eastAsia="Times New Roman" w:hAnsi="Calibri" w:cs="Segoe UI"/>
          <w:color w:val="212121"/>
          <w:lang w:val="en-US" w:eastAsia="ru-RU"/>
        </w:rPr>
      </w:pPr>
      <w:r w:rsidRPr="007A28E4">
        <w:rPr>
          <w:rFonts w:ascii="Calibri" w:eastAsia="Times New Roman" w:hAnsi="Calibri" w:cs="Segoe UI"/>
          <w:color w:val="000000"/>
          <w:lang w:val="en-US" w:eastAsia="ru-RU"/>
        </w:rPr>
        <w:t> </w:t>
      </w:r>
    </w:p>
    <w:p w:rsidR="007A28E4" w:rsidRPr="007A28E4" w:rsidRDefault="007A28E4" w:rsidP="007A28E4">
      <w:pPr>
        <w:shd w:val="clear" w:color="auto" w:fill="FFFFFF"/>
        <w:spacing w:after="0"/>
        <w:jc w:val="both"/>
        <w:rPr>
          <w:rFonts w:ascii="Calibri" w:eastAsia="Times New Roman" w:hAnsi="Calibri" w:cs="Segoe UI"/>
          <w:color w:val="212121"/>
          <w:lang w:val="en-US" w:eastAsia="ru-RU"/>
        </w:rPr>
      </w:pPr>
      <w:r w:rsidRPr="007A28E4">
        <w:rPr>
          <w:rFonts w:ascii="Calibri" w:eastAsia="Times New Roman" w:hAnsi="Calibri" w:cs="Segoe UI"/>
          <w:color w:val="212121"/>
          <w:lang w:val="en-US" w:eastAsia="ru-RU"/>
        </w:rPr>
        <w:t>Dear Ella –</w:t>
      </w:r>
    </w:p>
    <w:p w:rsidR="007A28E4" w:rsidRPr="007A28E4" w:rsidRDefault="007A28E4" w:rsidP="007A28E4">
      <w:pPr>
        <w:shd w:val="clear" w:color="auto" w:fill="FFFFFF"/>
        <w:spacing w:after="0"/>
        <w:jc w:val="both"/>
        <w:rPr>
          <w:rFonts w:ascii="Calibri" w:eastAsia="Times New Roman" w:hAnsi="Calibri" w:cs="Segoe UI"/>
          <w:color w:val="212121"/>
          <w:lang w:val="en-US" w:eastAsia="ru-RU"/>
        </w:rPr>
      </w:pPr>
      <w:r w:rsidRPr="007A28E4">
        <w:rPr>
          <w:rFonts w:ascii="Calibri" w:eastAsia="Times New Roman" w:hAnsi="Calibri" w:cs="Segoe UI"/>
          <w:color w:val="212121"/>
          <w:lang w:val="en-US" w:eastAsia="ru-RU"/>
        </w:rPr>
        <w:t> </w:t>
      </w:r>
    </w:p>
    <w:p w:rsidR="007A28E4" w:rsidRDefault="007A28E4" w:rsidP="007A28E4">
      <w:pPr>
        <w:shd w:val="clear" w:color="auto" w:fill="FFFFFF"/>
        <w:spacing w:after="0"/>
        <w:jc w:val="both"/>
        <w:rPr>
          <w:rFonts w:ascii="Calibri" w:eastAsia="Times New Roman" w:hAnsi="Calibri" w:cs="Segoe UI"/>
          <w:color w:val="212121"/>
          <w:lang w:val="en-US" w:eastAsia="ru-RU"/>
        </w:rPr>
      </w:pPr>
      <w:r w:rsidRPr="007A28E4">
        <w:rPr>
          <w:rFonts w:ascii="Calibri" w:eastAsia="Times New Roman" w:hAnsi="Calibri" w:cs="Segoe UI"/>
          <w:color w:val="212121"/>
          <w:lang w:val="en-US" w:eastAsia="ru-RU"/>
        </w:rPr>
        <w:t xml:space="preserve">Thank you for your inquiry and a chance to respond to allegations that </w:t>
      </w:r>
      <w:proofErr w:type="spellStart"/>
      <w:r w:rsidRPr="007A28E4">
        <w:rPr>
          <w:rFonts w:ascii="Calibri" w:eastAsia="Times New Roman" w:hAnsi="Calibri" w:cs="Segoe UI"/>
          <w:color w:val="212121"/>
          <w:lang w:val="en-US" w:eastAsia="ru-RU"/>
        </w:rPr>
        <w:t>Walmart</w:t>
      </w:r>
      <w:proofErr w:type="spellEnd"/>
      <w:r w:rsidRPr="007A28E4">
        <w:rPr>
          <w:rFonts w:ascii="Calibri" w:eastAsia="Times New Roman" w:hAnsi="Calibri" w:cs="Segoe UI"/>
          <w:color w:val="212121"/>
          <w:lang w:val="en-US" w:eastAsia="ru-RU"/>
        </w:rPr>
        <w:t xml:space="preserve"> sells goods made with Turkmen cotton produced with forced labor.  When we were contacted by the Thomson Reuters Foundation, we let them know we take allegations of forced labor seriously, and we would look into their inquiry, which we did.  </w:t>
      </w:r>
      <w:proofErr w:type="spellStart"/>
      <w:r w:rsidRPr="007A28E4">
        <w:rPr>
          <w:rFonts w:ascii="Calibri" w:eastAsia="Times New Roman" w:hAnsi="Calibri" w:cs="Segoe UI"/>
          <w:color w:val="212121"/>
          <w:lang w:val="en-US" w:eastAsia="ru-RU"/>
        </w:rPr>
        <w:t>Walmart</w:t>
      </w:r>
      <w:proofErr w:type="spellEnd"/>
      <w:r w:rsidRPr="007A28E4">
        <w:rPr>
          <w:rFonts w:ascii="Calibri" w:eastAsia="Times New Roman" w:hAnsi="Calibri" w:cs="Segoe UI"/>
          <w:color w:val="212121"/>
          <w:lang w:val="en-US" w:eastAsia="ru-RU"/>
        </w:rPr>
        <w:t xml:space="preserve"> does not sell these items directly. Rather, there were some items sold by third party sellers on our online marketplace, and we removed these seller’s products that were made with Turkmen cotton from the site.</w:t>
      </w:r>
    </w:p>
    <w:p w:rsidR="007A28E4" w:rsidRPr="007A28E4" w:rsidRDefault="007A28E4" w:rsidP="007A28E4">
      <w:pPr>
        <w:shd w:val="clear" w:color="auto" w:fill="FFFFFF"/>
        <w:spacing w:after="0"/>
        <w:jc w:val="both"/>
        <w:rPr>
          <w:rFonts w:ascii="Calibri" w:eastAsia="Times New Roman" w:hAnsi="Calibri" w:cs="Segoe UI"/>
          <w:color w:val="212121"/>
          <w:lang w:val="en-US" w:eastAsia="ru-RU"/>
        </w:rPr>
      </w:pPr>
    </w:p>
    <w:p w:rsidR="007A28E4" w:rsidRPr="007A28E4" w:rsidRDefault="007A28E4" w:rsidP="007A28E4">
      <w:pPr>
        <w:shd w:val="clear" w:color="auto" w:fill="FFFFFF"/>
        <w:spacing w:after="0"/>
        <w:jc w:val="both"/>
        <w:rPr>
          <w:rFonts w:ascii="Calibri" w:eastAsia="Times New Roman" w:hAnsi="Calibri" w:cs="Segoe UI"/>
          <w:color w:val="212121"/>
          <w:lang w:val="en-US" w:eastAsia="ru-RU"/>
        </w:rPr>
      </w:pPr>
      <w:proofErr w:type="spellStart"/>
      <w:r w:rsidRPr="007A28E4">
        <w:rPr>
          <w:rFonts w:ascii="Calibri" w:eastAsia="Times New Roman" w:hAnsi="Calibri" w:cs="Segoe UI"/>
          <w:color w:val="212121"/>
          <w:lang w:val="en-US" w:eastAsia="ru-RU"/>
        </w:rPr>
        <w:t>Walmart</w:t>
      </w:r>
      <w:proofErr w:type="spellEnd"/>
      <w:r w:rsidRPr="007A28E4">
        <w:rPr>
          <w:rFonts w:ascii="Calibri" w:eastAsia="Times New Roman" w:hAnsi="Calibri" w:cs="Segoe UI"/>
          <w:color w:val="212121"/>
          <w:lang w:val="en-US" w:eastAsia="ru-RU"/>
        </w:rPr>
        <w:t xml:space="preserve"> is recognized as a leader in programs and policies that support the dignity of workers in our supply chain, and a key tenet of that commitment is working in a focused and collaborative way to help reduce forced labor in the global supply chain.  Through Responsible Sourcing tools like our Standards for Suppliers, third-party audits, training programs and supplier engagement, we work to create a more responsible supply chain at </w:t>
      </w:r>
      <w:proofErr w:type="spellStart"/>
      <w:r w:rsidRPr="007A28E4">
        <w:rPr>
          <w:rFonts w:ascii="Calibri" w:eastAsia="Times New Roman" w:hAnsi="Calibri" w:cs="Segoe UI"/>
          <w:color w:val="212121"/>
          <w:lang w:val="en-US" w:eastAsia="ru-RU"/>
        </w:rPr>
        <w:t>Walmart</w:t>
      </w:r>
      <w:proofErr w:type="spellEnd"/>
      <w:r w:rsidRPr="007A28E4">
        <w:rPr>
          <w:rFonts w:ascii="Calibri" w:eastAsia="Times New Roman" w:hAnsi="Calibri" w:cs="Segoe UI"/>
          <w:color w:val="212121"/>
          <w:lang w:val="en-US" w:eastAsia="ru-RU"/>
        </w:rPr>
        <w:t xml:space="preserve">.  Through collaborative efforts like the Seafood Task Force, Leadership Group for Responsible Recruitment and the Responsible Business Alliance, we work with others to put sustainable programs in place that will make responsible recruitment the norm, eliminating a key driver of forced labor.  Through complementary philanthropic efforts that have widely shareable outputs, the </w:t>
      </w:r>
      <w:proofErr w:type="spellStart"/>
      <w:r w:rsidRPr="007A28E4">
        <w:rPr>
          <w:rFonts w:ascii="Calibri" w:eastAsia="Times New Roman" w:hAnsi="Calibri" w:cs="Segoe UI"/>
          <w:color w:val="212121"/>
          <w:lang w:val="en-US" w:eastAsia="ru-RU"/>
        </w:rPr>
        <w:t>Walmart</w:t>
      </w:r>
      <w:proofErr w:type="spellEnd"/>
      <w:r w:rsidRPr="007A28E4">
        <w:rPr>
          <w:rFonts w:ascii="Calibri" w:eastAsia="Times New Roman" w:hAnsi="Calibri" w:cs="Segoe UI"/>
          <w:color w:val="212121"/>
          <w:lang w:val="en-US" w:eastAsia="ru-RU"/>
        </w:rPr>
        <w:t xml:space="preserve"> Foundation has funded prevalence studies on forced labor, funded offices and programs to advance the fight against forced labor and funded awareness and training programs with NGOs like International Justice Mission, </w:t>
      </w:r>
      <w:proofErr w:type="spellStart"/>
      <w:r w:rsidRPr="007A28E4">
        <w:rPr>
          <w:rFonts w:ascii="Calibri" w:eastAsia="Times New Roman" w:hAnsi="Calibri" w:cs="Segoe UI"/>
          <w:color w:val="212121"/>
          <w:lang w:val="en-US" w:eastAsia="ru-RU"/>
        </w:rPr>
        <w:t>Issara</w:t>
      </w:r>
      <w:proofErr w:type="spellEnd"/>
      <w:r w:rsidRPr="007A28E4">
        <w:rPr>
          <w:rFonts w:ascii="Calibri" w:eastAsia="Times New Roman" w:hAnsi="Calibri" w:cs="Segoe UI"/>
          <w:color w:val="212121"/>
          <w:lang w:val="en-US" w:eastAsia="ru-RU"/>
        </w:rPr>
        <w:t xml:space="preserve"> Institute, Polaris Project and Pacific Links Foundation to understand the forced labor landscape and migration patterns in order to develop interventions for industry wide solutions.  We take a whole systems approach to worker dignity, not just at </w:t>
      </w:r>
      <w:proofErr w:type="spellStart"/>
      <w:r w:rsidRPr="007A28E4">
        <w:rPr>
          <w:rFonts w:ascii="Calibri" w:eastAsia="Times New Roman" w:hAnsi="Calibri" w:cs="Segoe UI"/>
          <w:color w:val="212121"/>
          <w:lang w:val="en-US" w:eastAsia="ru-RU"/>
        </w:rPr>
        <w:t>Walmart</w:t>
      </w:r>
      <w:proofErr w:type="spellEnd"/>
      <w:r w:rsidRPr="007A28E4">
        <w:rPr>
          <w:rFonts w:ascii="Calibri" w:eastAsia="Times New Roman" w:hAnsi="Calibri" w:cs="Segoe UI"/>
          <w:color w:val="212121"/>
          <w:lang w:val="en-US" w:eastAsia="ru-RU"/>
        </w:rPr>
        <w:t>, but for the benefit of the entire global supply chain.</w:t>
      </w:r>
    </w:p>
    <w:p w:rsidR="007A28E4" w:rsidRDefault="007A28E4" w:rsidP="007A28E4">
      <w:pPr>
        <w:shd w:val="clear" w:color="auto" w:fill="FFFFFF"/>
        <w:spacing w:after="0"/>
        <w:jc w:val="both"/>
        <w:rPr>
          <w:rFonts w:ascii="Calibri" w:eastAsia="Times New Roman" w:hAnsi="Calibri" w:cs="Segoe UI"/>
          <w:color w:val="212121"/>
          <w:lang w:val="en-US" w:eastAsia="ru-RU"/>
        </w:rPr>
      </w:pPr>
    </w:p>
    <w:p w:rsidR="007A28E4" w:rsidRPr="007A28E4" w:rsidRDefault="007A28E4" w:rsidP="007A28E4">
      <w:pPr>
        <w:shd w:val="clear" w:color="auto" w:fill="FFFFFF"/>
        <w:spacing w:after="0"/>
        <w:jc w:val="both"/>
        <w:rPr>
          <w:rFonts w:ascii="Calibri" w:eastAsia="Times New Roman" w:hAnsi="Calibri" w:cs="Segoe UI"/>
          <w:color w:val="212121"/>
          <w:lang w:val="en-US" w:eastAsia="ru-RU"/>
        </w:rPr>
      </w:pPr>
      <w:r w:rsidRPr="007A28E4">
        <w:rPr>
          <w:rFonts w:ascii="Calibri" w:eastAsia="Times New Roman" w:hAnsi="Calibri" w:cs="Segoe UI"/>
          <w:color w:val="212121"/>
          <w:lang w:val="en-US" w:eastAsia="ru-RU"/>
        </w:rPr>
        <w:t>Again, thank you for the opportunity to respond to your inquiry.                </w:t>
      </w:r>
    </w:p>
    <w:p w:rsidR="007A28E4" w:rsidRPr="007A28E4" w:rsidRDefault="007A28E4" w:rsidP="007A28E4">
      <w:pPr>
        <w:shd w:val="clear" w:color="auto" w:fill="FFFFFF"/>
        <w:spacing w:after="0"/>
        <w:jc w:val="both"/>
        <w:rPr>
          <w:rFonts w:ascii="Calibri" w:eastAsia="Times New Roman" w:hAnsi="Calibri" w:cs="Segoe UI"/>
          <w:color w:val="212121"/>
          <w:lang w:val="en-US" w:eastAsia="ru-RU"/>
        </w:rPr>
      </w:pPr>
      <w:r w:rsidRPr="007A28E4">
        <w:rPr>
          <w:rFonts w:ascii="Calibri" w:eastAsia="Times New Roman" w:hAnsi="Calibri" w:cs="Segoe UI"/>
          <w:color w:val="212121"/>
          <w:lang w:val="en-US" w:eastAsia="ru-RU"/>
        </w:rPr>
        <w:t> </w:t>
      </w:r>
    </w:p>
    <w:p w:rsidR="007A28E4" w:rsidRDefault="007A28E4" w:rsidP="007A28E4">
      <w:pPr>
        <w:shd w:val="clear" w:color="auto" w:fill="FFFFFF"/>
        <w:spacing w:after="0"/>
        <w:jc w:val="both"/>
        <w:rPr>
          <w:rFonts w:ascii="Calibri" w:eastAsia="Times New Roman" w:hAnsi="Calibri" w:cs="Segoe UI"/>
          <w:color w:val="212121"/>
          <w:lang w:val="en-US" w:eastAsia="ru-RU"/>
        </w:rPr>
      </w:pPr>
      <w:r w:rsidRPr="007A28E4">
        <w:rPr>
          <w:rFonts w:ascii="Calibri" w:eastAsia="Times New Roman" w:hAnsi="Calibri" w:cs="Segoe UI"/>
          <w:color w:val="212121"/>
          <w:lang w:val="en-US" w:eastAsia="ru-RU"/>
        </w:rPr>
        <w:t>Sincerely,</w:t>
      </w:r>
    </w:p>
    <w:p w:rsidR="007A28E4" w:rsidRPr="007A28E4" w:rsidRDefault="007A28E4" w:rsidP="007A28E4">
      <w:pPr>
        <w:shd w:val="clear" w:color="auto" w:fill="FFFFFF"/>
        <w:spacing w:after="0"/>
        <w:jc w:val="both"/>
        <w:rPr>
          <w:rFonts w:ascii="Calibri" w:eastAsia="Times New Roman" w:hAnsi="Calibri" w:cs="Segoe UI"/>
          <w:color w:val="212121"/>
          <w:lang w:val="en-US" w:eastAsia="ru-RU"/>
        </w:rPr>
      </w:pPr>
    </w:p>
    <w:p w:rsidR="00C44985" w:rsidRPr="00C44985" w:rsidRDefault="007A28E4" w:rsidP="007A28E4">
      <w:pPr>
        <w:shd w:val="clear" w:color="auto" w:fill="FFFFFF"/>
        <w:spacing w:after="0"/>
        <w:jc w:val="both"/>
        <w:rPr>
          <w:lang w:val="en-US"/>
        </w:rPr>
      </w:pPr>
      <w:proofErr w:type="spellStart"/>
      <w:r w:rsidRPr="007A28E4">
        <w:rPr>
          <w:rFonts w:ascii="Calibri" w:eastAsia="Times New Roman" w:hAnsi="Calibri" w:cs="Segoe UI"/>
          <w:color w:val="212121"/>
          <w:lang w:val="en-US" w:eastAsia="ru-RU"/>
        </w:rPr>
        <w:t>Walmart</w:t>
      </w:r>
      <w:proofErr w:type="spellEnd"/>
    </w:p>
    <w:sectPr w:rsidR="00C44985" w:rsidRPr="00C44985" w:rsidSect="00E05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145A4"/>
    <w:rsid w:val="000C412D"/>
    <w:rsid w:val="000D52D8"/>
    <w:rsid w:val="0018101A"/>
    <w:rsid w:val="003A764F"/>
    <w:rsid w:val="004011ED"/>
    <w:rsid w:val="00523CF6"/>
    <w:rsid w:val="005B3D3F"/>
    <w:rsid w:val="00685BAA"/>
    <w:rsid w:val="006A7683"/>
    <w:rsid w:val="007A28E4"/>
    <w:rsid w:val="009F746F"/>
    <w:rsid w:val="00AA3793"/>
    <w:rsid w:val="00C44985"/>
    <w:rsid w:val="00D71CA6"/>
    <w:rsid w:val="00E05BBE"/>
    <w:rsid w:val="00E27774"/>
    <w:rsid w:val="00E5221C"/>
    <w:rsid w:val="00E555F8"/>
    <w:rsid w:val="00EB0CD8"/>
    <w:rsid w:val="00F01956"/>
    <w:rsid w:val="00F145A4"/>
    <w:rsid w:val="00F853DA"/>
    <w:rsid w:val="00FF4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BE"/>
  </w:style>
  <w:style w:type="paragraph" w:styleId="1">
    <w:name w:val="heading 1"/>
    <w:basedOn w:val="a"/>
    <w:link w:val="10"/>
    <w:uiPriority w:val="9"/>
    <w:qFormat/>
    <w:rsid w:val="00C44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5A4"/>
    <w:rPr>
      <w:color w:val="0000FF" w:themeColor="hyperlink"/>
      <w:u w:val="single"/>
    </w:rPr>
  </w:style>
  <w:style w:type="character" w:styleId="a4">
    <w:name w:val="Emphasis"/>
    <w:basedOn w:val="a0"/>
    <w:uiPriority w:val="20"/>
    <w:qFormat/>
    <w:rsid w:val="006A7683"/>
    <w:rPr>
      <w:i/>
      <w:iCs/>
    </w:rPr>
  </w:style>
  <w:style w:type="character" w:customStyle="1" w:styleId="10">
    <w:name w:val="Заголовок 1 Знак"/>
    <w:basedOn w:val="a0"/>
    <w:link w:val="1"/>
    <w:uiPriority w:val="9"/>
    <w:rsid w:val="00C44985"/>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C44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di">
    <w:name w:val="bidi"/>
    <w:basedOn w:val="a0"/>
    <w:rsid w:val="007A2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553742">
      <w:bodyDiv w:val="1"/>
      <w:marLeft w:val="0"/>
      <w:marRight w:val="0"/>
      <w:marTop w:val="0"/>
      <w:marBottom w:val="0"/>
      <w:divBdr>
        <w:top w:val="none" w:sz="0" w:space="0" w:color="auto"/>
        <w:left w:val="none" w:sz="0" w:space="0" w:color="auto"/>
        <w:bottom w:val="none" w:sz="0" w:space="0" w:color="auto"/>
        <w:right w:val="none" w:sz="0" w:space="0" w:color="auto"/>
      </w:divBdr>
      <w:divsChild>
        <w:div w:id="1810438170">
          <w:marLeft w:val="0"/>
          <w:marRight w:val="0"/>
          <w:marTop w:val="0"/>
          <w:marBottom w:val="200"/>
          <w:divBdr>
            <w:top w:val="none" w:sz="0" w:space="0" w:color="auto"/>
            <w:left w:val="none" w:sz="0" w:space="0" w:color="auto"/>
            <w:bottom w:val="none" w:sz="0" w:space="0" w:color="auto"/>
            <w:right w:val="none" w:sz="0" w:space="0" w:color="auto"/>
          </w:divBdr>
        </w:div>
        <w:div w:id="809907202">
          <w:marLeft w:val="0"/>
          <w:marRight w:val="0"/>
          <w:marTop w:val="0"/>
          <w:marBottom w:val="200"/>
          <w:divBdr>
            <w:top w:val="none" w:sz="0" w:space="0" w:color="auto"/>
            <w:left w:val="none" w:sz="0" w:space="0" w:color="auto"/>
            <w:bottom w:val="none" w:sz="0" w:space="0" w:color="auto"/>
            <w:right w:val="none" w:sz="0" w:space="0" w:color="auto"/>
          </w:divBdr>
        </w:div>
        <w:div w:id="1029795495">
          <w:marLeft w:val="360"/>
          <w:marRight w:val="0"/>
          <w:marTop w:val="0"/>
          <w:marBottom w:val="200"/>
          <w:divBdr>
            <w:top w:val="none" w:sz="0" w:space="0" w:color="auto"/>
            <w:left w:val="none" w:sz="0" w:space="0" w:color="auto"/>
            <w:bottom w:val="none" w:sz="0" w:space="0" w:color="auto"/>
            <w:right w:val="none" w:sz="0" w:space="0" w:color="auto"/>
          </w:divBdr>
        </w:div>
        <w:div w:id="803696487">
          <w:marLeft w:val="360"/>
          <w:marRight w:val="0"/>
          <w:marTop w:val="0"/>
          <w:marBottom w:val="200"/>
          <w:divBdr>
            <w:top w:val="none" w:sz="0" w:space="0" w:color="auto"/>
            <w:left w:val="none" w:sz="0" w:space="0" w:color="auto"/>
            <w:bottom w:val="none" w:sz="0" w:space="0" w:color="auto"/>
            <w:right w:val="none" w:sz="0" w:space="0" w:color="auto"/>
          </w:divBdr>
        </w:div>
        <w:div w:id="1974753612">
          <w:marLeft w:val="360"/>
          <w:marRight w:val="0"/>
          <w:marTop w:val="0"/>
          <w:marBottom w:val="200"/>
          <w:divBdr>
            <w:top w:val="none" w:sz="0" w:space="0" w:color="auto"/>
            <w:left w:val="none" w:sz="0" w:space="0" w:color="auto"/>
            <w:bottom w:val="none" w:sz="0" w:space="0" w:color="auto"/>
            <w:right w:val="none" w:sz="0" w:space="0" w:color="auto"/>
          </w:divBdr>
        </w:div>
        <w:div w:id="1313485248">
          <w:marLeft w:val="360"/>
          <w:marRight w:val="0"/>
          <w:marTop w:val="0"/>
          <w:marBottom w:val="200"/>
          <w:divBdr>
            <w:top w:val="none" w:sz="0" w:space="0" w:color="auto"/>
            <w:left w:val="none" w:sz="0" w:space="0" w:color="auto"/>
            <w:bottom w:val="none" w:sz="0" w:space="0" w:color="auto"/>
            <w:right w:val="none" w:sz="0" w:space="0" w:color="auto"/>
          </w:divBdr>
        </w:div>
        <w:div w:id="752355518">
          <w:marLeft w:val="360"/>
          <w:marRight w:val="0"/>
          <w:marTop w:val="0"/>
          <w:marBottom w:val="200"/>
          <w:divBdr>
            <w:top w:val="none" w:sz="0" w:space="0" w:color="auto"/>
            <w:left w:val="none" w:sz="0" w:space="0" w:color="auto"/>
            <w:bottom w:val="none" w:sz="0" w:space="0" w:color="auto"/>
            <w:right w:val="none" w:sz="0" w:space="0" w:color="auto"/>
          </w:divBdr>
        </w:div>
        <w:div w:id="1674143996">
          <w:marLeft w:val="360"/>
          <w:marRight w:val="0"/>
          <w:marTop w:val="0"/>
          <w:marBottom w:val="200"/>
          <w:divBdr>
            <w:top w:val="none" w:sz="0" w:space="0" w:color="auto"/>
            <w:left w:val="none" w:sz="0" w:space="0" w:color="auto"/>
            <w:bottom w:val="none" w:sz="0" w:space="0" w:color="auto"/>
            <w:right w:val="none" w:sz="0" w:space="0" w:color="auto"/>
          </w:divBdr>
        </w:div>
        <w:div w:id="542063836">
          <w:marLeft w:val="360"/>
          <w:marRight w:val="0"/>
          <w:marTop w:val="0"/>
          <w:marBottom w:val="200"/>
          <w:divBdr>
            <w:top w:val="none" w:sz="0" w:space="0" w:color="auto"/>
            <w:left w:val="none" w:sz="0" w:space="0" w:color="auto"/>
            <w:bottom w:val="none" w:sz="0" w:space="0" w:color="auto"/>
            <w:right w:val="none" w:sz="0" w:space="0" w:color="auto"/>
          </w:divBdr>
        </w:div>
        <w:div w:id="1449079779">
          <w:marLeft w:val="360"/>
          <w:marRight w:val="0"/>
          <w:marTop w:val="0"/>
          <w:marBottom w:val="200"/>
          <w:divBdr>
            <w:top w:val="none" w:sz="0" w:space="0" w:color="auto"/>
            <w:left w:val="none" w:sz="0" w:space="0" w:color="auto"/>
            <w:bottom w:val="none" w:sz="0" w:space="0" w:color="auto"/>
            <w:right w:val="none" w:sz="0" w:space="0" w:color="auto"/>
          </w:divBdr>
        </w:div>
        <w:div w:id="575551885">
          <w:marLeft w:val="0"/>
          <w:marRight w:val="0"/>
          <w:marTop w:val="0"/>
          <w:marBottom w:val="0"/>
          <w:divBdr>
            <w:top w:val="none" w:sz="0" w:space="0" w:color="auto"/>
            <w:left w:val="none" w:sz="0" w:space="0" w:color="auto"/>
            <w:bottom w:val="none" w:sz="0" w:space="0" w:color="auto"/>
            <w:right w:val="none" w:sz="0" w:space="0" w:color="auto"/>
          </w:divBdr>
        </w:div>
        <w:div w:id="1950965779">
          <w:marLeft w:val="0"/>
          <w:marRight w:val="0"/>
          <w:marTop w:val="0"/>
          <w:marBottom w:val="0"/>
          <w:divBdr>
            <w:top w:val="none" w:sz="0" w:space="0" w:color="auto"/>
            <w:left w:val="none" w:sz="0" w:space="0" w:color="auto"/>
            <w:bottom w:val="none" w:sz="0" w:space="0" w:color="auto"/>
            <w:right w:val="none" w:sz="0" w:space="0" w:color="auto"/>
          </w:divBdr>
        </w:div>
        <w:div w:id="1529634311">
          <w:marLeft w:val="0"/>
          <w:marRight w:val="0"/>
          <w:marTop w:val="0"/>
          <w:marBottom w:val="0"/>
          <w:divBdr>
            <w:top w:val="none" w:sz="0" w:space="0" w:color="auto"/>
            <w:left w:val="none" w:sz="0" w:space="0" w:color="auto"/>
            <w:bottom w:val="none" w:sz="0" w:space="0" w:color="auto"/>
            <w:right w:val="none" w:sz="0" w:space="0" w:color="auto"/>
          </w:divBdr>
        </w:div>
        <w:div w:id="1761295018">
          <w:marLeft w:val="0"/>
          <w:marRight w:val="0"/>
          <w:marTop w:val="0"/>
          <w:marBottom w:val="0"/>
          <w:divBdr>
            <w:top w:val="none" w:sz="0" w:space="0" w:color="auto"/>
            <w:left w:val="none" w:sz="0" w:space="0" w:color="auto"/>
            <w:bottom w:val="none" w:sz="0" w:space="0" w:color="auto"/>
            <w:right w:val="none" w:sz="0" w:space="0" w:color="auto"/>
          </w:divBdr>
        </w:div>
        <w:div w:id="510071826">
          <w:marLeft w:val="0"/>
          <w:marRight w:val="0"/>
          <w:marTop w:val="0"/>
          <w:marBottom w:val="0"/>
          <w:divBdr>
            <w:top w:val="none" w:sz="0" w:space="0" w:color="auto"/>
            <w:left w:val="none" w:sz="0" w:space="0" w:color="auto"/>
            <w:bottom w:val="none" w:sz="0" w:space="0" w:color="auto"/>
            <w:right w:val="none" w:sz="0" w:space="0" w:color="auto"/>
          </w:divBdr>
        </w:div>
      </w:divsChild>
    </w:div>
    <w:div w:id="233668150">
      <w:bodyDiv w:val="1"/>
      <w:marLeft w:val="0"/>
      <w:marRight w:val="0"/>
      <w:marTop w:val="0"/>
      <w:marBottom w:val="0"/>
      <w:divBdr>
        <w:top w:val="none" w:sz="0" w:space="0" w:color="auto"/>
        <w:left w:val="none" w:sz="0" w:space="0" w:color="auto"/>
        <w:bottom w:val="none" w:sz="0" w:space="0" w:color="auto"/>
        <w:right w:val="none" w:sz="0" w:space="0" w:color="auto"/>
      </w:divBdr>
    </w:div>
    <w:div w:id="548763880">
      <w:bodyDiv w:val="1"/>
      <w:marLeft w:val="0"/>
      <w:marRight w:val="0"/>
      <w:marTop w:val="0"/>
      <w:marBottom w:val="0"/>
      <w:divBdr>
        <w:top w:val="none" w:sz="0" w:space="0" w:color="auto"/>
        <w:left w:val="none" w:sz="0" w:space="0" w:color="auto"/>
        <w:bottom w:val="none" w:sz="0" w:space="0" w:color="auto"/>
        <w:right w:val="none" w:sz="0" w:space="0" w:color="auto"/>
      </w:divBdr>
    </w:div>
    <w:div w:id="860822494">
      <w:bodyDiv w:val="1"/>
      <w:marLeft w:val="0"/>
      <w:marRight w:val="0"/>
      <w:marTop w:val="0"/>
      <w:marBottom w:val="0"/>
      <w:divBdr>
        <w:top w:val="none" w:sz="0" w:space="0" w:color="auto"/>
        <w:left w:val="none" w:sz="0" w:space="0" w:color="auto"/>
        <w:bottom w:val="none" w:sz="0" w:space="0" w:color="auto"/>
        <w:right w:val="none" w:sz="0" w:space="0" w:color="auto"/>
      </w:divBdr>
      <w:divsChild>
        <w:div w:id="1460610611">
          <w:marLeft w:val="0"/>
          <w:marRight w:val="0"/>
          <w:marTop w:val="0"/>
          <w:marBottom w:val="280"/>
          <w:divBdr>
            <w:top w:val="none" w:sz="0" w:space="0" w:color="auto"/>
            <w:left w:val="none" w:sz="0" w:space="0" w:color="auto"/>
            <w:bottom w:val="none" w:sz="0" w:space="0" w:color="auto"/>
            <w:right w:val="none" w:sz="0" w:space="0" w:color="auto"/>
          </w:divBdr>
        </w:div>
      </w:divsChild>
    </w:div>
    <w:div w:id="923759280">
      <w:bodyDiv w:val="1"/>
      <w:marLeft w:val="0"/>
      <w:marRight w:val="0"/>
      <w:marTop w:val="0"/>
      <w:marBottom w:val="0"/>
      <w:divBdr>
        <w:top w:val="none" w:sz="0" w:space="0" w:color="auto"/>
        <w:left w:val="none" w:sz="0" w:space="0" w:color="auto"/>
        <w:bottom w:val="none" w:sz="0" w:space="0" w:color="auto"/>
        <w:right w:val="none" w:sz="0" w:space="0" w:color="auto"/>
      </w:divBdr>
      <w:divsChild>
        <w:div w:id="67004601">
          <w:marLeft w:val="0"/>
          <w:marRight w:val="0"/>
          <w:marTop w:val="0"/>
          <w:marBottom w:val="0"/>
          <w:divBdr>
            <w:top w:val="none" w:sz="0" w:space="0" w:color="auto"/>
            <w:left w:val="none" w:sz="0" w:space="0" w:color="auto"/>
            <w:bottom w:val="none" w:sz="0" w:space="0" w:color="auto"/>
            <w:right w:val="none" w:sz="0" w:space="0" w:color="auto"/>
          </w:divBdr>
        </w:div>
        <w:div w:id="960495672">
          <w:marLeft w:val="0"/>
          <w:marRight w:val="0"/>
          <w:marTop w:val="0"/>
          <w:marBottom w:val="0"/>
          <w:divBdr>
            <w:top w:val="none" w:sz="0" w:space="0" w:color="auto"/>
            <w:left w:val="none" w:sz="0" w:space="0" w:color="auto"/>
            <w:bottom w:val="none" w:sz="0" w:space="0" w:color="auto"/>
            <w:right w:val="none" w:sz="0" w:space="0" w:color="auto"/>
          </w:divBdr>
        </w:div>
        <w:div w:id="1593203392">
          <w:marLeft w:val="0"/>
          <w:marRight w:val="0"/>
          <w:marTop w:val="0"/>
          <w:marBottom w:val="0"/>
          <w:divBdr>
            <w:top w:val="none" w:sz="0" w:space="0" w:color="auto"/>
            <w:left w:val="none" w:sz="0" w:space="0" w:color="auto"/>
            <w:bottom w:val="none" w:sz="0" w:space="0" w:color="auto"/>
            <w:right w:val="none" w:sz="0" w:space="0" w:color="auto"/>
          </w:divBdr>
        </w:div>
        <w:div w:id="693504742">
          <w:marLeft w:val="0"/>
          <w:marRight w:val="0"/>
          <w:marTop w:val="0"/>
          <w:marBottom w:val="0"/>
          <w:divBdr>
            <w:top w:val="none" w:sz="0" w:space="0" w:color="auto"/>
            <w:left w:val="none" w:sz="0" w:space="0" w:color="auto"/>
            <w:bottom w:val="none" w:sz="0" w:space="0" w:color="auto"/>
            <w:right w:val="none" w:sz="0" w:space="0" w:color="auto"/>
          </w:divBdr>
        </w:div>
      </w:divsChild>
    </w:div>
    <w:div w:id="1103839096">
      <w:bodyDiv w:val="1"/>
      <w:marLeft w:val="0"/>
      <w:marRight w:val="0"/>
      <w:marTop w:val="0"/>
      <w:marBottom w:val="0"/>
      <w:divBdr>
        <w:top w:val="none" w:sz="0" w:space="0" w:color="auto"/>
        <w:left w:val="none" w:sz="0" w:space="0" w:color="auto"/>
        <w:bottom w:val="none" w:sz="0" w:space="0" w:color="auto"/>
        <w:right w:val="none" w:sz="0" w:space="0" w:color="auto"/>
      </w:divBdr>
      <w:divsChild>
        <w:div w:id="2113821063">
          <w:marLeft w:val="0"/>
          <w:marRight w:val="0"/>
          <w:marTop w:val="0"/>
          <w:marBottom w:val="0"/>
          <w:divBdr>
            <w:top w:val="none" w:sz="0" w:space="0" w:color="auto"/>
            <w:left w:val="none" w:sz="0" w:space="0" w:color="auto"/>
            <w:bottom w:val="none" w:sz="0" w:space="0" w:color="auto"/>
            <w:right w:val="none" w:sz="0" w:space="0" w:color="auto"/>
          </w:divBdr>
        </w:div>
        <w:div w:id="808667271">
          <w:marLeft w:val="0"/>
          <w:marRight w:val="0"/>
          <w:marTop w:val="0"/>
          <w:marBottom w:val="0"/>
          <w:divBdr>
            <w:top w:val="none" w:sz="0" w:space="0" w:color="auto"/>
            <w:left w:val="none" w:sz="0" w:space="0" w:color="auto"/>
            <w:bottom w:val="none" w:sz="0" w:space="0" w:color="auto"/>
            <w:right w:val="none" w:sz="0" w:space="0" w:color="auto"/>
          </w:divBdr>
        </w:div>
        <w:div w:id="41681262">
          <w:marLeft w:val="0"/>
          <w:marRight w:val="0"/>
          <w:marTop w:val="0"/>
          <w:marBottom w:val="0"/>
          <w:divBdr>
            <w:top w:val="none" w:sz="0" w:space="0" w:color="auto"/>
            <w:left w:val="none" w:sz="0" w:space="0" w:color="auto"/>
            <w:bottom w:val="none" w:sz="0" w:space="0" w:color="auto"/>
            <w:right w:val="none" w:sz="0" w:space="0" w:color="auto"/>
          </w:divBdr>
        </w:div>
        <w:div w:id="1813984463">
          <w:marLeft w:val="0"/>
          <w:marRight w:val="0"/>
          <w:marTop w:val="0"/>
          <w:marBottom w:val="0"/>
          <w:divBdr>
            <w:top w:val="none" w:sz="0" w:space="0" w:color="auto"/>
            <w:left w:val="none" w:sz="0" w:space="0" w:color="auto"/>
            <w:bottom w:val="none" w:sz="0" w:space="0" w:color="auto"/>
            <w:right w:val="none" w:sz="0" w:space="0" w:color="auto"/>
          </w:divBdr>
        </w:div>
        <w:div w:id="2007317385">
          <w:marLeft w:val="0"/>
          <w:marRight w:val="0"/>
          <w:marTop w:val="0"/>
          <w:marBottom w:val="0"/>
          <w:divBdr>
            <w:top w:val="none" w:sz="0" w:space="0" w:color="auto"/>
            <w:left w:val="none" w:sz="0" w:space="0" w:color="auto"/>
            <w:bottom w:val="none" w:sz="0" w:space="0" w:color="auto"/>
            <w:right w:val="none" w:sz="0" w:space="0" w:color="auto"/>
          </w:divBdr>
        </w:div>
        <w:div w:id="421686871">
          <w:marLeft w:val="0"/>
          <w:marRight w:val="0"/>
          <w:marTop w:val="0"/>
          <w:marBottom w:val="0"/>
          <w:divBdr>
            <w:top w:val="none" w:sz="0" w:space="0" w:color="auto"/>
            <w:left w:val="none" w:sz="0" w:space="0" w:color="auto"/>
            <w:bottom w:val="none" w:sz="0" w:space="0" w:color="auto"/>
            <w:right w:val="none" w:sz="0" w:space="0" w:color="auto"/>
          </w:divBdr>
        </w:div>
        <w:div w:id="667758495">
          <w:marLeft w:val="0"/>
          <w:marRight w:val="0"/>
          <w:marTop w:val="0"/>
          <w:marBottom w:val="0"/>
          <w:divBdr>
            <w:top w:val="none" w:sz="0" w:space="0" w:color="auto"/>
            <w:left w:val="none" w:sz="0" w:space="0" w:color="auto"/>
            <w:bottom w:val="none" w:sz="0" w:space="0" w:color="auto"/>
            <w:right w:val="none" w:sz="0" w:space="0" w:color="auto"/>
          </w:divBdr>
        </w:div>
        <w:div w:id="1971864980">
          <w:marLeft w:val="0"/>
          <w:marRight w:val="0"/>
          <w:marTop w:val="0"/>
          <w:marBottom w:val="0"/>
          <w:divBdr>
            <w:top w:val="none" w:sz="0" w:space="0" w:color="auto"/>
            <w:left w:val="none" w:sz="0" w:space="0" w:color="auto"/>
            <w:bottom w:val="none" w:sz="0" w:space="0" w:color="auto"/>
            <w:right w:val="none" w:sz="0" w:space="0" w:color="auto"/>
          </w:divBdr>
        </w:div>
        <w:div w:id="1682051095">
          <w:marLeft w:val="0"/>
          <w:marRight w:val="0"/>
          <w:marTop w:val="0"/>
          <w:marBottom w:val="0"/>
          <w:divBdr>
            <w:top w:val="none" w:sz="0" w:space="0" w:color="auto"/>
            <w:left w:val="none" w:sz="0" w:space="0" w:color="auto"/>
            <w:bottom w:val="none" w:sz="0" w:space="0" w:color="auto"/>
            <w:right w:val="none" w:sz="0" w:space="0" w:color="auto"/>
          </w:divBdr>
        </w:div>
      </w:divsChild>
    </w:div>
    <w:div w:id="1279802320">
      <w:bodyDiv w:val="1"/>
      <w:marLeft w:val="0"/>
      <w:marRight w:val="0"/>
      <w:marTop w:val="0"/>
      <w:marBottom w:val="0"/>
      <w:divBdr>
        <w:top w:val="none" w:sz="0" w:space="0" w:color="auto"/>
        <w:left w:val="none" w:sz="0" w:space="0" w:color="auto"/>
        <w:bottom w:val="none" w:sz="0" w:space="0" w:color="auto"/>
        <w:right w:val="none" w:sz="0" w:space="0" w:color="auto"/>
      </w:divBdr>
      <w:divsChild>
        <w:div w:id="2014528930">
          <w:marLeft w:val="0"/>
          <w:marRight w:val="0"/>
          <w:marTop w:val="0"/>
          <w:marBottom w:val="0"/>
          <w:divBdr>
            <w:top w:val="none" w:sz="0" w:space="0" w:color="auto"/>
            <w:left w:val="none" w:sz="0" w:space="0" w:color="auto"/>
            <w:bottom w:val="none" w:sz="0" w:space="0" w:color="auto"/>
            <w:right w:val="none" w:sz="0" w:space="0" w:color="auto"/>
          </w:divBdr>
        </w:div>
        <w:div w:id="1773167201">
          <w:marLeft w:val="0"/>
          <w:marRight w:val="0"/>
          <w:marTop w:val="0"/>
          <w:marBottom w:val="0"/>
          <w:divBdr>
            <w:top w:val="none" w:sz="0" w:space="0" w:color="auto"/>
            <w:left w:val="none" w:sz="0" w:space="0" w:color="auto"/>
            <w:bottom w:val="none" w:sz="0" w:space="0" w:color="auto"/>
            <w:right w:val="none" w:sz="0" w:space="0" w:color="auto"/>
          </w:divBdr>
        </w:div>
        <w:div w:id="1365986998">
          <w:marLeft w:val="0"/>
          <w:marRight w:val="0"/>
          <w:marTop w:val="0"/>
          <w:marBottom w:val="0"/>
          <w:divBdr>
            <w:top w:val="none" w:sz="0" w:space="0" w:color="auto"/>
            <w:left w:val="none" w:sz="0" w:space="0" w:color="auto"/>
            <w:bottom w:val="none" w:sz="0" w:space="0" w:color="auto"/>
            <w:right w:val="none" w:sz="0" w:space="0" w:color="auto"/>
          </w:divBdr>
        </w:div>
        <w:div w:id="689917589">
          <w:marLeft w:val="0"/>
          <w:marRight w:val="0"/>
          <w:marTop w:val="0"/>
          <w:marBottom w:val="0"/>
          <w:divBdr>
            <w:top w:val="none" w:sz="0" w:space="0" w:color="auto"/>
            <w:left w:val="none" w:sz="0" w:space="0" w:color="auto"/>
            <w:bottom w:val="none" w:sz="0" w:space="0" w:color="auto"/>
            <w:right w:val="none" w:sz="0" w:space="0" w:color="auto"/>
          </w:divBdr>
        </w:div>
      </w:divsChild>
    </w:div>
    <w:div w:id="1294292632">
      <w:bodyDiv w:val="1"/>
      <w:marLeft w:val="0"/>
      <w:marRight w:val="0"/>
      <w:marTop w:val="0"/>
      <w:marBottom w:val="0"/>
      <w:divBdr>
        <w:top w:val="none" w:sz="0" w:space="0" w:color="auto"/>
        <w:left w:val="none" w:sz="0" w:space="0" w:color="auto"/>
        <w:bottom w:val="none" w:sz="0" w:space="0" w:color="auto"/>
        <w:right w:val="none" w:sz="0" w:space="0" w:color="auto"/>
      </w:divBdr>
      <w:divsChild>
        <w:div w:id="839344951">
          <w:marLeft w:val="0"/>
          <w:marRight w:val="0"/>
          <w:marTop w:val="0"/>
          <w:marBottom w:val="0"/>
          <w:divBdr>
            <w:top w:val="none" w:sz="0" w:space="0" w:color="auto"/>
            <w:left w:val="none" w:sz="0" w:space="0" w:color="auto"/>
            <w:bottom w:val="none" w:sz="0" w:space="0" w:color="auto"/>
            <w:right w:val="none" w:sz="0" w:space="0" w:color="auto"/>
          </w:divBdr>
          <w:divsChild>
            <w:div w:id="1000933017">
              <w:marLeft w:val="0"/>
              <w:marRight w:val="0"/>
              <w:marTop w:val="0"/>
              <w:marBottom w:val="0"/>
              <w:divBdr>
                <w:top w:val="none" w:sz="0" w:space="0" w:color="auto"/>
                <w:left w:val="none" w:sz="0" w:space="0" w:color="auto"/>
                <w:bottom w:val="none" w:sz="0" w:space="0" w:color="auto"/>
                <w:right w:val="none" w:sz="0" w:space="0" w:color="auto"/>
              </w:divBdr>
              <w:divsChild>
                <w:div w:id="199781475">
                  <w:marLeft w:val="0"/>
                  <w:marRight w:val="0"/>
                  <w:marTop w:val="0"/>
                  <w:marBottom w:val="0"/>
                  <w:divBdr>
                    <w:top w:val="none" w:sz="0" w:space="0" w:color="auto"/>
                    <w:left w:val="none" w:sz="0" w:space="0" w:color="auto"/>
                    <w:bottom w:val="none" w:sz="0" w:space="0" w:color="auto"/>
                    <w:right w:val="none" w:sz="0" w:space="0" w:color="auto"/>
                  </w:divBdr>
                  <w:divsChild>
                    <w:div w:id="1019283754">
                      <w:marLeft w:val="0"/>
                      <w:marRight w:val="0"/>
                      <w:marTop w:val="0"/>
                      <w:marBottom w:val="0"/>
                      <w:divBdr>
                        <w:top w:val="none" w:sz="0" w:space="0" w:color="EAEAEA"/>
                        <w:left w:val="none" w:sz="0" w:space="0" w:color="EAEAEA"/>
                        <w:bottom w:val="single" w:sz="4" w:space="9" w:color="EAEAEA"/>
                        <w:right w:val="none" w:sz="0" w:space="0" w:color="EAEAEA"/>
                      </w:divBdr>
                      <w:divsChild>
                        <w:div w:id="2064676273">
                          <w:marLeft w:val="565"/>
                          <w:marRight w:val="0"/>
                          <w:marTop w:val="109"/>
                          <w:marBottom w:val="0"/>
                          <w:divBdr>
                            <w:top w:val="none" w:sz="0" w:space="0" w:color="auto"/>
                            <w:left w:val="none" w:sz="0" w:space="0" w:color="auto"/>
                            <w:bottom w:val="none" w:sz="0" w:space="0" w:color="auto"/>
                            <w:right w:val="none" w:sz="0" w:space="0" w:color="auto"/>
                          </w:divBdr>
                          <w:divsChild>
                            <w:div w:id="1890917655">
                              <w:marLeft w:val="0"/>
                              <w:marRight w:val="0"/>
                              <w:marTop w:val="0"/>
                              <w:marBottom w:val="0"/>
                              <w:divBdr>
                                <w:top w:val="none" w:sz="0" w:space="0" w:color="auto"/>
                                <w:left w:val="none" w:sz="0" w:space="0" w:color="auto"/>
                                <w:bottom w:val="none" w:sz="0" w:space="0" w:color="auto"/>
                                <w:right w:val="none" w:sz="0" w:space="0" w:color="auto"/>
                              </w:divBdr>
                              <w:divsChild>
                                <w:div w:id="1952318187">
                                  <w:marLeft w:val="0"/>
                                  <w:marRight w:val="0"/>
                                  <w:marTop w:val="0"/>
                                  <w:marBottom w:val="0"/>
                                  <w:divBdr>
                                    <w:top w:val="none" w:sz="0" w:space="0" w:color="auto"/>
                                    <w:left w:val="none" w:sz="0" w:space="0" w:color="auto"/>
                                    <w:bottom w:val="none" w:sz="0" w:space="0" w:color="auto"/>
                                    <w:right w:val="none" w:sz="0" w:space="0" w:color="auto"/>
                                  </w:divBdr>
                                  <w:divsChild>
                                    <w:div w:id="1331450328">
                                      <w:marLeft w:val="0"/>
                                      <w:marRight w:val="0"/>
                                      <w:marTop w:val="0"/>
                                      <w:marBottom w:val="0"/>
                                      <w:divBdr>
                                        <w:top w:val="none" w:sz="0" w:space="0" w:color="auto"/>
                                        <w:left w:val="none" w:sz="0" w:space="0" w:color="auto"/>
                                        <w:bottom w:val="none" w:sz="0" w:space="0" w:color="auto"/>
                                        <w:right w:val="none" w:sz="0" w:space="0" w:color="auto"/>
                                      </w:divBdr>
                                      <w:divsChild>
                                        <w:div w:id="204756306">
                                          <w:marLeft w:val="0"/>
                                          <w:marRight w:val="0"/>
                                          <w:marTop w:val="0"/>
                                          <w:marBottom w:val="0"/>
                                          <w:divBdr>
                                            <w:top w:val="none" w:sz="0" w:space="0" w:color="auto"/>
                                            <w:left w:val="none" w:sz="0" w:space="0" w:color="auto"/>
                                            <w:bottom w:val="none" w:sz="0" w:space="0" w:color="auto"/>
                                            <w:right w:val="none" w:sz="0" w:space="0" w:color="auto"/>
                                          </w:divBdr>
                                          <w:divsChild>
                                            <w:div w:id="1698002205">
                                              <w:marLeft w:val="0"/>
                                              <w:marRight w:val="0"/>
                                              <w:marTop w:val="0"/>
                                              <w:marBottom w:val="0"/>
                                              <w:divBdr>
                                                <w:top w:val="none" w:sz="0" w:space="0" w:color="auto"/>
                                                <w:left w:val="none" w:sz="0" w:space="0" w:color="auto"/>
                                                <w:bottom w:val="none" w:sz="0" w:space="0" w:color="auto"/>
                                                <w:right w:val="none" w:sz="0" w:space="0" w:color="auto"/>
                                              </w:divBdr>
                                              <w:divsChild>
                                                <w:div w:id="995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314995">
          <w:marLeft w:val="0"/>
          <w:marRight w:val="0"/>
          <w:marTop w:val="0"/>
          <w:marBottom w:val="0"/>
          <w:divBdr>
            <w:top w:val="none" w:sz="0" w:space="0" w:color="auto"/>
            <w:left w:val="none" w:sz="0" w:space="0" w:color="auto"/>
            <w:bottom w:val="none" w:sz="0" w:space="0" w:color="auto"/>
            <w:right w:val="none" w:sz="0" w:space="0" w:color="auto"/>
          </w:divBdr>
          <w:divsChild>
            <w:div w:id="1079524126">
              <w:marLeft w:val="0"/>
              <w:marRight w:val="0"/>
              <w:marTop w:val="0"/>
              <w:marBottom w:val="0"/>
              <w:divBdr>
                <w:top w:val="none" w:sz="0" w:space="0" w:color="auto"/>
                <w:left w:val="none" w:sz="0" w:space="0" w:color="auto"/>
                <w:bottom w:val="none" w:sz="0" w:space="0" w:color="auto"/>
                <w:right w:val="none" w:sz="0" w:space="0" w:color="auto"/>
              </w:divBdr>
              <w:divsChild>
                <w:div w:id="1256674335">
                  <w:marLeft w:val="0"/>
                  <w:marRight w:val="0"/>
                  <w:marTop w:val="0"/>
                  <w:marBottom w:val="0"/>
                  <w:divBdr>
                    <w:top w:val="none" w:sz="0" w:space="0" w:color="auto"/>
                    <w:left w:val="none" w:sz="0" w:space="0" w:color="auto"/>
                    <w:bottom w:val="none" w:sz="0" w:space="0" w:color="auto"/>
                    <w:right w:val="none" w:sz="0" w:space="0" w:color="auto"/>
                  </w:divBdr>
                  <w:divsChild>
                    <w:div w:id="2086104337">
                      <w:marLeft w:val="0"/>
                      <w:marRight w:val="0"/>
                      <w:marTop w:val="0"/>
                      <w:marBottom w:val="0"/>
                      <w:divBdr>
                        <w:top w:val="none" w:sz="0" w:space="0" w:color="auto"/>
                        <w:left w:val="none" w:sz="0" w:space="0" w:color="auto"/>
                        <w:bottom w:val="none" w:sz="0" w:space="0" w:color="auto"/>
                        <w:right w:val="none" w:sz="0" w:space="0" w:color="auto"/>
                      </w:divBdr>
                      <w:divsChild>
                        <w:div w:id="328408031">
                          <w:marLeft w:val="0"/>
                          <w:marRight w:val="0"/>
                          <w:marTop w:val="18"/>
                          <w:marBottom w:val="0"/>
                          <w:divBdr>
                            <w:top w:val="none" w:sz="0" w:space="0" w:color="auto"/>
                            <w:left w:val="none" w:sz="0" w:space="0" w:color="auto"/>
                            <w:bottom w:val="none" w:sz="0" w:space="0" w:color="auto"/>
                            <w:right w:val="none" w:sz="0" w:space="0" w:color="auto"/>
                          </w:divBdr>
                          <w:divsChild>
                            <w:div w:id="2123450116">
                              <w:marLeft w:val="0"/>
                              <w:marRight w:val="91"/>
                              <w:marTop w:val="46"/>
                              <w:marBottom w:val="0"/>
                              <w:divBdr>
                                <w:top w:val="none" w:sz="0" w:space="0" w:color="auto"/>
                                <w:left w:val="none" w:sz="0" w:space="0" w:color="auto"/>
                                <w:bottom w:val="none" w:sz="0" w:space="0" w:color="auto"/>
                                <w:right w:val="none" w:sz="0" w:space="0" w:color="auto"/>
                              </w:divBdr>
                              <w:divsChild>
                                <w:div w:id="1598758400">
                                  <w:marLeft w:val="0"/>
                                  <w:marRight w:val="0"/>
                                  <w:marTop w:val="0"/>
                                  <w:marBottom w:val="0"/>
                                  <w:divBdr>
                                    <w:top w:val="none" w:sz="0" w:space="0" w:color="auto"/>
                                    <w:left w:val="none" w:sz="0" w:space="0" w:color="auto"/>
                                    <w:bottom w:val="none" w:sz="0" w:space="0" w:color="auto"/>
                                    <w:right w:val="none" w:sz="0" w:space="0" w:color="auto"/>
                                  </w:divBdr>
                                  <w:divsChild>
                                    <w:div w:id="1677079458">
                                      <w:marLeft w:val="0"/>
                                      <w:marRight w:val="0"/>
                                      <w:marTop w:val="0"/>
                                      <w:marBottom w:val="0"/>
                                      <w:divBdr>
                                        <w:top w:val="none" w:sz="0" w:space="0" w:color="auto"/>
                                        <w:left w:val="none" w:sz="0" w:space="0" w:color="auto"/>
                                        <w:bottom w:val="none" w:sz="0" w:space="0" w:color="auto"/>
                                        <w:right w:val="none" w:sz="0" w:space="0" w:color="auto"/>
                                      </w:divBdr>
                                      <w:divsChild>
                                        <w:div w:id="1562325969">
                                          <w:marLeft w:val="0"/>
                                          <w:marRight w:val="0"/>
                                          <w:marTop w:val="0"/>
                                          <w:marBottom w:val="0"/>
                                          <w:divBdr>
                                            <w:top w:val="none" w:sz="0" w:space="0" w:color="auto"/>
                                            <w:left w:val="none" w:sz="0" w:space="0" w:color="auto"/>
                                            <w:bottom w:val="none" w:sz="0" w:space="0" w:color="auto"/>
                                            <w:right w:val="none" w:sz="0" w:space="0" w:color="auto"/>
                                          </w:divBdr>
                                          <w:divsChild>
                                            <w:div w:id="378014616">
                                              <w:marLeft w:val="0"/>
                                              <w:marRight w:val="0"/>
                                              <w:marTop w:val="0"/>
                                              <w:marBottom w:val="0"/>
                                              <w:divBdr>
                                                <w:top w:val="none" w:sz="0" w:space="0" w:color="auto"/>
                                                <w:left w:val="none" w:sz="0" w:space="0" w:color="auto"/>
                                                <w:bottom w:val="none" w:sz="0" w:space="0" w:color="auto"/>
                                                <w:right w:val="none" w:sz="0" w:space="0" w:color="auto"/>
                                              </w:divBdr>
                                              <w:divsChild>
                                                <w:div w:id="15958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77037">
                          <w:marLeft w:val="0"/>
                          <w:marRight w:val="0"/>
                          <w:marTop w:val="0"/>
                          <w:marBottom w:val="0"/>
                          <w:divBdr>
                            <w:top w:val="none" w:sz="0" w:space="0" w:color="auto"/>
                            <w:left w:val="none" w:sz="0" w:space="0" w:color="auto"/>
                            <w:bottom w:val="none" w:sz="0" w:space="0" w:color="auto"/>
                            <w:right w:val="none" w:sz="0" w:space="0" w:color="auto"/>
                          </w:divBdr>
                          <w:divsChild>
                            <w:div w:id="1336492753">
                              <w:marLeft w:val="547"/>
                              <w:marRight w:val="0"/>
                              <w:marTop w:val="0"/>
                              <w:marBottom w:val="0"/>
                              <w:divBdr>
                                <w:top w:val="none" w:sz="0" w:space="0" w:color="auto"/>
                                <w:left w:val="none" w:sz="0" w:space="0" w:color="auto"/>
                                <w:bottom w:val="none" w:sz="0" w:space="0" w:color="auto"/>
                                <w:right w:val="none" w:sz="0" w:space="0" w:color="auto"/>
                              </w:divBdr>
                              <w:divsChild>
                                <w:div w:id="632709429">
                                  <w:marLeft w:val="0"/>
                                  <w:marRight w:val="0"/>
                                  <w:marTop w:val="0"/>
                                  <w:marBottom w:val="0"/>
                                  <w:divBdr>
                                    <w:top w:val="none" w:sz="0" w:space="0" w:color="auto"/>
                                    <w:left w:val="none" w:sz="0" w:space="0" w:color="auto"/>
                                    <w:bottom w:val="none" w:sz="0" w:space="0" w:color="auto"/>
                                    <w:right w:val="none" w:sz="0" w:space="0" w:color="auto"/>
                                  </w:divBdr>
                                  <w:divsChild>
                                    <w:div w:id="282998909">
                                      <w:marLeft w:val="0"/>
                                      <w:marRight w:val="0"/>
                                      <w:marTop w:val="0"/>
                                      <w:marBottom w:val="0"/>
                                      <w:divBdr>
                                        <w:top w:val="none" w:sz="0" w:space="0" w:color="auto"/>
                                        <w:left w:val="none" w:sz="0" w:space="0" w:color="auto"/>
                                        <w:bottom w:val="none" w:sz="0" w:space="0" w:color="auto"/>
                                        <w:right w:val="none" w:sz="0" w:space="0" w:color="auto"/>
                                      </w:divBdr>
                                      <w:divsChild>
                                        <w:div w:id="1582447230">
                                          <w:marLeft w:val="0"/>
                                          <w:marRight w:val="0"/>
                                          <w:marTop w:val="0"/>
                                          <w:marBottom w:val="0"/>
                                          <w:divBdr>
                                            <w:top w:val="none" w:sz="0" w:space="0" w:color="auto"/>
                                            <w:left w:val="none" w:sz="0" w:space="0" w:color="auto"/>
                                            <w:bottom w:val="none" w:sz="0" w:space="0" w:color="auto"/>
                                            <w:right w:val="none" w:sz="0" w:space="0" w:color="auto"/>
                                          </w:divBdr>
                                          <w:divsChild>
                                            <w:div w:id="1847018496">
                                              <w:marLeft w:val="0"/>
                                              <w:marRight w:val="0"/>
                                              <w:marTop w:val="0"/>
                                              <w:marBottom w:val="0"/>
                                              <w:divBdr>
                                                <w:top w:val="none" w:sz="0" w:space="0" w:color="auto"/>
                                                <w:left w:val="none" w:sz="0" w:space="0" w:color="auto"/>
                                                <w:bottom w:val="none" w:sz="0" w:space="0" w:color="auto"/>
                                                <w:right w:val="none" w:sz="0" w:space="0" w:color="auto"/>
                                              </w:divBdr>
                                              <w:divsChild>
                                                <w:div w:id="412892577">
                                                  <w:marLeft w:val="0"/>
                                                  <w:marRight w:val="0"/>
                                                  <w:marTop w:val="0"/>
                                                  <w:marBottom w:val="0"/>
                                                  <w:divBdr>
                                                    <w:top w:val="none" w:sz="0" w:space="0" w:color="auto"/>
                                                    <w:left w:val="none" w:sz="0" w:space="0" w:color="auto"/>
                                                    <w:bottom w:val="none" w:sz="0" w:space="0" w:color="auto"/>
                                                    <w:right w:val="none" w:sz="0" w:space="0" w:color="auto"/>
                                                  </w:divBdr>
                                                  <w:divsChild>
                                                    <w:div w:id="1873304339">
                                                      <w:marLeft w:val="0"/>
                                                      <w:marRight w:val="0"/>
                                                      <w:marTop w:val="0"/>
                                                      <w:marBottom w:val="46"/>
                                                      <w:divBdr>
                                                        <w:top w:val="none" w:sz="0" w:space="0" w:color="auto"/>
                                                        <w:left w:val="none" w:sz="0" w:space="0" w:color="auto"/>
                                                        <w:bottom w:val="none" w:sz="0" w:space="0" w:color="auto"/>
                                                        <w:right w:val="none" w:sz="0" w:space="0" w:color="auto"/>
                                                      </w:divBdr>
                                                      <w:divsChild>
                                                        <w:div w:id="10218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803304">
      <w:bodyDiv w:val="1"/>
      <w:marLeft w:val="0"/>
      <w:marRight w:val="0"/>
      <w:marTop w:val="0"/>
      <w:marBottom w:val="0"/>
      <w:divBdr>
        <w:top w:val="none" w:sz="0" w:space="0" w:color="auto"/>
        <w:left w:val="none" w:sz="0" w:space="0" w:color="auto"/>
        <w:bottom w:val="none" w:sz="0" w:space="0" w:color="auto"/>
        <w:right w:val="none" w:sz="0" w:space="0" w:color="auto"/>
      </w:divBdr>
      <w:divsChild>
        <w:div w:id="780228645">
          <w:marLeft w:val="0"/>
          <w:marRight w:val="0"/>
          <w:marTop w:val="0"/>
          <w:marBottom w:val="0"/>
          <w:divBdr>
            <w:top w:val="none" w:sz="0" w:space="0" w:color="auto"/>
            <w:left w:val="none" w:sz="0" w:space="0" w:color="auto"/>
            <w:bottom w:val="none" w:sz="0" w:space="0" w:color="auto"/>
            <w:right w:val="none" w:sz="0" w:space="0" w:color="auto"/>
          </w:divBdr>
        </w:div>
        <w:div w:id="894662607">
          <w:marLeft w:val="0"/>
          <w:marRight w:val="0"/>
          <w:marTop w:val="0"/>
          <w:marBottom w:val="0"/>
          <w:divBdr>
            <w:top w:val="none" w:sz="0" w:space="0" w:color="auto"/>
            <w:left w:val="none" w:sz="0" w:space="0" w:color="auto"/>
            <w:bottom w:val="none" w:sz="0" w:space="0" w:color="auto"/>
            <w:right w:val="none" w:sz="0" w:space="0" w:color="auto"/>
          </w:divBdr>
        </w:div>
        <w:div w:id="1825854003">
          <w:marLeft w:val="0"/>
          <w:marRight w:val="0"/>
          <w:marTop w:val="0"/>
          <w:marBottom w:val="0"/>
          <w:divBdr>
            <w:top w:val="none" w:sz="0" w:space="0" w:color="auto"/>
            <w:left w:val="none" w:sz="0" w:space="0" w:color="auto"/>
            <w:bottom w:val="none" w:sz="0" w:space="0" w:color="auto"/>
            <w:right w:val="none" w:sz="0" w:space="0" w:color="auto"/>
          </w:divBdr>
        </w:div>
        <w:div w:id="288559141">
          <w:marLeft w:val="0"/>
          <w:marRight w:val="0"/>
          <w:marTop w:val="0"/>
          <w:marBottom w:val="0"/>
          <w:divBdr>
            <w:top w:val="none" w:sz="0" w:space="0" w:color="auto"/>
            <w:left w:val="none" w:sz="0" w:space="0" w:color="auto"/>
            <w:bottom w:val="none" w:sz="0" w:space="0" w:color="auto"/>
            <w:right w:val="none" w:sz="0" w:space="0" w:color="auto"/>
          </w:divBdr>
        </w:div>
      </w:divsChild>
    </w:div>
    <w:div w:id="2050445791">
      <w:bodyDiv w:val="1"/>
      <w:marLeft w:val="0"/>
      <w:marRight w:val="0"/>
      <w:marTop w:val="0"/>
      <w:marBottom w:val="0"/>
      <w:divBdr>
        <w:top w:val="none" w:sz="0" w:space="0" w:color="auto"/>
        <w:left w:val="none" w:sz="0" w:space="0" w:color="auto"/>
        <w:bottom w:val="none" w:sz="0" w:space="0" w:color="auto"/>
        <w:right w:val="none" w:sz="0" w:space="0" w:color="auto"/>
      </w:divBdr>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trust.org/item/20190131140231-5r6g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3</cp:revision>
  <dcterms:created xsi:type="dcterms:W3CDTF">2019-02-19T07:37:00Z</dcterms:created>
  <dcterms:modified xsi:type="dcterms:W3CDTF">2019-02-19T07:40:00Z</dcterms:modified>
</cp:coreProperties>
</file>