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eastAsia="en-US"/>
        </w:rPr>
        <w:t xml:space="preserve">Whilst we do source some product from Turkey, it’s a very small amount, less than 2% of our business. 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BHS operates a very strict code of conduct in relation to any factory that we use and the welfare of factory employees is of the utmost importance to us. 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We regularly audit all of our factories to ensure they comply with these standards. 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F47D0" w:rsidRDefault="007F47D0" w:rsidP="007F47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We will continue to closely monitor the situation in Turkey and if any breach is found, will take immediate action.</w:t>
      </w:r>
    </w:p>
    <w:p w:rsidR="00F45145" w:rsidRDefault="00F45145"/>
    <w:sectPr w:rsidR="00F4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0"/>
    <w:rsid w:val="00700AE7"/>
    <w:rsid w:val="007515D2"/>
    <w:rsid w:val="007C26F6"/>
    <w:rsid w:val="007F47D0"/>
    <w:rsid w:val="00F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71D1-99C0-420F-A577-12C9C14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2" ma:contentTypeDescription="Create a new document." ma:contentTypeScope="" ma:versionID="9e0fed58cf8684b3533a0112d2573277">
  <xsd:schema xmlns:xsd="http://www.w3.org/2001/XMLSchema" xmlns:xs="http://www.w3.org/2001/XMLSchema" xmlns:p="http://schemas.microsoft.com/office/2006/metadata/properties" xmlns:ns2="e9fc3c16-ca94-4580-806c-eef4ab761d06" targetNamespace="http://schemas.microsoft.com/office/2006/metadata/properties" ma:root="true" ma:fieldsID="210269f205e5c3c7a3c2c6638a7da913" ns2:_="">
    <xsd:import namespace="e9fc3c16-ca94-4580-806c-eef4ab761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B42DE-FC11-47F2-8336-03C24ED69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0EF93-9C94-4C39-80A7-3A9235428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4D48-D5D8-4610-903A-A368EE93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Bardwell</dc:creator>
  <cp:keywords/>
  <dc:description/>
  <cp:lastModifiedBy>Danielle</cp:lastModifiedBy>
  <cp:revision>2</cp:revision>
  <dcterms:created xsi:type="dcterms:W3CDTF">2016-01-29T12:49:00Z</dcterms:created>
  <dcterms:modified xsi:type="dcterms:W3CDTF">2016-01-29T12:49:00Z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