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F26BE" w14:textId="77777777" w:rsidR="00B012AE" w:rsidRPr="00B012AE" w:rsidRDefault="00B012AE" w:rsidP="00550F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  <w:lang w:val="pt-BR"/>
        </w:rPr>
      </w:pPr>
      <w:bookmarkStart w:id="0" w:name="_GoBack"/>
      <w:bookmarkEnd w:id="0"/>
    </w:p>
    <w:p w14:paraId="516E3A0A" w14:textId="77777777" w:rsidR="00550F0C" w:rsidRPr="00674693" w:rsidRDefault="00550F0C" w:rsidP="00550F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  <w:lang w:val="pt-BR"/>
        </w:rPr>
      </w:pPr>
      <w:r w:rsidRPr="00674693">
        <w:rPr>
          <w:rFonts w:ascii="ArialMT" w:hAnsi="ArialMT" w:cs="ArialMT"/>
          <w:sz w:val="40"/>
          <w:szCs w:val="40"/>
          <w:lang w:val="pt-BR"/>
        </w:rPr>
        <w:t>MEMO</w:t>
      </w:r>
      <w:r w:rsidR="00B012AE" w:rsidRPr="00674693">
        <w:rPr>
          <w:rFonts w:ascii="ArialMT" w:hAnsi="ArialMT" w:cs="ArialMT"/>
          <w:sz w:val="40"/>
          <w:szCs w:val="40"/>
          <w:lang w:val="pt-BR"/>
        </w:rPr>
        <w:t>RANDUM</w:t>
      </w:r>
    </w:p>
    <w:p w14:paraId="0CB56482" w14:textId="77777777" w:rsidR="00550F0C" w:rsidRPr="00674693" w:rsidRDefault="00550F0C" w:rsidP="00550F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pt-BR"/>
        </w:rPr>
      </w:pPr>
    </w:p>
    <w:p w14:paraId="25DD7EA8" w14:textId="77777777" w:rsidR="00550F0C" w:rsidRDefault="00B012AE" w:rsidP="0055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B012AE">
        <w:rPr>
          <w:rFonts w:ascii="Arial" w:hAnsi="Arial" w:cs="Arial"/>
          <w:sz w:val="20"/>
          <w:szCs w:val="20"/>
          <w:lang w:val="pt-BR"/>
        </w:rPr>
        <w:t>PARA</w:t>
      </w:r>
      <w:r w:rsidR="00550F0C" w:rsidRPr="00B012AE">
        <w:rPr>
          <w:rFonts w:ascii="Arial" w:hAnsi="Arial" w:cs="Arial"/>
          <w:sz w:val="20"/>
          <w:szCs w:val="20"/>
          <w:lang w:val="pt-BR"/>
        </w:rPr>
        <w:t xml:space="preserve">: Júlia Neiva e Mauricio Lazala, </w:t>
      </w:r>
      <w:r w:rsidRPr="00B012AE">
        <w:rPr>
          <w:rFonts w:ascii="Arial" w:hAnsi="Arial" w:cs="Arial"/>
          <w:sz w:val="20"/>
          <w:szCs w:val="20"/>
          <w:lang w:val="pt-BR"/>
        </w:rPr>
        <w:t>Centro de Recursos Empresariais e Direitos Humanos</w:t>
      </w:r>
    </w:p>
    <w:p w14:paraId="3D50CC0C" w14:textId="77777777" w:rsidR="00B012AE" w:rsidRPr="00B012AE" w:rsidRDefault="00B012AE" w:rsidP="0055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5FB0BA1B" w14:textId="77777777" w:rsidR="00550F0C" w:rsidRPr="00B012AE" w:rsidRDefault="00B012AE" w:rsidP="0055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B012AE">
        <w:rPr>
          <w:rFonts w:ascii="Arial" w:hAnsi="Arial" w:cs="Arial"/>
          <w:sz w:val="20"/>
          <w:szCs w:val="20"/>
          <w:lang w:val="pt-BR"/>
        </w:rPr>
        <w:t>DE</w:t>
      </w:r>
      <w:r w:rsidR="00550F0C" w:rsidRPr="00B012AE">
        <w:rPr>
          <w:rFonts w:ascii="Arial" w:hAnsi="Arial" w:cs="Arial"/>
          <w:sz w:val="20"/>
          <w:szCs w:val="20"/>
          <w:lang w:val="pt-BR"/>
        </w:rPr>
        <w:t xml:space="preserve">: Ed Opitz, </w:t>
      </w:r>
      <w:r w:rsidR="00550F0C" w:rsidRPr="00B012AE">
        <w:rPr>
          <w:rFonts w:ascii="Arial" w:hAnsi="Arial" w:cs="Arial"/>
          <w:iCs/>
          <w:sz w:val="20"/>
          <w:szCs w:val="20"/>
          <w:lang w:val="pt-BR"/>
        </w:rPr>
        <w:t>Vice-President</w:t>
      </w:r>
      <w:r w:rsidRPr="00B012AE">
        <w:rPr>
          <w:rFonts w:ascii="Arial" w:hAnsi="Arial" w:cs="Arial"/>
          <w:iCs/>
          <w:sz w:val="20"/>
          <w:szCs w:val="20"/>
          <w:lang w:val="pt-BR"/>
        </w:rPr>
        <w:t>e de Segurança e Sustentabilidade da</w:t>
      </w:r>
      <w:r w:rsidR="00550F0C" w:rsidRPr="00B012AE">
        <w:rPr>
          <w:rFonts w:ascii="Arial" w:hAnsi="Arial" w:cs="Arial"/>
          <w:sz w:val="20"/>
          <w:szCs w:val="20"/>
          <w:lang w:val="pt-BR"/>
        </w:rPr>
        <w:t xml:space="preserve"> Kinross Gold Corporation</w:t>
      </w:r>
    </w:p>
    <w:p w14:paraId="19E07E2B" w14:textId="77777777" w:rsidR="00550F0C" w:rsidRPr="00B012AE" w:rsidRDefault="00550F0C" w:rsidP="0055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545501B9" w14:textId="7F036672" w:rsidR="00550F0C" w:rsidRPr="006543B3" w:rsidRDefault="00550F0C" w:rsidP="0055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pt-BR"/>
        </w:rPr>
      </w:pPr>
      <w:r w:rsidRPr="00B012AE">
        <w:rPr>
          <w:rFonts w:ascii="Arial" w:hAnsi="Arial" w:cs="Arial"/>
          <w:sz w:val="20"/>
          <w:szCs w:val="20"/>
          <w:lang w:val="pt-BR"/>
        </w:rPr>
        <w:t>RE</w:t>
      </w:r>
      <w:r w:rsidR="00B012AE" w:rsidRPr="00B012AE">
        <w:rPr>
          <w:rFonts w:ascii="Arial" w:hAnsi="Arial" w:cs="Arial"/>
          <w:sz w:val="20"/>
          <w:szCs w:val="20"/>
          <w:lang w:val="pt-BR"/>
        </w:rPr>
        <w:t>F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: </w:t>
      </w:r>
      <w:r w:rsidR="00B012AE" w:rsidRPr="00B012AE">
        <w:rPr>
          <w:rFonts w:ascii="Arial" w:hAnsi="Arial" w:cs="Arial"/>
          <w:sz w:val="20"/>
          <w:szCs w:val="20"/>
          <w:lang w:val="pt-BR"/>
        </w:rPr>
        <w:t xml:space="preserve">Comentários da </w:t>
      </w:r>
      <w:r w:rsidRPr="00B012AE">
        <w:rPr>
          <w:rFonts w:ascii="Arial" w:hAnsi="Arial" w:cs="Arial"/>
          <w:bCs/>
          <w:sz w:val="20"/>
          <w:szCs w:val="20"/>
          <w:lang w:val="pt-BR"/>
        </w:rPr>
        <w:t xml:space="preserve">Kinross Gold </w:t>
      </w:r>
      <w:r w:rsidR="00B012AE" w:rsidRPr="00B012AE">
        <w:rPr>
          <w:rFonts w:ascii="Arial" w:hAnsi="Arial" w:cs="Arial"/>
          <w:bCs/>
          <w:sz w:val="20"/>
          <w:szCs w:val="20"/>
          <w:lang w:val="pt-BR"/>
        </w:rPr>
        <w:t>em 19 de março em tréplica da</w:t>
      </w:r>
      <w:r w:rsidRPr="00B012AE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6543B3">
        <w:rPr>
          <w:rFonts w:ascii="Arial" w:hAnsi="Arial" w:cs="Arial"/>
          <w:bCs/>
          <w:i/>
          <w:sz w:val="20"/>
          <w:szCs w:val="20"/>
          <w:lang w:val="pt-BR"/>
        </w:rPr>
        <w:t>Above Ground</w:t>
      </w:r>
      <w:r w:rsidRPr="00B012AE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="006543B3">
        <w:rPr>
          <w:rFonts w:ascii="Arial" w:hAnsi="Arial" w:cs="Arial"/>
          <w:bCs/>
          <w:sz w:val="20"/>
          <w:szCs w:val="20"/>
          <w:lang w:val="pt-BR"/>
        </w:rPr>
        <w:t>e</w:t>
      </w:r>
      <w:r w:rsidRPr="00B012AE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6543B3">
        <w:rPr>
          <w:rFonts w:ascii="Arial" w:hAnsi="Arial" w:cs="Arial"/>
          <w:bCs/>
          <w:i/>
          <w:sz w:val="20"/>
          <w:szCs w:val="20"/>
          <w:lang w:val="pt-BR"/>
        </w:rPr>
        <w:t>Justiça Global</w:t>
      </w:r>
      <w:r w:rsidRPr="006543B3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14:paraId="5C3008B2" w14:textId="77777777" w:rsidR="00550F0C" w:rsidRPr="00B012AE" w:rsidRDefault="00550F0C" w:rsidP="0055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39CA837C" w14:textId="77777777" w:rsidR="0063690C" w:rsidRPr="00B012AE" w:rsidRDefault="00B012AE" w:rsidP="0055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B012AE">
        <w:rPr>
          <w:rFonts w:ascii="Arial" w:hAnsi="Arial" w:cs="Arial"/>
          <w:sz w:val="20"/>
          <w:szCs w:val="20"/>
          <w:lang w:val="pt-BR"/>
        </w:rPr>
        <w:t>DATA</w:t>
      </w:r>
      <w:r w:rsidR="00550F0C" w:rsidRPr="00B012AE">
        <w:rPr>
          <w:rFonts w:ascii="Arial" w:hAnsi="Arial" w:cs="Arial"/>
          <w:sz w:val="20"/>
          <w:szCs w:val="20"/>
          <w:lang w:val="pt-BR"/>
        </w:rPr>
        <w:t xml:space="preserve">: 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9 de abril de </w:t>
      </w:r>
      <w:r w:rsidR="00550F0C" w:rsidRPr="00B012AE">
        <w:rPr>
          <w:rFonts w:ascii="Arial" w:hAnsi="Arial" w:cs="Arial"/>
          <w:sz w:val="20"/>
          <w:szCs w:val="20"/>
          <w:lang w:val="pt-BR"/>
        </w:rPr>
        <w:t>2018</w:t>
      </w:r>
    </w:p>
    <w:p w14:paraId="2922F853" w14:textId="77777777" w:rsidR="00550F0C" w:rsidRPr="00B012AE" w:rsidRDefault="00550F0C" w:rsidP="00760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3D9D5E8C" w14:textId="77777777" w:rsidR="00550F0C" w:rsidRPr="00674693" w:rsidRDefault="00550F0C" w:rsidP="00760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674693">
        <w:rPr>
          <w:rFonts w:ascii="Arial" w:hAnsi="Arial" w:cs="Arial"/>
          <w:b/>
          <w:sz w:val="20"/>
          <w:szCs w:val="20"/>
          <w:lang w:val="pt-BR"/>
        </w:rPr>
        <w:t>____________________________________________________________________________________</w:t>
      </w:r>
    </w:p>
    <w:p w14:paraId="5940E4E5" w14:textId="77777777" w:rsidR="00550F0C" w:rsidRPr="00674693" w:rsidRDefault="00550F0C" w:rsidP="00760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2999FC56" w14:textId="77777777" w:rsidR="00B012AE" w:rsidRPr="00674693" w:rsidRDefault="00B012AE" w:rsidP="00760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13722C3D" w14:textId="79DE2244" w:rsidR="00B012AE" w:rsidRPr="00B012AE" w:rsidRDefault="00B012AE" w:rsidP="00D91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012AE">
        <w:rPr>
          <w:rFonts w:ascii="Arial" w:hAnsi="Arial" w:cs="Arial"/>
          <w:sz w:val="20"/>
          <w:szCs w:val="20"/>
          <w:lang w:val="pt-BR"/>
        </w:rPr>
        <w:t xml:space="preserve">Em nome da Kinross Gold, agradeço a oportunidade de comentar a resposta de 19 de março da </w:t>
      </w:r>
      <w:r w:rsidRPr="00D91555">
        <w:rPr>
          <w:rFonts w:ascii="Arial" w:hAnsi="Arial" w:cs="Arial"/>
          <w:i/>
          <w:sz w:val="20"/>
          <w:szCs w:val="20"/>
          <w:lang w:val="pt-BR"/>
        </w:rPr>
        <w:t xml:space="preserve">Above Ground </w:t>
      </w:r>
      <w:r w:rsidRPr="00D91555">
        <w:rPr>
          <w:rFonts w:ascii="Arial" w:hAnsi="Arial" w:cs="Arial"/>
          <w:sz w:val="20"/>
          <w:szCs w:val="20"/>
          <w:lang w:val="pt-BR"/>
        </w:rPr>
        <w:t>e da</w:t>
      </w:r>
      <w:r w:rsidRPr="00D91555">
        <w:rPr>
          <w:rFonts w:ascii="Arial" w:hAnsi="Arial" w:cs="Arial"/>
          <w:i/>
          <w:sz w:val="20"/>
          <w:szCs w:val="20"/>
          <w:lang w:val="pt-BR"/>
        </w:rPr>
        <w:t xml:space="preserve"> Justiça Global</w:t>
      </w:r>
      <w:r w:rsidR="00D91555">
        <w:rPr>
          <w:rFonts w:ascii="Arial" w:hAnsi="Arial" w:cs="Arial"/>
          <w:sz w:val="20"/>
          <w:szCs w:val="20"/>
          <w:lang w:val="pt-BR"/>
        </w:rPr>
        <w:t xml:space="preserve">, no que diz respeito </w:t>
      </w:r>
      <w:r w:rsidR="00674693">
        <w:rPr>
          <w:rFonts w:ascii="Arial" w:hAnsi="Arial" w:cs="Arial"/>
          <w:sz w:val="20"/>
          <w:szCs w:val="20"/>
          <w:lang w:val="pt-BR"/>
        </w:rPr>
        <w:t>às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 nossas preocupações sobre o relatório impreciso e </w:t>
      </w:r>
      <w:r w:rsidR="00D91555">
        <w:rPr>
          <w:rFonts w:ascii="Arial" w:hAnsi="Arial" w:cs="Arial"/>
          <w:sz w:val="20"/>
          <w:szCs w:val="20"/>
          <w:lang w:val="pt-BR"/>
        </w:rPr>
        <w:t>equivocado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 </w:t>
      </w:r>
      <w:r w:rsidR="00D91555">
        <w:rPr>
          <w:rFonts w:ascii="Arial" w:hAnsi="Arial" w:cs="Arial"/>
          <w:sz w:val="20"/>
          <w:szCs w:val="20"/>
          <w:lang w:val="pt-BR"/>
        </w:rPr>
        <w:t>relativo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 as operações da Kinross em Paracatu, Brasil.</w:t>
      </w:r>
    </w:p>
    <w:p w14:paraId="1E17CE18" w14:textId="77777777" w:rsidR="00B012AE" w:rsidRPr="00674693" w:rsidRDefault="00B012AE" w:rsidP="00760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14:paraId="124A2F76" w14:textId="77777777" w:rsidR="00B012AE" w:rsidRPr="00B012AE" w:rsidRDefault="00B012AE" w:rsidP="00760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B012AE">
        <w:rPr>
          <w:rFonts w:ascii="Arial" w:hAnsi="Arial" w:cs="Arial"/>
          <w:b/>
          <w:sz w:val="20"/>
          <w:szCs w:val="20"/>
          <w:lang w:val="pt-BR"/>
        </w:rPr>
        <w:t xml:space="preserve">Como o próprio relatório, a resposta dos autores à nossa réplica ignora muitos fatos básicos que vão </w:t>
      </w:r>
      <w:r w:rsidR="00D91555">
        <w:rPr>
          <w:rFonts w:ascii="Arial" w:hAnsi="Arial" w:cs="Arial"/>
          <w:b/>
          <w:sz w:val="20"/>
          <w:szCs w:val="20"/>
          <w:lang w:val="pt-BR"/>
        </w:rPr>
        <w:t>de encontro à</w:t>
      </w:r>
      <w:r w:rsidRPr="00B012AE">
        <w:rPr>
          <w:rFonts w:ascii="Arial" w:hAnsi="Arial" w:cs="Arial"/>
          <w:b/>
          <w:sz w:val="20"/>
          <w:szCs w:val="20"/>
          <w:lang w:val="pt-BR"/>
        </w:rPr>
        <w:t xml:space="preserve">s alegações infundadas, e </w:t>
      </w:r>
      <w:r w:rsidR="00D91555">
        <w:rPr>
          <w:rFonts w:ascii="Arial" w:hAnsi="Arial" w:cs="Arial"/>
          <w:b/>
          <w:sz w:val="20"/>
          <w:szCs w:val="20"/>
          <w:lang w:val="pt-BR"/>
        </w:rPr>
        <w:t>deixa ainda mais clara a forma</w:t>
      </w:r>
      <w:r w:rsidRPr="00B012AE">
        <w:rPr>
          <w:rFonts w:ascii="Arial" w:hAnsi="Arial" w:cs="Arial"/>
          <w:b/>
          <w:sz w:val="20"/>
          <w:szCs w:val="20"/>
          <w:lang w:val="pt-BR"/>
        </w:rPr>
        <w:t xml:space="preserve"> irresponsável como o relatório foi preparado.</w:t>
      </w:r>
    </w:p>
    <w:p w14:paraId="430B72F2" w14:textId="77777777" w:rsidR="004918B6" w:rsidRPr="00B012AE" w:rsidRDefault="004918B6" w:rsidP="00760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14:paraId="5B58182E" w14:textId="77777777" w:rsidR="00457D01" w:rsidRPr="00674693" w:rsidRDefault="00457D01" w:rsidP="00457D01">
      <w:pPr>
        <w:pStyle w:val="Body"/>
        <w:spacing w:after="40"/>
        <w:ind w:left="720"/>
        <w:rPr>
          <w:rFonts w:ascii="Arial" w:hAnsi="Arial" w:cs="Arial"/>
          <w:sz w:val="20"/>
          <w:szCs w:val="20"/>
          <w:lang w:val="pt-BR"/>
        </w:rPr>
      </w:pPr>
    </w:p>
    <w:p w14:paraId="43AC03C1" w14:textId="1E04B65F" w:rsidR="00457D01" w:rsidRPr="00457D01" w:rsidRDefault="00457D01" w:rsidP="00457D01">
      <w:pPr>
        <w:pStyle w:val="Body"/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  <w:lang w:val="pt-BR"/>
        </w:rPr>
      </w:pPr>
      <w:r w:rsidRPr="00457D01">
        <w:rPr>
          <w:rFonts w:ascii="Arial" w:hAnsi="Arial" w:cs="Arial"/>
          <w:sz w:val="20"/>
          <w:szCs w:val="20"/>
          <w:lang w:val="pt-BR"/>
        </w:rPr>
        <w:t xml:space="preserve">Os tribunais no Brasil determinaram repetidamente que a compra de terras pela Kinross e o uso continuado dessas terras como instalações de mineração são legais e consistentes com a Constituição e as leis do Brasil. Essas decisões analisaram as evidências e concluíram que as reivindicações de terras </w:t>
      </w:r>
      <w:r>
        <w:rPr>
          <w:rFonts w:ascii="Arial" w:hAnsi="Arial" w:cs="Arial"/>
          <w:sz w:val="20"/>
          <w:szCs w:val="20"/>
          <w:lang w:val="pt-BR"/>
        </w:rPr>
        <w:t xml:space="preserve">por </w:t>
      </w:r>
      <w:r w:rsidRPr="00457D01">
        <w:rPr>
          <w:rFonts w:ascii="Arial" w:hAnsi="Arial" w:cs="Arial"/>
          <w:sz w:val="20"/>
          <w:szCs w:val="20"/>
          <w:lang w:val="pt-BR"/>
        </w:rPr>
        <w:t>quilombolas na área da operação da mina não têm base legal.</w:t>
      </w:r>
    </w:p>
    <w:p w14:paraId="103A6075" w14:textId="05AA5730" w:rsidR="00457D01" w:rsidRPr="00674693" w:rsidRDefault="00457D01" w:rsidP="00457D01">
      <w:pPr>
        <w:pStyle w:val="Body"/>
        <w:spacing w:after="40"/>
        <w:rPr>
          <w:rFonts w:ascii="Arial" w:hAnsi="Arial" w:cs="Arial"/>
          <w:sz w:val="20"/>
          <w:szCs w:val="20"/>
          <w:lang w:val="pt-BR"/>
        </w:rPr>
      </w:pPr>
    </w:p>
    <w:p w14:paraId="6F4C7957" w14:textId="65E37E5A" w:rsidR="00457D01" w:rsidRPr="00457D01" w:rsidRDefault="00457D01" w:rsidP="00457D01">
      <w:pPr>
        <w:pStyle w:val="Body"/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  <w:lang w:val="pt-BR"/>
        </w:rPr>
      </w:pPr>
      <w:r w:rsidRPr="00457D01">
        <w:rPr>
          <w:rFonts w:ascii="Arial" w:hAnsi="Arial" w:cs="Arial"/>
          <w:sz w:val="20"/>
          <w:szCs w:val="20"/>
          <w:lang w:val="pt-BR"/>
        </w:rPr>
        <w:t xml:space="preserve">Dois estudos clínicos independentes detalhados e separados </w:t>
      </w:r>
      <w:r>
        <w:rPr>
          <w:rFonts w:ascii="Arial" w:hAnsi="Arial" w:cs="Arial"/>
          <w:sz w:val="20"/>
          <w:szCs w:val="20"/>
          <w:lang w:val="pt-BR"/>
        </w:rPr>
        <w:t>mostram claramente que o arsêni</w:t>
      </w:r>
      <w:r w:rsidRPr="00457D01">
        <w:rPr>
          <w:rFonts w:ascii="Arial" w:hAnsi="Arial" w:cs="Arial"/>
          <w:sz w:val="20"/>
          <w:szCs w:val="20"/>
          <w:lang w:val="pt-BR"/>
        </w:rPr>
        <w:t>o de nossas operações não é uma preocupação de saúde pública</w:t>
      </w:r>
      <w:r>
        <w:rPr>
          <w:rFonts w:ascii="Arial" w:hAnsi="Arial" w:cs="Arial"/>
          <w:sz w:val="20"/>
          <w:szCs w:val="20"/>
          <w:lang w:val="pt-BR"/>
        </w:rPr>
        <w:t xml:space="preserve"> para a população </w:t>
      </w:r>
      <w:r w:rsidRPr="00457D01">
        <w:rPr>
          <w:rFonts w:ascii="Arial" w:hAnsi="Arial" w:cs="Arial"/>
          <w:sz w:val="20"/>
          <w:szCs w:val="20"/>
          <w:lang w:val="pt-BR"/>
        </w:rPr>
        <w:t>de Paracatu e</w:t>
      </w:r>
      <w:r>
        <w:rPr>
          <w:rFonts w:ascii="Arial" w:hAnsi="Arial" w:cs="Arial"/>
          <w:sz w:val="20"/>
          <w:szCs w:val="20"/>
          <w:lang w:val="pt-BR"/>
        </w:rPr>
        <w:t xml:space="preserve"> que as concentrações de arsêni</w:t>
      </w:r>
      <w:r w:rsidRPr="00457D01">
        <w:rPr>
          <w:rFonts w:ascii="Arial" w:hAnsi="Arial" w:cs="Arial"/>
          <w:sz w:val="20"/>
          <w:szCs w:val="20"/>
          <w:lang w:val="pt-BR"/>
        </w:rPr>
        <w:t>o nos alimentos, água e poeira em Paracatu são normais.</w:t>
      </w:r>
    </w:p>
    <w:p w14:paraId="01D4308A" w14:textId="0787F2C6" w:rsidR="00457D01" w:rsidRPr="0004098C" w:rsidRDefault="00457D01" w:rsidP="00457D01">
      <w:pPr>
        <w:rPr>
          <w:rFonts w:ascii="Arial" w:hAnsi="Arial" w:cs="Arial"/>
          <w:sz w:val="20"/>
          <w:szCs w:val="20"/>
          <w:lang w:val="pt-BR"/>
        </w:rPr>
      </w:pPr>
    </w:p>
    <w:p w14:paraId="555D92C3" w14:textId="220FBE34" w:rsidR="00457D01" w:rsidRPr="00457D01" w:rsidRDefault="00457D01" w:rsidP="00457D01">
      <w:pPr>
        <w:pStyle w:val="Body"/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  <w:lang w:val="pt-BR"/>
        </w:rPr>
      </w:pPr>
      <w:r w:rsidRPr="00457D01">
        <w:rPr>
          <w:rFonts w:ascii="Arial" w:hAnsi="Arial" w:cs="Arial"/>
          <w:sz w:val="20"/>
          <w:szCs w:val="20"/>
          <w:lang w:val="pt-BR"/>
        </w:rPr>
        <w:t>Nos últimos anos, invaso</w:t>
      </w:r>
      <w:r>
        <w:rPr>
          <w:rFonts w:ascii="Arial" w:hAnsi="Arial" w:cs="Arial"/>
          <w:sz w:val="20"/>
          <w:szCs w:val="20"/>
          <w:lang w:val="pt-BR"/>
        </w:rPr>
        <w:t>res criminosos tentaram roubar</w:t>
      </w:r>
      <w:r w:rsidRPr="00457D01">
        <w:rPr>
          <w:rFonts w:ascii="Arial" w:hAnsi="Arial" w:cs="Arial"/>
          <w:sz w:val="20"/>
          <w:szCs w:val="20"/>
          <w:lang w:val="pt-BR"/>
        </w:rPr>
        <w:t xml:space="preserve"> ouro das caudas de flotação colocando em perigo a si mesmos e aos nossos funcionários. Nossa abordagem tem sido melhorar as cercas, iluminação, patrulhamento e outras medidas para limitar o acesso às áreas-alvo e </w:t>
      </w:r>
      <w:r>
        <w:rPr>
          <w:rFonts w:ascii="Arial" w:hAnsi="Arial" w:cs="Arial"/>
          <w:sz w:val="20"/>
          <w:szCs w:val="20"/>
          <w:lang w:val="pt-BR"/>
        </w:rPr>
        <w:t>cooperar de perto na operação</w:t>
      </w:r>
      <w:r w:rsidRPr="00457D01">
        <w:rPr>
          <w:rFonts w:ascii="Arial" w:hAnsi="Arial" w:cs="Arial"/>
          <w:sz w:val="20"/>
          <w:szCs w:val="20"/>
          <w:lang w:val="pt-BR"/>
        </w:rPr>
        <w:t xml:space="preserve"> com as autoridades policiais locais.</w:t>
      </w:r>
    </w:p>
    <w:p w14:paraId="21EDBA8F" w14:textId="50FD4FDC" w:rsidR="00457D01" w:rsidRPr="00674693" w:rsidRDefault="00457D01" w:rsidP="00457D01">
      <w:pPr>
        <w:rPr>
          <w:rFonts w:ascii="Arial" w:hAnsi="Arial" w:cs="Arial"/>
          <w:sz w:val="20"/>
          <w:szCs w:val="20"/>
          <w:lang w:val="pt-BR"/>
        </w:rPr>
      </w:pPr>
    </w:p>
    <w:p w14:paraId="45215816" w14:textId="71444C55" w:rsidR="004918B6" w:rsidRPr="00457D01" w:rsidRDefault="00457D01" w:rsidP="00457D01">
      <w:pPr>
        <w:pStyle w:val="Body"/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Atuando como</w:t>
      </w:r>
      <w:r w:rsidRPr="00457D01">
        <w:rPr>
          <w:rFonts w:ascii="Arial" w:hAnsi="Arial" w:cs="Arial"/>
          <w:sz w:val="20"/>
          <w:szCs w:val="20"/>
          <w:lang w:val="pt-BR"/>
        </w:rPr>
        <w:t xml:space="preserve"> boa vizinha, a Kinross mantém uma linha direta de atendimento 24 horas e toma medidas imediatas quando</w:t>
      </w:r>
      <w:r w:rsidR="00674693">
        <w:rPr>
          <w:rFonts w:ascii="Arial" w:hAnsi="Arial" w:cs="Arial"/>
          <w:sz w:val="20"/>
          <w:szCs w:val="20"/>
          <w:lang w:val="pt-BR"/>
        </w:rPr>
        <w:t xml:space="preserve"> há</w:t>
      </w:r>
      <w:r w:rsidRPr="00457D01">
        <w:rPr>
          <w:rFonts w:ascii="Arial" w:hAnsi="Arial" w:cs="Arial"/>
          <w:sz w:val="20"/>
          <w:szCs w:val="20"/>
          <w:lang w:val="pt-BR"/>
        </w:rPr>
        <w:t xml:space="preserve"> reclamações sobre poeira ou barulho são recebidas em nossa mina.</w:t>
      </w:r>
      <w:r w:rsidR="004918B6" w:rsidRPr="00457D01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0E5FB66" w14:textId="2C41B217" w:rsidR="00457D01" w:rsidRPr="00457D01" w:rsidRDefault="00457D01" w:rsidP="00457D01">
      <w:pPr>
        <w:rPr>
          <w:rFonts w:ascii="Arial" w:hAnsi="Arial" w:cs="Arial"/>
          <w:sz w:val="20"/>
          <w:szCs w:val="20"/>
          <w:lang w:val="pt-BR"/>
        </w:rPr>
      </w:pPr>
    </w:p>
    <w:p w14:paraId="6A8DD3BB" w14:textId="38256254" w:rsidR="004918B6" w:rsidRPr="00457D01" w:rsidRDefault="00457D01" w:rsidP="00E5556C">
      <w:pPr>
        <w:pStyle w:val="Body"/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  <w:lang w:val="pt-BR"/>
        </w:rPr>
      </w:pPr>
      <w:r w:rsidRPr="00457D01">
        <w:rPr>
          <w:rFonts w:ascii="Arial" w:hAnsi="Arial" w:cs="Arial"/>
          <w:sz w:val="20"/>
          <w:szCs w:val="20"/>
          <w:lang w:val="pt-BR"/>
        </w:rPr>
        <w:t>As operações da Kinross beneficiaram a comunidade local. Os dados do Índice de Desenvolvimento Humano (IDH) municipal de Paracatu mostram que desde 1990, quando a mineração moderna começou em Paracatu, a cidade superou tanto o estado de Minas Gerais quanto o Brasil.</w:t>
      </w:r>
    </w:p>
    <w:p w14:paraId="5E00A6EA" w14:textId="77777777" w:rsidR="00B012AE" w:rsidRPr="00457D01" w:rsidRDefault="00B012AE" w:rsidP="00404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5A10541F" w14:textId="77777777" w:rsidR="00B012AE" w:rsidRPr="00457D01" w:rsidRDefault="00B012AE" w:rsidP="00B01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7185557A" w14:textId="6FC27802" w:rsidR="0004098C" w:rsidRDefault="00434C24" w:rsidP="00D91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 xml:space="preserve">O comentário dos autores feito em duas sentenças, </w:t>
      </w:r>
      <w:r w:rsidR="00B012AE" w:rsidRPr="00B012AE">
        <w:rPr>
          <w:rFonts w:ascii="Arial" w:hAnsi="Arial" w:cs="Arial"/>
          <w:sz w:val="20"/>
          <w:szCs w:val="20"/>
          <w:lang w:val="pt-BR"/>
        </w:rPr>
        <w:t>em relação à falta de interesse</w:t>
      </w:r>
      <w:r w:rsidR="00D91555">
        <w:rPr>
          <w:rFonts w:ascii="Arial" w:hAnsi="Arial" w:cs="Arial"/>
          <w:sz w:val="20"/>
          <w:szCs w:val="20"/>
          <w:lang w:val="pt-BR"/>
        </w:rPr>
        <w:t xml:space="preserve"> deles</w:t>
      </w:r>
      <w:r w:rsidR="00B012AE" w:rsidRPr="00B012AE">
        <w:rPr>
          <w:rFonts w:ascii="Arial" w:hAnsi="Arial" w:cs="Arial"/>
          <w:sz w:val="20"/>
          <w:szCs w:val="20"/>
          <w:lang w:val="pt-BR"/>
        </w:rPr>
        <w:t xml:space="preserve"> em engajar a empresa no diálogo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0903DF">
        <w:rPr>
          <w:rFonts w:ascii="Arial" w:hAnsi="Arial" w:cs="Arial"/>
          <w:sz w:val="20"/>
          <w:szCs w:val="20"/>
          <w:lang w:val="pt-BR"/>
        </w:rPr>
        <w:t xml:space="preserve"> está particularmente revelando</w:t>
      </w:r>
      <w:r w:rsidR="0004098C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a relutância </w:t>
      </w:r>
      <w:r w:rsidR="0004098C" w:rsidRPr="0004098C">
        <w:rPr>
          <w:rFonts w:ascii="Arial" w:hAnsi="Arial" w:cs="Arial"/>
          <w:sz w:val="20"/>
          <w:szCs w:val="20"/>
          <w:lang w:val="pt-BR"/>
        </w:rPr>
        <w:t>do</w:t>
      </w:r>
      <w:r>
        <w:rPr>
          <w:rFonts w:ascii="Arial" w:hAnsi="Arial" w:cs="Arial"/>
          <w:sz w:val="20"/>
          <w:szCs w:val="20"/>
          <w:lang w:val="pt-BR"/>
        </w:rPr>
        <w:t>s</w:t>
      </w:r>
      <w:r w:rsidR="0004098C" w:rsidRPr="0004098C">
        <w:rPr>
          <w:rFonts w:ascii="Arial" w:hAnsi="Arial" w:cs="Arial"/>
          <w:sz w:val="20"/>
          <w:szCs w:val="20"/>
          <w:lang w:val="pt-BR"/>
        </w:rPr>
        <w:t xml:space="preserve"> autor</w:t>
      </w:r>
      <w:r>
        <w:rPr>
          <w:rFonts w:ascii="Arial" w:hAnsi="Arial" w:cs="Arial"/>
          <w:sz w:val="20"/>
          <w:szCs w:val="20"/>
          <w:lang w:val="pt-BR"/>
        </w:rPr>
        <w:t xml:space="preserve">es em se informarem </w:t>
      </w:r>
      <w:r w:rsidR="0004098C" w:rsidRPr="0004098C">
        <w:rPr>
          <w:rFonts w:ascii="Arial" w:hAnsi="Arial" w:cs="Arial"/>
          <w:sz w:val="20"/>
          <w:szCs w:val="20"/>
          <w:lang w:val="pt-BR"/>
        </w:rPr>
        <w:t>completamente sobre os fatos e retratar o desempenho da Kinross no contexto apropriado.</w:t>
      </w:r>
    </w:p>
    <w:p w14:paraId="3F77FF6E" w14:textId="6F8C58E9" w:rsidR="00B012AE" w:rsidRDefault="0004098C" w:rsidP="00D91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Diferentemente dos autores, a</w:t>
      </w:r>
      <w:r w:rsidR="00B012AE" w:rsidRPr="00B012AE">
        <w:rPr>
          <w:rFonts w:ascii="Arial" w:hAnsi="Arial" w:cs="Arial"/>
          <w:sz w:val="20"/>
          <w:szCs w:val="20"/>
          <w:lang w:val="pt-BR"/>
        </w:rPr>
        <w:t xml:space="preserve"> Kinross está comprometida com a abertura e a transparência em relação ao nosso desempenho social e ambiental, e é </w:t>
      </w:r>
      <w:r w:rsidR="00D91555">
        <w:rPr>
          <w:rFonts w:ascii="Arial" w:hAnsi="Arial" w:cs="Arial"/>
          <w:sz w:val="20"/>
          <w:szCs w:val="20"/>
          <w:lang w:val="pt-BR"/>
        </w:rPr>
        <w:t>por este motivo</w:t>
      </w:r>
      <w:r w:rsidR="00B012AE" w:rsidRPr="00B012AE">
        <w:rPr>
          <w:rFonts w:ascii="Arial" w:hAnsi="Arial" w:cs="Arial"/>
          <w:sz w:val="20"/>
          <w:szCs w:val="20"/>
          <w:lang w:val="pt-BR"/>
        </w:rPr>
        <w:t xml:space="preserve"> que </w:t>
      </w:r>
      <w:r w:rsidR="00D91555">
        <w:rPr>
          <w:rFonts w:ascii="Arial" w:hAnsi="Arial" w:cs="Arial"/>
          <w:sz w:val="20"/>
          <w:szCs w:val="20"/>
          <w:lang w:val="pt-BR"/>
        </w:rPr>
        <w:t>demos início ao</w:t>
      </w:r>
      <w:r w:rsidR="00B012AE" w:rsidRPr="00B012AE">
        <w:rPr>
          <w:rFonts w:ascii="Arial" w:hAnsi="Arial" w:cs="Arial"/>
          <w:sz w:val="20"/>
          <w:szCs w:val="20"/>
          <w:lang w:val="pt-BR"/>
        </w:rPr>
        <w:t xml:space="preserve"> contato. Nossas ofertas de diálogo contínuo foram feitas de boa fé para permitir que os autores desenvolvessem suas descobertas com base em todos os fatos disponíveis, antecedentes e perspectivas. </w:t>
      </w:r>
    </w:p>
    <w:p w14:paraId="42D6478A" w14:textId="31835239" w:rsidR="0004098C" w:rsidRDefault="0004098C" w:rsidP="00D91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5F62D6D" w14:textId="77777777" w:rsidR="0004098C" w:rsidRPr="00674693" w:rsidRDefault="0004098C" w:rsidP="00D91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C44E9A4" w14:textId="575E2EFD" w:rsidR="00B012AE" w:rsidRDefault="00B012AE" w:rsidP="00070799">
      <w:pPr>
        <w:jc w:val="both"/>
        <w:rPr>
          <w:rFonts w:ascii="Arial" w:hAnsi="Arial" w:cs="Arial"/>
          <w:sz w:val="20"/>
          <w:szCs w:val="20"/>
          <w:lang w:val="pt-BR"/>
        </w:rPr>
      </w:pPr>
      <w:r w:rsidRPr="00B012AE">
        <w:rPr>
          <w:rFonts w:ascii="Arial" w:hAnsi="Arial" w:cs="Arial"/>
          <w:sz w:val="20"/>
          <w:szCs w:val="20"/>
          <w:lang w:val="pt-BR"/>
        </w:rPr>
        <w:t>De fato, a resposta em si</w:t>
      </w:r>
      <w:r w:rsidR="00D91555">
        <w:rPr>
          <w:rFonts w:ascii="Arial" w:hAnsi="Arial" w:cs="Arial"/>
          <w:sz w:val="20"/>
          <w:szCs w:val="20"/>
          <w:lang w:val="pt-BR"/>
        </w:rPr>
        <w:t>,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 inclui exemplos </w:t>
      </w:r>
      <w:r w:rsidR="00674693">
        <w:rPr>
          <w:rFonts w:ascii="Arial" w:hAnsi="Arial" w:cs="Arial"/>
          <w:sz w:val="20"/>
          <w:szCs w:val="20"/>
          <w:lang w:val="pt-BR"/>
        </w:rPr>
        <w:t>claros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 de omissão e distorção. </w:t>
      </w:r>
      <w:r w:rsidR="00674693">
        <w:rPr>
          <w:rFonts w:ascii="Arial" w:hAnsi="Arial" w:cs="Arial"/>
          <w:sz w:val="20"/>
          <w:szCs w:val="20"/>
          <w:lang w:val="pt-BR"/>
        </w:rPr>
        <w:t>Como exemplo</w:t>
      </w:r>
      <w:r w:rsidRPr="00B012AE">
        <w:rPr>
          <w:rFonts w:ascii="Arial" w:hAnsi="Arial" w:cs="Arial"/>
          <w:sz w:val="20"/>
          <w:szCs w:val="20"/>
          <w:lang w:val="pt-BR"/>
        </w:rPr>
        <w:t>, os autores afirmam que "um dos estudos científi</w:t>
      </w:r>
      <w:r w:rsidR="00FE15CE">
        <w:rPr>
          <w:rFonts w:ascii="Arial" w:hAnsi="Arial" w:cs="Arial"/>
          <w:sz w:val="20"/>
          <w:szCs w:val="20"/>
          <w:lang w:val="pt-BR"/>
        </w:rPr>
        <w:t>cos sobre a exposição ao arsêni</w:t>
      </w:r>
      <w:r w:rsidRPr="00B012AE">
        <w:rPr>
          <w:rFonts w:ascii="Arial" w:hAnsi="Arial" w:cs="Arial"/>
          <w:sz w:val="20"/>
          <w:szCs w:val="20"/>
          <w:lang w:val="pt-BR"/>
        </w:rPr>
        <w:t>o em Paracatu que é referenciado pela Kinross</w:t>
      </w:r>
      <w:r w:rsidR="00D91555">
        <w:rPr>
          <w:rFonts w:ascii="Arial" w:hAnsi="Arial" w:cs="Arial"/>
          <w:sz w:val="20"/>
          <w:szCs w:val="20"/>
          <w:lang w:val="pt-BR"/>
        </w:rPr>
        <w:t>,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 inclui resultados preocupantes não mencionados pela empresa em seus materiais de comunicação pública". O estudo em questão</w:t>
      </w:r>
      <w:r w:rsidR="00070799">
        <w:rPr>
          <w:rFonts w:ascii="Arial" w:hAnsi="Arial" w:cs="Arial"/>
          <w:sz w:val="20"/>
          <w:szCs w:val="20"/>
          <w:lang w:val="pt-BR"/>
        </w:rPr>
        <w:t>,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 foi </w:t>
      </w:r>
      <w:r w:rsidR="00070799">
        <w:rPr>
          <w:rFonts w:ascii="Arial" w:hAnsi="Arial" w:cs="Arial"/>
          <w:sz w:val="20"/>
          <w:szCs w:val="20"/>
          <w:lang w:val="pt-BR"/>
        </w:rPr>
        <w:t>conduzido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 pelo Centro de Tecnologia Mineral (CETEM) do Ministério da Ciência, Tecnologia e Inovação do Brasil e faz referência a uma avaliação de risco que encontrou "risco inaceitável". Mas o que a </w:t>
      </w:r>
      <w:r w:rsidRPr="00070799">
        <w:rPr>
          <w:rFonts w:ascii="Arial" w:hAnsi="Arial" w:cs="Arial"/>
          <w:i/>
          <w:sz w:val="20"/>
          <w:szCs w:val="20"/>
          <w:lang w:val="pt-BR"/>
        </w:rPr>
        <w:t>Above Global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 e a </w:t>
      </w:r>
      <w:r w:rsidRPr="00070799">
        <w:rPr>
          <w:rFonts w:ascii="Arial" w:hAnsi="Arial" w:cs="Arial"/>
          <w:i/>
          <w:sz w:val="20"/>
          <w:szCs w:val="20"/>
          <w:lang w:val="pt-BR"/>
        </w:rPr>
        <w:t xml:space="preserve">Justiça Global 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omitem </w:t>
      </w:r>
      <w:r w:rsidR="00070799">
        <w:rPr>
          <w:rFonts w:ascii="Arial" w:hAnsi="Arial" w:cs="Arial"/>
          <w:sz w:val="20"/>
          <w:szCs w:val="20"/>
          <w:lang w:val="pt-BR"/>
        </w:rPr>
        <w:t xml:space="preserve">por </w:t>
      </w:r>
      <w:r w:rsidR="001A24B3">
        <w:rPr>
          <w:rFonts w:ascii="Arial" w:hAnsi="Arial" w:cs="Arial"/>
          <w:sz w:val="20"/>
          <w:szCs w:val="20"/>
          <w:lang w:val="pt-BR"/>
        </w:rPr>
        <w:t>sua conta,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 é que a avaliação de risco inicial (baseada em abordagens extremamente </w:t>
      </w:r>
      <w:r w:rsidR="00070799">
        <w:rPr>
          <w:rFonts w:ascii="Arial" w:hAnsi="Arial" w:cs="Arial"/>
          <w:sz w:val="20"/>
          <w:szCs w:val="20"/>
          <w:lang w:val="pt-BR"/>
        </w:rPr>
        <w:t xml:space="preserve">conservadoras) foi realizada em um primeiro momento, 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para determinar se um estudo em profundidade </w:t>
      </w:r>
      <w:r w:rsidR="00070799">
        <w:rPr>
          <w:rFonts w:ascii="Arial" w:hAnsi="Arial" w:cs="Arial"/>
          <w:sz w:val="20"/>
          <w:szCs w:val="20"/>
          <w:lang w:val="pt-BR"/>
        </w:rPr>
        <w:t>seria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 necessário. De fato, ela </w:t>
      </w:r>
      <w:r w:rsidR="00070799">
        <w:rPr>
          <w:rFonts w:ascii="Arial" w:hAnsi="Arial" w:cs="Arial"/>
          <w:sz w:val="20"/>
          <w:szCs w:val="20"/>
          <w:lang w:val="pt-BR"/>
        </w:rPr>
        <w:t>alertou para um</w:t>
      </w:r>
      <w:r w:rsidRPr="00B012AE">
        <w:rPr>
          <w:rFonts w:ascii="Arial" w:hAnsi="Arial" w:cs="Arial"/>
          <w:sz w:val="20"/>
          <w:szCs w:val="20"/>
          <w:lang w:val="pt-BR"/>
        </w:rPr>
        <w:t xml:space="preserve"> estudo epidemiológico e de exposição humana, que foi a base das conclusões claras do relatório </w:t>
      </w:r>
      <w:r w:rsidR="00070799">
        <w:rPr>
          <w:rFonts w:ascii="Arial" w:hAnsi="Arial" w:cs="Arial"/>
          <w:sz w:val="20"/>
          <w:szCs w:val="20"/>
          <w:lang w:val="pt-BR"/>
        </w:rPr>
        <w:t>que determinou</w:t>
      </w:r>
      <w:r w:rsidR="00FE15CE">
        <w:rPr>
          <w:rFonts w:ascii="Arial" w:hAnsi="Arial" w:cs="Arial"/>
          <w:sz w:val="20"/>
          <w:szCs w:val="20"/>
          <w:lang w:val="pt-BR"/>
        </w:rPr>
        <w:t xml:space="preserve"> que o arsêni</w:t>
      </w:r>
      <w:r w:rsidRPr="00B012AE">
        <w:rPr>
          <w:rFonts w:ascii="Arial" w:hAnsi="Arial" w:cs="Arial"/>
          <w:sz w:val="20"/>
          <w:szCs w:val="20"/>
          <w:lang w:val="pt-BR"/>
        </w:rPr>
        <w:t>o não representa uma pr</w:t>
      </w:r>
      <w:r w:rsidR="00070799">
        <w:rPr>
          <w:rFonts w:ascii="Arial" w:hAnsi="Arial" w:cs="Arial"/>
          <w:sz w:val="20"/>
          <w:szCs w:val="20"/>
          <w:lang w:val="pt-BR"/>
        </w:rPr>
        <w:t>eocupação de saúde pública em Pa</w:t>
      </w:r>
      <w:r w:rsidRPr="00B012AE">
        <w:rPr>
          <w:rFonts w:ascii="Arial" w:hAnsi="Arial" w:cs="Arial"/>
          <w:sz w:val="20"/>
          <w:szCs w:val="20"/>
          <w:lang w:val="pt-BR"/>
        </w:rPr>
        <w:t>racatu:</w:t>
      </w:r>
    </w:p>
    <w:p w14:paraId="7AC4412B" w14:textId="77777777" w:rsidR="00070799" w:rsidRPr="00674693" w:rsidRDefault="00070799" w:rsidP="000A0BAF">
      <w:pPr>
        <w:pStyle w:val="Default"/>
        <w:ind w:left="720" w:right="720"/>
        <w:rPr>
          <w:rFonts w:ascii="Arial" w:hAnsi="Arial" w:cs="Arial"/>
          <w:i/>
          <w:color w:val="auto"/>
          <w:sz w:val="20"/>
          <w:szCs w:val="20"/>
          <w:lang w:val="pt-BR"/>
        </w:rPr>
      </w:pPr>
    </w:p>
    <w:p w14:paraId="560513EB" w14:textId="5D35AB98" w:rsidR="00070799" w:rsidRPr="00070799" w:rsidRDefault="00070799" w:rsidP="000A0BAF">
      <w:pPr>
        <w:pStyle w:val="Default"/>
        <w:ind w:left="720" w:right="720"/>
        <w:rPr>
          <w:rFonts w:ascii="Arial" w:hAnsi="Arial" w:cs="Arial"/>
          <w:i/>
          <w:color w:val="auto"/>
          <w:sz w:val="20"/>
          <w:szCs w:val="20"/>
          <w:lang w:val="pt-BR"/>
        </w:rPr>
      </w:pPr>
      <w:r w:rsidRPr="00070799">
        <w:rPr>
          <w:rFonts w:ascii="Arial" w:hAnsi="Arial" w:cs="Arial"/>
          <w:i/>
          <w:color w:val="auto"/>
          <w:sz w:val="20"/>
          <w:szCs w:val="20"/>
          <w:lang w:val="pt-BR"/>
        </w:rPr>
        <w:t>"Em geral, os resultados ambientais indicaram baixa exposição humana ao arsênio e foram confirmados pelos resultados de concentrações de arsênio em matrizes biológicas de sangue, cabelo e urina, revelando conteúdos inferiores ou iguais aos níveis considerados de normalidade ou mesmo de p</w:t>
      </w:r>
      <w:r>
        <w:rPr>
          <w:rFonts w:ascii="Arial" w:hAnsi="Arial" w:cs="Arial"/>
          <w:i/>
          <w:color w:val="auto"/>
          <w:sz w:val="20"/>
          <w:szCs w:val="20"/>
          <w:lang w:val="pt-BR"/>
        </w:rPr>
        <w:t>opulações não expostas em diferentes países.</w:t>
      </w:r>
      <w:r w:rsidRPr="00070799">
        <w:rPr>
          <w:rFonts w:ascii="Arial" w:hAnsi="Arial" w:cs="Arial"/>
          <w:i/>
          <w:color w:val="auto"/>
          <w:sz w:val="20"/>
          <w:szCs w:val="20"/>
          <w:lang w:val="pt-BR"/>
        </w:rPr>
        <w:t xml:space="preserve"> O estudo epidemiológico indicou que a população não apresenta taxas de mortalidade por tipos de câncer </w:t>
      </w:r>
      <w:r>
        <w:rPr>
          <w:rFonts w:ascii="Arial" w:hAnsi="Arial" w:cs="Arial"/>
          <w:i/>
          <w:color w:val="auto"/>
          <w:sz w:val="20"/>
          <w:szCs w:val="20"/>
          <w:lang w:val="pt-BR"/>
        </w:rPr>
        <w:t>associados</w:t>
      </w:r>
      <w:r w:rsidRPr="00070799">
        <w:rPr>
          <w:rFonts w:ascii="Arial" w:hAnsi="Arial" w:cs="Arial"/>
          <w:i/>
          <w:color w:val="auto"/>
          <w:sz w:val="20"/>
          <w:szCs w:val="20"/>
          <w:lang w:val="pt-BR"/>
        </w:rPr>
        <w:t xml:space="preserve"> à exposição ao arsênio acima dos níveis observados em várias cidad</w:t>
      </w:r>
      <w:r>
        <w:rPr>
          <w:rFonts w:ascii="Arial" w:hAnsi="Arial" w:cs="Arial"/>
          <w:i/>
          <w:color w:val="auto"/>
          <w:sz w:val="20"/>
          <w:szCs w:val="20"/>
          <w:lang w:val="pt-BR"/>
        </w:rPr>
        <w:t>es e regiões brasileiras ou</w:t>
      </w:r>
      <w:r w:rsidRPr="00070799">
        <w:rPr>
          <w:rFonts w:ascii="Arial" w:hAnsi="Arial" w:cs="Arial"/>
          <w:i/>
          <w:color w:val="auto"/>
          <w:sz w:val="20"/>
          <w:szCs w:val="20"/>
          <w:lang w:val="pt-BR"/>
        </w:rPr>
        <w:t xml:space="preserve"> no país, sem casos de </w:t>
      </w:r>
      <w:r>
        <w:rPr>
          <w:rFonts w:ascii="Arial" w:hAnsi="Arial" w:cs="Arial"/>
          <w:i/>
          <w:color w:val="auto"/>
          <w:sz w:val="20"/>
          <w:szCs w:val="20"/>
          <w:lang w:val="pt-BR"/>
        </w:rPr>
        <w:t>doenças dermatológicas</w:t>
      </w:r>
      <w:r w:rsidRPr="00070799">
        <w:rPr>
          <w:rFonts w:ascii="Arial" w:hAnsi="Arial" w:cs="Arial"/>
          <w:i/>
          <w:color w:val="auto"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color w:val="auto"/>
          <w:sz w:val="20"/>
          <w:szCs w:val="20"/>
          <w:lang w:val="pt-BR"/>
        </w:rPr>
        <w:t>relacionadas</w:t>
      </w:r>
      <w:r w:rsidR="00FE15CE">
        <w:rPr>
          <w:rFonts w:ascii="Arial" w:hAnsi="Arial" w:cs="Arial"/>
          <w:i/>
          <w:color w:val="auto"/>
          <w:sz w:val="20"/>
          <w:szCs w:val="20"/>
          <w:lang w:val="pt-BR"/>
        </w:rPr>
        <w:t xml:space="preserve"> à exposição ao arsêni</w:t>
      </w:r>
      <w:r w:rsidRPr="00070799">
        <w:rPr>
          <w:rFonts w:ascii="Arial" w:hAnsi="Arial" w:cs="Arial"/>
          <w:i/>
          <w:color w:val="auto"/>
          <w:sz w:val="20"/>
          <w:szCs w:val="20"/>
          <w:lang w:val="pt-BR"/>
        </w:rPr>
        <w:t>o. "</w:t>
      </w:r>
    </w:p>
    <w:p w14:paraId="1BD9FD9C" w14:textId="77777777" w:rsidR="00A70221" w:rsidRPr="00070799" w:rsidRDefault="00A70221" w:rsidP="00760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62501566" w14:textId="77777777" w:rsidR="00070799" w:rsidRPr="00674693" w:rsidRDefault="00070799" w:rsidP="001F1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3551D341" w14:textId="77777777" w:rsidR="00070799" w:rsidRPr="00070799" w:rsidRDefault="00070799" w:rsidP="00F92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70799">
        <w:rPr>
          <w:rFonts w:ascii="Arial" w:hAnsi="Arial" w:cs="Arial"/>
          <w:sz w:val="20"/>
          <w:szCs w:val="20"/>
          <w:lang w:val="pt-BR"/>
        </w:rPr>
        <w:t xml:space="preserve">A Kinross continua </w:t>
      </w:r>
      <w:r w:rsidR="00F928F5">
        <w:rPr>
          <w:rFonts w:ascii="Arial" w:hAnsi="Arial" w:cs="Arial"/>
          <w:sz w:val="20"/>
          <w:szCs w:val="20"/>
          <w:lang w:val="pt-BR"/>
        </w:rPr>
        <w:t>a sustentar</w:t>
      </w:r>
      <w:r w:rsidRPr="00070799">
        <w:rPr>
          <w:rFonts w:ascii="Arial" w:hAnsi="Arial" w:cs="Arial"/>
          <w:sz w:val="20"/>
          <w:szCs w:val="20"/>
          <w:lang w:val="pt-BR"/>
        </w:rPr>
        <w:t xml:space="preserve"> sua perspectiva original sobre o relatório, que apresenta inúmeras alegações infundadas e informações enganosas que contrastam totalmente com os fatos </w:t>
      </w:r>
      <w:r w:rsidR="00F928F5">
        <w:rPr>
          <w:rFonts w:ascii="Arial" w:hAnsi="Arial" w:cs="Arial"/>
          <w:sz w:val="20"/>
          <w:szCs w:val="20"/>
          <w:lang w:val="pt-BR"/>
        </w:rPr>
        <w:t>como são no mundo real</w:t>
      </w:r>
      <w:r w:rsidRPr="00070799">
        <w:rPr>
          <w:rFonts w:ascii="Arial" w:hAnsi="Arial" w:cs="Arial"/>
          <w:sz w:val="20"/>
          <w:szCs w:val="20"/>
          <w:lang w:val="pt-BR"/>
        </w:rPr>
        <w:t>:</w:t>
      </w:r>
    </w:p>
    <w:p w14:paraId="1F223F5B" w14:textId="77777777" w:rsidR="00BD779A" w:rsidRPr="00070799" w:rsidRDefault="00BD779A" w:rsidP="00760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3BAFE53C" w14:textId="77777777" w:rsidR="00F928F5" w:rsidRPr="00674693" w:rsidRDefault="00F928F5" w:rsidP="000A0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65F9FE25" w14:textId="70116AF3" w:rsidR="00F928F5" w:rsidRDefault="00F928F5" w:rsidP="000A0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F928F5">
        <w:rPr>
          <w:rFonts w:ascii="Arial" w:hAnsi="Arial" w:cs="Arial"/>
          <w:sz w:val="20"/>
          <w:szCs w:val="20"/>
          <w:lang w:val="pt-BR"/>
        </w:rPr>
        <w:t xml:space="preserve">Encorajamos qualquer pessoa interessada em um relato completo dos fatos sobre </w:t>
      </w:r>
      <w:r w:rsidR="001A24B3">
        <w:rPr>
          <w:rFonts w:ascii="Arial" w:hAnsi="Arial" w:cs="Arial"/>
          <w:sz w:val="20"/>
          <w:szCs w:val="20"/>
          <w:lang w:val="pt-BR"/>
        </w:rPr>
        <w:t>nossas operações em Pa</w:t>
      </w:r>
      <w:r w:rsidRPr="00F928F5">
        <w:rPr>
          <w:rFonts w:ascii="Arial" w:hAnsi="Arial" w:cs="Arial"/>
          <w:sz w:val="20"/>
          <w:szCs w:val="20"/>
          <w:lang w:val="pt-BR"/>
        </w:rPr>
        <w:t>racatu</w:t>
      </w:r>
      <w:r w:rsidR="009A4447">
        <w:rPr>
          <w:rFonts w:ascii="Arial" w:hAnsi="Arial" w:cs="Arial"/>
          <w:sz w:val="20"/>
          <w:szCs w:val="20"/>
          <w:lang w:val="pt-BR"/>
        </w:rPr>
        <w:t>,</w:t>
      </w:r>
      <w:r w:rsidRPr="00F928F5">
        <w:rPr>
          <w:rFonts w:ascii="Arial" w:hAnsi="Arial" w:cs="Arial"/>
          <w:sz w:val="20"/>
          <w:szCs w:val="20"/>
          <w:lang w:val="pt-BR"/>
        </w:rPr>
        <w:t xml:space="preserve"> a visitar</w:t>
      </w:r>
      <w:r w:rsidR="009A4447">
        <w:rPr>
          <w:rFonts w:ascii="Arial" w:hAnsi="Arial" w:cs="Arial"/>
          <w:sz w:val="20"/>
          <w:szCs w:val="20"/>
          <w:lang w:val="pt-BR"/>
        </w:rPr>
        <w:t xml:space="preserve"> nossas divulgações públicas on</w:t>
      </w:r>
      <w:r w:rsidRPr="00F928F5">
        <w:rPr>
          <w:rFonts w:ascii="Arial" w:hAnsi="Arial" w:cs="Arial"/>
          <w:sz w:val="20"/>
          <w:szCs w:val="20"/>
          <w:lang w:val="pt-BR"/>
        </w:rPr>
        <w:t>line em kinross.com</w:t>
      </w:r>
      <w:r w:rsidR="001A24B3">
        <w:rPr>
          <w:rFonts w:ascii="Arial" w:hAnsi="Arial" w:cs="Arial"/>
          <w:sz w:val="20"/>
          <w:szCs w:val="20"/>
          <w:lang w:val="pt-BR"/>
        </w:rPr>
        <w:t xml:space="preserve"> e/ou pelo site </w:t>
      </w:r>
      <w:hyperlink r:id="rId9" w:history="1">
        <w:r w:rsidR="001A24B3" w:rsidRPr="00882793">
          <w:rPr>
            <w:rStyle w:val="Hyperlink"/>
            <w:rFonts w:ascii="Arial" w:hAnsi="Arial" w:cs="Arial"/>
            <w:sz w:val="20"/>
            <w:szCs w:val="20"/>
            <w:lang w:val="pt-BR"/>
          </w:rPr>
          <w:t>www.kinross.com.br</w:t>
        </w:r>
      </w:hyperlink>
      <w:r w:rsidR="001A24B3">
        <w:rPr>
          <w:rFonts w:ascii="Arial" w:hAnsi="Arial" w:cs="Arial"/>
          <w:sz w:val="20"/>
          <w:szCs w:val="20"/>
          <w:lang w:val="pt-BR"/>
        </w:rPr>
        <w:t xml:space="preserve"> </w:t>
      </w:r>
      <w:r w:rsidRPr="00F928F5">
        <w:rPr>
          <w:rFonts w:ascii="Arial" w:hAnsi="Arial" w:cs="Arial"/>
          <w:sz w:val="20"/>
          <w:szCs w:val="20"/>
          <w:lang w:val="pt-BR"/>
        </w:rPr>
        <w:t>.</w:t>
      </w:r>
    </w:p>
    <w:p w14:paraId="1BB14FEE" w14:textId="7C542431" w:rsidR="0004098C" w:rsidRDefault="0004098C" w:rsidP="000A0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42FD579F" w14:textId="0C17574A" w:rsidR="0004098C" w:rsidRDefault="0004098C" w:rsidP="000A0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767C7444" w14:textId="77777777" w:rsidR="0004098C" w:rsidRPr="00674693" w:rsidRDefault="0004098C" w:rsidP="000A0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4297B8FE" w14:textId="77777777" w:rsidR="0089262A" w:rsidRPr="00674693" w:rsidRDefault="0089262A" w:rsidP="000A0B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pt-BR"/>
        </w:rPr>
      </w:pPr>
    </w:p>
    <w:p w14:paraId="51A0C329" w14:textId="77777777" w:rsidR="0089262A" w:rsidRPr="00674693" w:rsidRDefault="0089262A" w:rsidP="000A0B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pt-BR"/>
        </w:rPr>
      </w:pPr>
    </w:p>
    <w:p w14:paraId="1F6BE266" w14:textId="77777777" w:rsidR="00760A59" w:rsidRPr="00674693" w:rsidRDefault="00760A59" w:rsidP="00760A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pt-BR"/>
        </w:rPr>
      </w:pPr>
    </w:p>
    <w:sectPr w:rsidR="00760A59" w:rsidRPr="0067469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5C45B" w14:textId="77777777" w:rsidR="00D62708" w:rsidRDefault="00D62708" w:rsidP="00550F0C">
      <w:pPr>
        <w:spacing w:after="0" w:line="240" w:lineRule="auto"/>
      </w:pPr>
      <w:r>
        <w:separator/>
      </w:r>
    </w:p>
  </w:endnote>
  <w:endnote w:type="continuationSeparator" w:id="0">
    <w:p w14:paraId="3B6A7C7A" w14:textId="77777777" w:rsidR="00D62708" w:rsidRDefault="00D62708" w:rsidP="0055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C7413" w14:textId="77777777" w:rsidR="00D62708" w:rsidRDefault="00D62708" w:rsidP="00550F0C">
      <w:pPr>
        <w:spacing w:after="0" w:line="240" w:lineRule="auto"/>
      </w:pPr>
      <w:r>
        <w:separator/>
      </w:r>
    </w:p>
  </w:footnote>
  <w:footnote w:type="continuationSeparator" w:id="0">
    <w:p w14:paraId="5DC5EB8E" w14:textId="77777777" w:rsidR="00D62708" w:rsidRDefault="00D62708" w:rsidP="0055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FA9B" w14:textId="69354F0A" w:rsidR="00550F0C" w:rsidRPr="009A4447" w:rsidRDefault="00550F0C" w:rsidP="00550F0C">
    <w:pPr>
      <w:pStyle w:val="Header"/>
      <w:jc w:val="center"/>
      <w:rPr>
        <w:b/>
        <w:lang w:val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75B0"/>
    <w:multiLevelType w:val="hybridMultilevel"/>
    <w:tmpl w:val="801C4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6F"/>
    <w:rsid w:val="00004344"/>
    <w:rsid w:val="0004098C"/>
    <w:rsid w:val="000570DA"/>
    <w:rsid w:val="00070799"/>
    <w:rsid w:val="000903DF"/>
    <w:rsid w:val="000A0BAF"/>
    <w:rsid w:val="000E5EA9"/>
    <w:rsid w:val="0012576D"/>
    <w:rsid w:val="00164BB2"/>
    <w:rsid w:val="001A24B3"/>
    <w:rsid w:val="001F10FA"/>
    <w:rsid w:val="002A13BA"/>
    <w:rsid w:val="002E243B"/>
    <w:rsid w:val="0034476F"/>
    <w:rsid w:val="00390A78"/>
    <w:rsid w:val="003C5D7F"/>
    <w:rsid w:val="003F607F"/>
    <w:rsid w:val="0040423C"/>
    <w:rsid w:val="00422241"/>
    <w:rsid w:val="00434C24"/>
    <w:rsid w:val="00452AF8"/>
    <w:rsid w:val="00457A70"/>
    <w:rsid w:val="00457D01"/>
    <w:rsid w:val="00477024"/>
    <w:rsid w:val="00481C49"/>
    <w:rsid w:val="004918B6"/>
    <w:rsid w:val="00497D75"/>
    <w:rsid w:val="004E5879"/>
    <w:rsid w:val="00531C0E"/>
    <w:rsid w:val="00550F0C"/>
    <w:rsid w:val="005969E8"/>
    <w:rsid w:val="00611C61"/>
    <w:rsid w:val="0063690C"/>
    <w:rsid w:val="006543B3"/>
    <w:rsid w:val="006676BB"/>
    <w:rsid w:val="00674693"/>
    <w:rsid w:val="006E2AF7"/>
    <w:rsid w:val="00760A59"/>
    <w:rsid w:val="0076401D"/>
    <w:rsid w:val="00776327"/>
    <w:rsid w:val="007862C7"/>
    <w:rsid w:val="0084534D"/>
    <w:rsid w:val="00856D6A"/>
    <w:rsid w:val="00886CA0"/>
    <w:rsid w:val="0089262A"/>
    <w:rsid w:val="00924285"/>
    <w:rsid w:val="009A4447"/>
    <w:rsid w:val="009D36FA"/>
    <w:rsid w:val="00A232DB"/>
    <w:rsid w:val="00A3108E"/>
    <w:rsid w:val="00A70221"/>
    <w:rsid w:val="00AB30FB"/>
    <w:rsid w:val="00AD722A"/>
    <w:rsid w:val="00B012AE"/>
    <w:rsid w:val="00B17132"/>
    <w:rsid w:val="00B83E60"/>
    <w:rsid w:val="00BD779A"/>
    <w:rsid w:val="00C1546F"/>
    <w:rsid w:val="00C405B0"/>
    <w:rsid w:val="00CB4B9A"/>
    <w:rsid w:val="00CD4D14"/>
    <w:rsid w:val="00D04662"/>
    <w:rsid w:val="00D35BEC"/>
    <w:rsid w:val="00D62708"/>
    <w:rsid w:val="00D75A25"/>
    <w:rsid w:val="00D91555"/>
    <w:rsid w:val="00D97B80"/>
    <w:rsid w:val="00E40441"/>
    <w:rsid w:val="00E45C4E"/>
    <w:rsid w:val="00E5556C"/>
    <w:rsid w:val="00E73D8B"/>
    <w:rsid w:val="00E8228D"/>
    <w:rsid w:val="00EB1353"/>
    <w:rsid w:val="00ED31CA"/>
    <w:rsid w:val="00ED410C"/>
    <w:rsid w:val="00EE1181"/>
    <w:rsid w:val="00F02969"/>
    <w:rsid w:val="00F0500E"/>
    <w:rsid w:val="00F526A8"/>
    <w:rsid w:val="00F928F5"/>
    <w:rsid w:val="00FD4DEF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B8C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D779A"/>
    <w:pPr>
      <w:spacing w:line="252" w:lineRule="auto"/>
    </w:pPr>
    <w:rPr>
      <w:rFonts w:ascii="Calibri" w:hAnsi="Calibri" w:cs="Times New Roman"/>
      <w:color w:val="000000"/>
    </w:rPr>
  </w:style>
  <w:style w:type="paragraph" w:customStyle="1" w:styleId="Default">
    <w:name w:val="Default"/>
    <w:rsid w:val="002A1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13BA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2A13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0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0C"/>
  </w:style>
  <w:style w:type="paragraph" w:styleId="Footer">
    <w:name w:val="footer"/>
    <w:basedOn w:val="Normal"/>
    <w:link w:val="FooterChar"/>
    <w:uiPriority w:val="99"/>
    <w:unhideWhenUsed/>
    <w:rsid w:val="0055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0C"/>
  </w:style>
  <w:style w:type="character" w:styleId="CommentReference">
    <w:name w:val="annotation reference"/>
    <w:basedOn w:val="DefaultParagraphFont"/>
    <w:uiPriority w:val="99"/>
    <w:semiHidden/>
    <w:unhideWhenUsed/>
    <w:rsid w:val="00786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3E6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40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D779A"/>
    <w:pPr>
      <w:spacing w:line="252" w:lineRule="auto"/>
    </w:pPr>
    <w:rPr>
      <w:rFonts w:ascii="Calibri" w:hAnsi="Calibri" w:cs="Times New Roman"/>
      <w:color w:val="000000"/>
    </w:rPr>
  </w:style>
  <w:style w:type="paragraph" w:customStyle="1" w:styleId="Default">
    <w:name w:val="Default"/>
    <w:rsid w:val="002A1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13BA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2A13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0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0C"/>
  </w:style>
  <w:style w:type="paragraph" w:styleId="Footer">
    <w:name w:val="footer"/>
    <w:basedOn w:val="Normal"/>
    <w:link w:val="FooterChar"/>
    <w:uiPriority w:val="99"/>
    <w:unhideWhenUsed/>
    <w:rsid w:val="0055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0C"/>
  </w:style>
  <w:style w:type="character" w:styleId="CommentReference">
    <w:name w:val="annotation reference"/>
    <w:basedOn w:val="DefaultParagraphFont"/>
    <w:uiPriority w:val="99"/>
    <w:semiHidden/>
    <w:unhideWhenUsed/>
    <w:rsid w:val="00786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3E6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4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inross.com.b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15AA-23B7-964F-B519-58AD259F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4299</Characters>
  <Application>Microsoft Macintosh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Harari</dc:creator>
  <cp:keywords/>
  <dc:description/>
  <cp:lastModifiedBy>Julia Mello Neiva</cp:lastModifiedBy>
  <cp:revision>2</cp:revision>
  <dcterms:created xsi:type="dcterms:W3CDTF">2018-05-29T15:58:00Z</dcterms:created>
  <dcterms:modified xsi:type="dcterms:W3CDTF">2018-05-29T15:58:00Z</dcterms:modified>
</cp:coreProperties>
</file>