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CE2" w:rsidRPr="00426C61" w:rsidRDefault="007D29F0" w:rsidP="00426C61">
      <w:pPr>
        <w:spacing w:before="120" w:after="0" w:line="240" w:lineRule="auto"/>
        <w:outlineLvl w:val="1"/>
        <w:rPr>
          <w:rFonts w:eastAsia="Times New Roman" w:cs="Times New Roman"/>
          <w:b/>
          <w:bCs/>
          <w:sz w:val="24"/>
          <w:szCs w:val="24"/>
          <w:lang w:val="de-DE" w:eastAsia="pt-BR"/>
        </w:rPr>
      </w:pPr>
      <w:r w:rsidRPr="00426C61">
        <w:rPr>
          <w:rFonts w:eastAsia="Times New Roman" w:cs="Times New Roman"/>
          <w:b/>
          <w:bCs/>
          <w:sz w:val="24"/>
          <w:szCs w:val="24"/>
          <w:lang w:val="de-DE" w:eastAsia="pt-BR"/>
        </w:rPr>
        <w:t xml:space="preserve">Kommentar zur </w:t>
      </w:r>
      <w:hyperlink r:id="rId4" w:history="1">
        <w:r w:rsidR="00C53CE2" w:rsidRPr="00426C61">
          <w:rPr>
            <w:rFonts w:eastAsia="Times New Roman" w:cs="Times New Roman"/>
            <w:b/>
            <w:bCs/>
            <w:sz w:val="24"/>
            <w:szCs w:val="24"/>
            <w:lang w:val="de-DE" w:eastAsia="pt-BR"/>
          </w:rPr>
          <w:t>Antwort Siemens</w:t>
        </w:r>
      </w:hyperlink>
      <w:r w:rsidRPr="00426C61">
        <w:rPr>
          <w:rFonts w:eastAsia="Times New Roman" w:cs="Times New Roman"/>
          <w:b/>
          <w:bCs/>
          <w:sz w:val="24"/>
          <w:szCs w:val="24"/>
          <w:lang w:val="de-DE" w:eastAsia="pt-BR"/>
        </w:rPr>
        <w:t xml:space="preserve"> zum Staudamm Tapajo</w:t>
      </w:r>
      <w:r w:rsidR="00426C61">
        <w:rPr>
          <w:rFonts w:eastAsia="Times New Roman" w:cs="Times New Roman"/>
          <w:b/>
          <w:bCs/>
          <w:sz w:val="24"/>
          <w:szCs w:val="24"/>
          <w:lang w:val="de-DE" w:eastAsia="pt-BR"/>
        </w:rPr>
        <w:t>s</w:t>
      </w:r>
      <w:r w:rsidRPr="00426C61">
        <w:rPr>
          <w:rFonts w:eastAsia="Times New Roman" w:cs="Times New Roman"/>
          <w:b/>
          <w:bCs/>
          <w:sz w:val="24"/>
          <w:szCs w:val="24"/>
          <w:lang w:val="de-DE" w:eastAsia="pt-BR"/>
        </w:rPr>
        <w:t xml:space="preserve"> im Amazonas Regenwa</w:t>
      </w:r>
      <w:r w:rsidR="00A30F01" w:rsidRPr="00426C61">
        <w:rPr>
          <w:rFonts w:eastAsia="Times New Roman" w:cs="Times New Roman"/>
          <w:b/>
          <w:bCs/>
          <w:sz w:val="24"/>
          <w:szCs w:val="24"/>
          <w:lang w:val="de-DE" w:eastAsia="pt-BR"/>
        </w:rPr>
        <w:t>l</w:t>
      </w:r>
      <w:r w:rsidRPr="00426C61">
        <w:rPr>
          <w:rFonts w:eastAsia="Times New Roman" w:cs="Times New Roman"/>
          <w:b/>
          <w:bCs/>
          <w:sz w:val="24"/>
          <w:szCs w:val="24"/>
          <w:lang w:val="de-DE" w:eastAsia="pt-BR"/>
        </w:rPr>
        <w:t>d Brasiliens</w:t>
      </w:r>
      <w:r w:rsidR="00426C61">
        <w:rPr>
          <w:rFonts w:eastAsia="Times New Roman" w:cs="Times New Roman"/>
          <w:b/>
          <w:bCs/>
          <w:sz w:val="24"/>
          <w:szCs w:val="24"/>
          <w:lang w:val="de-DE" w:eastAsia="pt-BR"/>
        </w:rPr>
        <w:t xml:space="preserve">, von Oliver Salge, Koordinator der Amazonaskampagne, </w:t>
      </w:r>
      <w:bookmarkStart w:id="0" w:name="_GoBack"/>
      <w:bookmarkEnd w:id="0"/>
      <w:r w:rsidR="00426C61">
        <w:rPr>
          <w:rFonts w:eastAsia="Times New Roman" w:cs="Times New Roman"/>
          <w:b/>
          <w:bCs/>
          <w:sz w:val="24"/>
          <w:szCs w:val="24"/>
          <w:lang w:val="de-DE" w:eastAsia="pt-BR"/>
        </w:rPr>
        <w:t>Greenpeace Brasilien</w:t>
      </w:r>
    </w:p>
    <w:p w:rsidR="007D29F0" w:rsidRPr="00426C61" w:rsidRDefault="007D29F0" w:rsidP="00426C61">
      <w:pPr>
        <w:spacing w:before="120" w:after="0" w:line="240" w:lineRule="auto"/>
        <w:outlineLvl w:val="1"/>
        <w:rPr>
          <w:rFonts w:eastAsia="Times New Roman" w:cs="Times New Roman"/>
          <w:bCs/>
          <w:sz w:val="24"/>
          <w:szCs w:val="24"/>
          <w:lang w:val="de-DE" w:eastAsia="pt-BR"/>
        </w:rPr>
      </w:pPr>
      <w:r w:rsidRPr="00426C61">
        <w:rPr>
          <w:rFonts w:eastAsia="Times New Roman" w:cs="Times New Roman"/>
          <w:bCs/>
          <w:sz w:val="24"/>
          <w:szCs w:val="24"/>
          <w:lang w:val="de-DE" w:eastAsia="pt-BR"/>
        </w:rPr>
        <w:t xml:space="preserve">Die Entscheidung der bras. Umweltbehoerde IBAMA vom 4. August das Lizensierungsverfahren des Sao Luiz do Tapajos Staudammes zu beenden war ein richtiger und wichtiger Schritt dem Spuk des </w:t>
      </w:r>
      <w:r w:rsidR="00A30F01" w:rsidRPr="00426C61">
        <w:rPr>
          <w:rFonts w:eastAsia="Times New Roman" w:cs="Times New Roman"/>
          <w:bCs/>
          <w:sz w:val="24"/>
          <w:szCs w:val="24"/>
          <w:lang w:val="de-DE" w:eastAsia="pt-BR"/>
        </w:rPr>
        <w:t xml:space="preserve">zerstörerischen </w:t>
      </w:r>
      <w:r w:rsidRPr="00426C61">
        <w:rPr>
          <w:rFonts w:eastAsia="Times New Roman" w:cs="Times New Roman"/>
          <w:bCs/>
          <w:sz w:val="24"/>
          <w:szCs w:val="24"/>
          <w:lang w:val="de-DE" w:eastAsia="pt-BR"/>
        </w:rPr>
        <w:t xml:space="preserve">Staudammes </w:t>
      </w:r>
      <w:r w:rsidR="00426C61" w:rsidRPr="00426C61">
        <w:rPr>
          <w:rFonts w:eastAsia="Times New Roman" w:cs="Times New Roman"/>
          <w:bCs/>
          <w:sz w:val="24"/>
          <w:szCs w:val="24"/>
          <w:lang w:val="de-DE" w:eastAsia="pt-BR"/>
        </w:rPr>
        <w:t>ein Ende zu setzen</w:t>
      </w:r>
      <w:r w:rsidRPr="00426C61">
        <w:rPr>
          <w:rFonts w:eastAsia="Times New Roman" w:cs="Times New Roman"/>
          <w:bCs/>
          <w:sz w:val="24"/>
          <w:szCs w:val="24"/>
          <w:lang w:val="de-DE" w:eastAsia="pt-BR"/>
        </w:rPr>
        <w:t xml:space="preserve">. Die negativen Umweltauswirkungen fuer viele seltene und endemisch Tier und Pflanzenarten als auch die Auswirkungen fuer </w:t>
      </w:r>
      <w:r w:rsidR="00A30F01" w:rsidRPr="00426C61">
        <w:rPr>
          <w:rFonts w:eastAsia="Times New Roman" w:cs="Times New Roman"/>
          <w:bCs/>
          <w:sz w:val="24"/>
          <w:szCs w:val="24"/>
          <w:lang w:val="de-DE" w:eastAsia="pt-BR"/>
        </w:rPr>
        <w:t xml:space="preserve">das </w:t>
      </w:r>
      <w:r w:rsidRPr="00426C61">
        <w:rPr>
          <w:rFonts w:eastAsia="Times New Roman" w:cs="Times New Roman"/>
          <w:bCs/>
          <w:sz w:val="24"/>
          <w:szCs w:val="24"/>
          <w:lang w:val="de-DE" w:eastAsia="pt-BR"/>
        </w:rPr>
        <w:t xml:space="preserve"> am und mit dem Fluss lebenede </w:t>
      </w:r>
      <w:r w:rsidR="00A30F01" w:rsidRPr="00426C61">
        <w:rPr>
          <w:rFonts w:eastAsia="Times New Roman" w:cs="Times New Roman"/>
          <w:bCs/>
          <w:sz w:val="24"/>
          <w:szCs w:val="24"/>
          <w:lang w:val="de-DE" w:eastAsia="pt-BR"/>
        </w:rPr>
        <w:t xml:space="preserve">indigene Volk der </w:t>
      </w:r>
      <w:r w:rsidRPr="00426C61">
        <w:rPr>
          <w:rFonts w:eastAsia="Times New Roman" w:cs="Times New Roman"/>
          <w:bCs/>
          <w:sz w:val="24"/>
          <w:szCs w:val="24"/>
          <w:lang w:val="de-DE" w:eastAsia="pt-BR"/>
        </w:rPr>
        <w:t>Munduruku  waeren schlicht zu gross gewesen.</w:t>
      </w:r>
    </w:p>
    <w:p w:rsidR="00C04C0D" w:rsidRPr="00426C61" w:rsidRDefault="00C04C0D" w:rsidP="00426C61">
      <w:pPr>
        <w:spacing w:before="120" w:after="0" w:line="240" w:lineRule="auto"/>
        <w:outlineLvl w:val="1"/>
        <w:rPr>
          <w:rFonts w:eastAsia="Times New Roman" w:cs="Times New Roman"/>
          <w:bCs/>
          <w:sz w:val="24"/>
          <w:szCs w:val="24"/>
          <w:lang w:val="de-DE" w:eastAsia="pt-BR"/>
        </w:rPr>
      </w:pPr>
      <w:r w:rsidRPr="00426C61">
        <w:rPr>
          <w:rFonts w:eastAsia="Times New Roman" w:cs="Times New Roman"/>
          <w:bCs/>
          <w:sz w:val="24"/>
          <w:szCs w:val="24"/>
          <w:lang w:val="de-DE" w:eastAsia="pt-BR"/>
        </w:rPr>
        <w:t>Es ist ein Erfolg fuer die Munduruku</w:t>
      </w:r>
      <w:r w:rsidR="00A30F01" w:rsidRPr="00426C61">
        <w:rPr>
          <w:rFonts w:eastAsia="Times New Roman" w:cs="Times New Roman"/>
          <w:bCs/>
          <w:sz w:val="24"/>
          <w:szCs w:val="24"/>
          <w:lang w:val="de-DE" w:eastAsia="pt-BR"/>
        </w:rPr>
        <w:t>,</w:t>
      </w:r>
      <w:r w:rsidRPr="00426C61">
        <w:rPr>
          <w:rFonts w:eastAsia="Times New Roman" w:cs="Times New Roman"/>
          <w:bCs/>
          <w:sz w:val="24"/>
          <w:szCs w:val="24"/>
          <w:lang w:val="de-DE" w:eastAsia="pt-BR"/>
        </w:rPr>
        <w:t xml:space="preserve"> die sich seit knapp 30 Jahren gegen die Zerstoerung ihrer Lebensumwelt einsetzen</w:t>
      </w:r>
      <w:r w:rsidR="00A30F01" w:rsidRPr="00426C61">
        <w:rPr>
          <w:rFonts w:eastAsia="Times New Roman" w:cs="Times New Roman"/>
          <w:bCs/>
          <w:sz w:val="24"/>
          <w:szCs w:val="24"/>
          <w:lang w:val="de-DE" w:eastAsia="pt-BR"/>
        </w:rPr>
        <w:t>,</w:t>
      </w:r>
      <w:r w:rsidRPr="00426C61">
        <w:rPr>
          <w:rFonts w:eastAsia="Times New Roman" w:cs="Times New Roman"/>
          <w:bCs/>
          <w:sz w:val="24"/>
          <w:szCs w:val="24"/>
          <w:lang w:val="de-DE" w:eastAsia="pt-BR"/>
        </w:rPr>
        <w:t xml:space="preserve"> als auch fuer die ueber eine Million Mens</w:t>
      </w:r>
      <w:r w:rsidR="00A30F01" w:rsidRPr="00426C61">
        <w:rPr>
          <w:rFonts w:eastAsia="Times New Roman" w:cs="Times New Roman"/>
          <w:bCs/>
          <w:sz w:val="24"/>
          <w:szCs w:val="24"/>
          <w:lang w:val="de-DE" w:eastAsia="pt-BR"/>
        </w:rPr>
        <w:t>c</w:t>
      </w:r>
      <w:r w:rsidRPr="00426C61">
        <w:rPr>
          <w:rFonts w:eastAsia="Times New Roman" w:cs="Times New Roman"/>
          <w:bCs/>
          <w:sz w:val="24"/>
          <w:szCs w:val="24"/>
          <w:lang w:val="de-DE" w:eastAsia="pt-BR"/>
        </w:rPr>
        <w:t xml:space="preserve">hen, die sich seit Maerz dieses Jahres fuer den Schutz des Tapajos und gegen den geplanten Staudamm eingesetzt haben. </w:t>
      </w:r>
    </w:p>
    <w:p w:rsidR="007D29F0" w:rsidRPr="00426C61" w:rsidRDefault="007D29F0" w:rsidP="00426C61">
      <w:pPr>
        <w:spacing w:before="120" w:after="0" w:line="240" w:lineRule="auto"/>
        <w:outlineLvl w:val="1"/>
        <w:rPr>
          <w:rFonts w:eastAsia="Times New Roman" w:cs="Times New Roman"/>
          <w:bCs/>
          <w:sz w:val="24"/>
          <w:szCs w:val="24"/>
          <w:lang w:val="de-DE" w:eastAsia="pt-BR"/>
        </w:rPr>
      </w:pPr>
      <w:r w:rsidRPr="00426C61">
        <w:rPr>
          <w:rFonts w:eastAsia="Times New Roman" w:cs="Times New Roman"/>
          <w:bCs/>
          <w:sz w:val="24"/>
          <w:szCs w:val="24"/>
          <w:lang w:val="de-DE" w:eastAsia="pt-BR"/>
        </w:rPr>
        <w:t>Der notwendige naechste Schritt der brasilianischen Regieurng ist es nun</w:t>
      </w:r>
      <w:r w:rsidR="00C04C0D" w:rsidRPr="00426C61">
        <w:rPr>
          <w:rFonts w:eastAsia="Times New Roman" w:cs="Times New Roman"/>
          <w:bCs/>
          <w:sz w:val="24"/>
          <w:szCs w:val="24"/>
          <w:lang w:val="de-DE" w:eastAsia="pt-BR"/>
        </w:rPr>
        <w:t>,</w:t>
      </w:r>
      <w:r w:rsidRPr="00426C61">
        <w:rPr>
          <w:rFonts w:eastAsia="Times New Roman" w:cs="Times New Roman"/>
          <w:bCs/>
          <w:sz w:val="24"/>
          <w:szCs w:val="24"/>
          <w:lang w:val="de-DE" w:eastAsia="pt-BR"/>
        </w:rPr>
        <w:t xml:space="preserve"> die Landrechte der Indigenen Munduruku auf ihr Land Sawre Muybu nach Jahren endlich voll und ganz anzuerkennen. </w:t>
      </w:r>
    </w:p>
    <w:p w:rsidR="00A24638" w:rsidRPr="00426C61" w:rsidRDefault="00A24638" w:rsidP="00426C61">
      <w:pPr>
        <w:spacing w:before="120" w:after="0" w:line="240" w:lineRule="auto"/>
        <w:outlineLvl w:val="1"/>
        <w:rPr>
          <w:rFonts w:eastAsia="Times New Roman" w:cs="Times New Roman"/>
          <w:bCs/>
          <w:sz w:val="24"/>
          <w:szCs w:val="24"/>
          <w:lang w:val="de-DE" w:eastAsia="pt-BR"/>
        </w:rPr>
      </w:pPr>
      <w:r w:rsidRPr="00426C61">
        <w:rPr>
          <w:rFonts w:eastAsia="Times New Roman" w:cs="Times New Roman"/>
          <w:bCs/>
          <w:sz w:val="24"/>
          <w:szCs w:val="24"/>
          <w:lang w:val="de-DE" w:eastAsia="pt-BR"/>
        </w:rPr>
        <w:t>Siemens und andere weltweit fuehrende</w:t>
      </w:r>
      <w:r w:rsidR="007D29F0" w:rsidRPr="00426C61">
        <w:rPr>
          <w:rFonts w:eastAsia="Times New Roman" w:cs="Times New Roman"/>
          <w:bCs/>
          <w:sz w:val="24"/>
          <w:szCs w:val="24"/>
          <w:lang w:val="de-DE" w:eastAsia="pt-BR"/>
        </w:rPr>
        <w:t xml:space="preserve"> Unternehmen, die in den letzten Jahren oder gegenwaertig bei der Vollendung des Belo Monte Staudammes mitwirken</w:t>
      </w:r>
      <w:r w:rsidRPr="00426C61">
        <w:rPr>
          <w:rFonts w:eastAsia="Times New Roman" w:cs="Times New Roman"/>
          <w:bCs/>
          <w:sz w:val="24"/>
          <w:szCs w:val="24"/>
          <w:lang w:val="de-DE" w:eastAsia="pt-BR"/>
        </w:rPr>
        <w:t>, muessen sich von weiteren Stauda</w:t>
      </w:r>
      <w:r w:rsidR="00426C61" w:rsidRPr="00426C61">
        <w:rPr>
          <w:rFonts w:eastAsia="Times New Roman" w:cs="Times New Roman"/>
          <w:bCs/>
          <w:sz w:val="24"/>
          <w:szCs w:val="24"/>
          <w:lang w:val="de-DE" w:eastAsia="pt-BR"/>
        </w:rPr>
        <w:t>mmbauten im Amazonas Regenwald dis</w:t>
      </w:r>
      <w:r w:rsidRPr="00426C61">
        <w:rPr>
          <w:rFonts w:eastAsia="Times New Roman" w:cs="Times New Roman"/>
          <w:bCs/>
          <w:sz w:val="24"/>
          <w:szCs w:val="24"/>
          <w:lang w:val="de-DE" w:eastAsia="pt-BR"/>
        </w:rPr>
        <w:t>tanzieren. Es gibt fuer eine zukunftsfaehige Energieversorgung Brasiliens saubere und nachhaltige Alternativen, wie etwa Wind</w:t>
      </w:r>
      <w:r w:rsidR="00BA5254" w:rsidRPr="00426C61">
        <w:rPr>
          <w:rFonts w:eastAsia="Times New Roman" w:cs="Times New Roman"/>
          <w:bCs/>
          <w:sz w:val="24"/>
          <w:szCs w:val="24"/>
          <w:lang w:val="de-DE" w:eastAsia="pt-BR"/>
        </w:rPr>
        <w:t xml:space="preserve">- </w:t>
      </w:r>
      <w:r w:rsidRPr="00426C61">
        <w:rPr>
          <w:rFonts w:eastAsia="Times New Roman" w:cs="Times New Roman"/>
          <w:bCs/>
          <w:sz w:val="24"/>
          <w:szCs w:val="24"/>
          <w:lang w:val="de-DE" w:eastAsia="pt-BR"/>
        </w:rPr>
        <w:t xml:space="preserve"> oder Sonnen</w:t>
      </w:r>
      <w:r w:rsidR="00BA5254" w:rsidRPr="00426C61">
        <w:rPr>
          <w:rFonts w:eastAsia="Times New Roman" w:cs="Times New Roman"/>
          <w:bCs/>
          <w:sz w:val="24"/>
          <w:szCs w:val="24"/>
          <w:lang w:val="de-DE" w:eastAsia="pt-BR"/>
        </w:rPr>
        <w:t>energie</w:t>
      </w:r>
      <w:r w:rsidRPr="00426C61">
        <w:rPr>
          <w:rFonts w:eastAsia="Times New Roman" w:cs="Times New Roman"/>
          <w:bCs/>
          <w:sz w:val="24"/>
          <w:szCs w:val="24"/>
          <w:lang w:val="de-DE" w:eastAsia="pt-BR"/>
        </w:rPr>
        <w:t xml:space="preserve">, gepaart mit Energieeffizienz. </w:t>
      </w:r>
    </w:p>
    <w:p w:rsidR="00A24638" w:rsidRPr="00426C61" w:rsidRDefault="00A24638" w:rsidP="00426C61">
      <w:pPr>
        <w:spacing w:before="120" w:after="0" w:line="240" w:lineRule="auto"/>
        <w:outlineLvl w:val="1"/>
        <w:rPr>
          <w:rFonts w:eastAsia="Times New Roman" w:cs="Times New Roman"/>
          <w:bCs/>
          <w:sz w:val="24"/>
          <w:szCs w:val="24"/>
          <w:lang w:val="de-DE" w:eastAsia="pt-BR"/>
        </w:rPr>
      </w:pPr>
      <w:r w:rsidRPr="00426C61">
        <w:rPr>
          <w:rFonts w:eastAsia="Times New Roman" w:cs="Times New Roman"/>
          <w:bCs/>
          <w:sz w:val="24"/>
          <w:szCs w:val="24"/>
          <w:lang w:val="de-DE" w:eastAsia="pt-BR"/>
        </w:rPr>
        <w:t xml:space="preserve">Zu verantwortungsvollen Unternehmerischen Handeln Seitens Siemens gehoert es eben auch, sich in Kenntnis darueber zu setzen welche Auswirkungen ein Bauwerk hat, an dem man sich beteiligt und dann die notwendigen Schluesse fuer sein eigenen Handeln zu ziehen. Vom Staudamm Belo Monte kann Siemens noch immer lernen, scheint aber bisher keine Lehren daraus gezogen zu haben. </w:t>
      </w:r>
    </w:p>
    <w:p w:rsidR="007D29F0" w:rsidRPr="00426C61" w:rsidRDefault="00A24638" w:rsidP="00426C61">
      <w:pPr>
        <w:spacing w:before="120" w:after="0" w:line="240" w:lineRule="auto"/>
        <w:outlineLvl w:val="1"/>
        <w:rPr>
          <w:rFonts w:eastAsia="Times New Roman" w:cs="Times New Roman"/>
          <w:bCs/>
          <w:sz w:val="24"/>
          <w:szCs w:val="24"/>
          <w:lang w:val="de-DE" w:eastAsia="pt-BR"/>
        </w:rPr>
      </w:pPr>
      <w:r w:rsidRPr="00426C61">
        <w:rPr>
          <w:rFonts w:eastAsia="Times New Roman" w:cs="Times New Roman"/>
          <w:bCs/>
          <w:sz w:val="24"/>
          <w:szCs w:val="24"/>
          <w:lang w:val="de-DE" w:eastAsia="pt-BR"/>
        </w:rPr>
        <w:t xml:space="preserve">Ibama hat es nun klar dargelegt. Die negativen Umweltauswirkungen sind als so hoch einzuschaetzen, dass der Lizensierungsprozess abgeborchen wurde. </w:t>
      </w:r>
    </w:p>
    <w:p w:rsidR="00A24638" w:rsidRPr="00426C61" w:rsidRDefault="00A24638" w:rsidP="00426C61">
      <w:pPr>
        <w:spacing w:before="120" w:after="0" w:line="240" w:lineRule="auto"/>
        <w:outlineLvl w:val="1"/>
        <w:rPr>
          <w:rFonts w:eastAsia="Times New Roman" w:cs="Times New Roman"/>
          <w:bCs/>
          <w:sz w:val="24"/>
          <w:szCs w:val="24"/>
          <w:lang w:val="de-DE" w:eastAsia="pt-BR"/>
        </w:rPr>
      </w:pPr>
      <w:r w:rsidRPr="00426C61">
        <w:rPr>
          <w:rFonts w:eastAsia="Times New Roman" w:cs="Times New Roman"/>
          <w:bCs/>
          <w:sz w:val="24"/>
          <w:szCs w:val="24"/>
          <w:lang w:val="de-DE" w:eastAsia="pt-BR"/>
        </w:rPr>
        <w:t xml:space="preserve">Ob Siemens, wie das Unternehmen in der Selbstdarstellung einem glauben machen moechte wirklich immer in Uebereinstimmung mit Gesetzen und Regulierungen agiert, sei mal dahingestellt. Laufende Gerichtsverfahren wegen Korruption in Brasilien, auch zum Bau des Belo Monte Staudamms seitens der Staatsanwaltschaft, deuten eine andere Realitaet an. Viel wichtiger ist was Siemens heute und morgen machen wird, in voller Kenntnis der Auswirkungen von Staudammprojekten im sensiblen Oekosystem des Amazonas Regenwaldes. </w:t>
      </w:r>
      <w:r w:rsidR="00C04C0D" w:rsidRPr="00426C61">
        <w:rPr>
          <w:rFonts w:eastAsia="Times New Roman" w:cs="Times New Roman"/>
          <w:bCs/>
          <w:sz w:val="24"/>
          <w:szCs w:val="24"/>
          <w:lang w:val="de-DE" w:eastAsia="pt-BR"/>
        </w:rPr>
        <w:t xml:space="preserve">Und zwar auf die Tier und Pflanzenumwelt, zu Land und im Fluss, als auch auf die Anwohner des Waldes und des Flusses, wie etwa der Munduruku am Tapajos. </w:t>
      </w:r>
    </w:p>
    <w:p w:rsidR="007D29F0" w:rsidRPr="00426C61" w:rsidRDefault="00C04C0D" w:rsidP="00426C61">
      <w:pPr>
        <w:spacing w:before="120" w:after="0" w:line="240" w:lineRule="auto"/>
        <w:outlineLvl w:val="1"/>
        <w:rPr>
          <w:rFonts w:eastAsia="Times New Roman" w:cs="Times New Roman"/>
          <w:bCs/>
          <w:sz w:val="24"/>
          <w:szCs w:val="24"/>
          <w:lang w:val="de-DE" w:eastAsia="pt-BR"/>
        </w:rPr>
      </w:pPr>
      <w:r w:rsidRPr="00426C61">
        <w:rPr>
          <w:rFonts w:eastAsia="Times New Roman" w:cs="Times New Roman"/>
          <w:bCs/>
          <w:sz w:val="24"/>
          <w:szCs w:val="24"/>
          <w:lang w:val="de-DE" w:eastAsia="pt-BR"/>
        </w:rPr>
        <w:t xml:space="preserve">Die Frage der Beteiligung von Siemens oder seinem Tochterunternehmen Voith Hydro ist auch keine Frage der Souveraenitaet Brasiliens. </w:t>
      </w:r>
      <w:r w:rsidR="0043668E" w:rsidRPr="00426C61">
        <w:rPr>
          <w:rFonts w:eastAsia="Times New Roman" w:cs="Times New Roman"/>
          <w:bCs/>
          <w:sz w:val="24"/>
          <w:szCs w:val="24"/>
          <w:lang w:val="de-DE" w:eastAsia="pt-BR"/>
        </w:rPr>
        <w:t xml:space="preserve">Diese steht ausser Frage. </w:t>
      </w:r>
      <w:r w:rsidR="0043668E" w:rsidRPr="00426C61">
        <w:rPr>
          <w:sz w:val="24"/>
          <w:szCs w:val="24"/>
          <w:lang w:val="de-DE"/>
        </w:rPr>
        <w:t xml:space="preserve">Die Beurteilung ob Siemens sich jedoch an Menschenrechtsverletzungen, Korruption und der unwiederbringlichen Zerstorung des Regenwaldes und der Vertreibung von indigenen Voelkern beteiligt, kann nur Siemens treffen. Die brasilianische Regierung wird Siemens diese Entscheidung nicht abnehmen. </w:t>
      </w:r>
      <w:r w:rsidRPr="00426C61">
        <w:rPr>
          <w:rFonts w:eastAsia="Times New Roman" w:cs="Times New Roman"/>
          <w:bCs/>
          <w:sz w:val="24"/>
          <w:szCs w:val="24"/>
          <w:lang w:val="de-DE" w:eastAsia="pt-BR"/>
        </w:rPr>
        <w:t>Es ist</w:t>
      </w:r>
      <w:r w:rsidR="0043668E" w:rsidRPr="00426C61">
        <w:rPr>
          <w:rFonts w:eastAsia="Times New Roman" w:cs="Times New Roman"/>
          <w:bCs/>
          <w:sz w:val="24"/>
          <w:szCs w:val="24"/>
          <w:lang w:val="de-DE" w:eastAsia="pt-BR"/>
        </w:rPr>
        <w:t xml:space="preserve"> daher</w:t>
      </w:r>
      <w:r w:rsidRPr="00426C61">
        <w:rPr>
          <w:rFonts w:eastAsia="Times New Roman" w:cs="Times New Roman"/>
          <w:bCs/>
          <w:sz w:val="24"/>
          <w:szCs w:val="24"/>
          <w:lang w:val="de-DE" w:eastAsia="pt-BR"/>
        </w:rPr>
        <w:t xml:space="preserve"> eine einfache Frage an Siemens, ob sich das Unternehmen, das sich ja gerne als gruen und Innovativ darstellt, </w:t>
      </w:r>
      <w:r w:rsidRPr="00426C61">
        <w:rPr>
          <w:rFonts w:eastAsia="Times New Roman" w:cs="Times New Roman"/>
          <w:bCs/>
          <w:sz w:val="24"/>
          <w:szCs w:val="24"/>
          <w:lang w:val="de-DE" w:eastAsia="pt-BR"/>
        </w:rPr>
        <w:lastRenderedPageBreak/>
        <w:t xml:space="preserve">sich zukuenftig an der Zerstoerung des Amazonas Regenwaldes beteiligt, ob es wissentlich dazu beitragen will das Menschenrechte verletzt werden, ob Siemens wissentlich Indigene Voelker aus ihrem angestammten Lebensraum vertreiben will, ob Siemens als Mittaeter fuer die Ausrottung endemischer und seltener Tier und Pflanzenarten verantwortlich sein will. Oder: ob Siemens wirklich gruen und Innovativ ist und sich fuer eine Zukunft mit wirklich sauberer Energieproduktion einsetzt, die ohne Menschenrechtsverletzungen und </w:t>
      </w:r>
      <w:r w:rsidR="0043668E" w:rsidRPr="00426C61">
        <w:rPr>
          <w:rFonts w:eastAsia="Times New Roman" w:cs="Times New Roman"/>
          <w:bCs/>
          <w:sz w:val="24"/>
          <w:szCs w:val="24"/>
          <w:lang w:val="de-DE" w:eastAsia="pt-BR"/>
        </w:rPr>
        <w:t xml:space="preserve">Vernichtung von Artenvielfalt moeglich ist: Sonne und Wind. </w:t>
      </w:r>
    </w:p>
    <w:p w:rsidR="007D29F0" w:rsidRPr="00426C61" w:rsidRDefault="007D29F0" w:rsidP="00426C61">
      <w:pPr>
        <w:spacing w:before="120" w:after="0" w:line="240" w:lineRule="auto"/>
        <w:rPr>
          <w:rFonts w:eastAsia="Times New Roman" w:cs="Times New Roman"/>
          <w:sz w:val="24"/>
          <w:szCs w:val="24"/>
          <w:lang w:val="de-DE" w:eastAsia="pt-BR"/>
        </w:rPr>
      </w:pPr>
      <w:r w:rsidRPr="00426C61">
        <w:rPr>
          <w:sz w:val="24"/>
          <w:szCs w:val="24"/>
          <w:lang w:val="de-DE"/>
        </w:rPr>
        <w:t xml:space="preserve">Im Uebrigen wurde der Bau des Belo Monte Staudamms </w:t>
      </w:r>
      <w:r w:rsidR="0043668E" w:rsidRPr="00426C61">
        <w:rPr>
          <w:sz w:val="24"/>
          <w:szCs w:val="24"/>
          <w:lang w:val="de-DE"/>
        </w:rPr>
        <w:t xml:space="preserve">am Xingu Fluss </w:t>
      </w:r>
      <w:r w:rsidRPr="00426C61">
        <w:rPr>
          <w:sz w:val="24"/>
          <w:szCs w:val="24"/>
          <w:lang w:val="de-DE"/>
        </w:rPr>
        <w:t>mehrmals durch Gerichte gestoppt, weil er gegen gueltige Gesetze verstiess. Letzendlich hat jedoch die Brasilianische Regierung den Kriegsnotstandsparagrafen ins Spiel gebracht, und diesen missbraucht um unliebsame Gerichtsentcheidungen auszuhebeln. Dieses Vorgehen hat der Generalstaatsanwalt Brasiliens mit den Worten zitiert, dass in Fragen der Energieerzeugung Br</w:t>
      </w:r>
      <w:r w:rsidR="00426C61" w:rsidRPr="00426C61">
        <w:rPr>
          <w:sz w:val="24"/>
          <w:szCs w:val="24"/>
          <w:lang w:val="de-DE"/>
        </w:rPr>
        <w:t>asilien einer Diktatur gleicht.</w:t>
      </w:r>
    </w:p>
    <w:p w:rsidR="007D29F0" w:rsidRPr="00426C61" w:rsidRDefault="0043668E" w:rsidP="00426C61">
      <w:pPr>
        <w:spacing w:before="120" w:after="0" w:line="240" w:lineRule="auto"/>
        <w:rPr>
          <w:sz w:val="24"/>
          <w:szCs w:val="24"/>
          <w:lang w:val="de-DE"/>
        </w:rPr>
      </w:pPr>
      <w:r w:rsidRPr="00426C61">
        <w:rPr>
          <w:sz w:val="24"/>
          <w:szCs w:val="24"/>
          <w:lang w:val="de-DE"/>
        </w:rPr>
        <w:t>Siemens h</w:t>
      </w:r>
      <w:r w:rsidR="007D29F0" w:rsidRPr="00426C61">
        <w:rPr>
          <w:sz w:val="24"/>
          <w:szCs w:val="24"/>
          <w:lang w:val="de-DE"/>
        </w:rPr>
        <w:t xml:space="preserve">aelt eine Beteiligung an Voith Hydro von 35%, und wird daher mitentscheiden an kuenftigen Grossprojekten. </w:t>
      </w:r>
      <w:r w:rsidRPr="00426C61">
        <w:rPr>
          <w:sz w:val="24"/>
          <w:szCs w:val="24"/>
          <w:lang w:val="de-DE"/>
        </w:rPr>
        <w:t xml:space="preserve">Es ist daher falsch, dass Siemens nicht mitentscheiden kann. </w:t>
      </w:r>
      <w:r w:rsidR="007D29F0" w:rsidRPr="00426C61">
        <w:rPr>
          <w:sz w:val="24"/>
          <w:szCs w:val="24"/>
          <w:lang w:val="de-DE"/>
        </w:rPr>
        <w:t xml:space="preserve">Wichtiger ist aber, dass Siemens </w:t>
      </w:r>
      <w:r w:rsidR="00BA5254" w:rsidRPr="00426C61">
        <w:rPr>
          <w:sz w:val="24"/>
          <w:szCs w:val="24"/>
          <w:lang w:val="de-DE"/>
        </w:rPr>
        <w:t xml:space="preserve">zusaetzlich </w:t>
      </w:r>
      <w:r w:rsidR="007D29F0" w:rsidRPr="00426C61">
        <w:rPr>
          <w:sz w:val="24"/>
          <w:szCs w:val="24"/>
          <w:lang w:val="de-DE"/>
        </w:rPr>
        <w:t xml:space="preserve">selber als Lieferant von </w:t>
      </w:r>
      <w:r w:rsidRPr="00426C61">
        <w:rPr>
          <w:sz w:val="24"/>
          <w:szCs w:val="24"/>
          <w:lang w:val="de-DE"/>
        </w:rPr>
        <w:t>elektrischen Komponenten</w:t>
      </w:r>
      <w:r w:rsidR="007D29F0" w:rsidRPr="00426C61">
        <w:rPr>
          <w:sz w:val="24"/>
          <w:szCs w:val="24"/>
          <w:lang w:val="de-DE"/>
        </w:rPr>
        <w:t xml:space="preserve"> auftritt, und mit diesen Ausruestungsguetern sich an Menschenrechtsverletzungen und Regenwaldzertoerung beteiligen wuerde. Wenn Siemens seinen Worten Taten folgen laesst, und in „Loesungen investiert“, were der Ausbau von Wind und Sonne die Wahl der Zeit, nicht zerstoererische Wasserkraftprojekte mitten im Herzen des Amazonas Regenwaldes.</w:t>
      </w:r>
    </w:p>
    <w:p w:rsidR="00426C61" w:rsidRPr="00426C61" w:rsidRDefault="0043668E" w:rsidP="00426C61">
      <w:pPr>
        <w:spacing w:before="120" w:after="0" w:line="240" w:lineRule="auto"/>
        <w:rPr>
          <w:rFonts w:eastAsia="Times New Roman" w:cs="Times New Roman"/>
          <w:sz w:val="24"/>
          <w:szCs w:val="24"/>
          <w:lang w:val="de-DE" w:eastAsia="pt-BR"/>
        </w:rPr>
      </w:pPr>
      <w:r w:rsidRPr="00426C61">
        <w:rPr>
          <w:sz w:val="24"/>
          <w:szCs w:val="24"/>
          <w:lang w:val="de-DE"/>
        </w:rPr>
        <w:t>Der Energiebedarf Brasiliens sinkt seit 2 Jahren stark. Alleine von 2014 auf 2015 um 2%. Sollte in naher Zukunft dieser wieder steigen, bedingt durch eine konjunkturelle Erholung, sind alternative Energieformen wie Wind und Solarenergie bereit den Mehrbedarf an Energie schneller und kostenguenstiger zu decken, im Verhaeltnis zu vielen geplanten Satudaemmen, dessen Bauzeit bis zu 10 Jahren dauern kann, bis die Durchschnittliche erwartete Energie erzeugt werden kann. Es ist leider ein weitverbreiteter Mythos, das Wasserkraft im Regenwald sauber ist. Das Gegenteil ist der Fall, dann der geflutete Wald emittiert ueber Jahre bei der Verrot</w:t>
      </w:r>
      <w:r w:rsidR="00426C61" w:rsidRPr="00426C61">
        <w:rPr>
          <w:sz w:val="24"/>
          <w:szCs w:val="24"/>
          <w:lang w:val="de-DE"/>
        </w:rPr>
        <w:t>t</w:t>
      </w:r>
      <w:r w:rsidRPr="00426C61">
        <w:rPr>
          <w:sz w:val="24"/>
          <w:szCs w:val="24"/>
          <w:lang w:val="de-DE"/>
        </w:rPr>
        <w:t>ung von Biomasse Methangas, ein vielfach kompetenteres Treibhausgas als Kohlendioxid. Mit der Verrotung riesiger Waelder – der Stausee des Tapajos Dammes sollte die Groesse New Yorks haben – kann die Produktion von Energie mit Wasserkraft schnell ins Gegenteil umkehren.</w:t>
      </w:r>
    </w:p>
    <w:p w:rsidR="00D401AB" w:rsidRPr="00426C61" w:rsidRDefault="00D401AB" w:rsidP="00426C61">
      <w:pPr>
        <w:spacing w:before="120" w:after="0"/>
        <w:rPr>
          <w:sz w:val="24"/>
          <w:szCs w:val="24"/>
          <w:lang w:val="de-DE"/>
        </w:rPr>
      </w:pPr>
      <w:r w:rsidRPr="00426C61">
        <w:rPr>
          <w:sz w:val="24"/>
          <w:szCs w:val="24"/>
          <w:lang w:val="de-DE"/>
        </w:rPr>
        <w:t xml:space="preserve">Fazit: Siemens sollte </w:t>
      </w:r>
      <w:r w:rsidR="00DA4262" w:rsidRPr="00426C61">
        <w:rPr>
          <w:sz w:val="24"/>
          <w:szCs w:val="24"/>
          <w:lang w:val="de-DE"/>
        </w:rPr>
        <w:t>sich klar fuer eine gruene Zukunft bekennen, bei der Menschenrechtsverletzungen und Zerstoerung von Lebensraeumen seltener Tier und Pflanzenarten nichts mehr zu suchen haben. Siemens sollte sich klar von Staudaemmen im Regenwald des Amazonas distanzieren. Die Argumentation von IBAMA ist hier sicher eine erste hilfreiche Lektuere. Hilfreich ist es sicher auch mit Betroffenen selber zu sprechen. Doch nach wie vor hat Siemens weder mit den Munduruku Indigenen aus Brasilien noch mit Greenpeace ein Gespraech gefuehrt. Das deutsche Spitzenunterehmen kann es sicher besser.</w:t>
      </w:r>
    </w:p>
    <w:sectPr w:rsidR="00D401AB" w:rsidRPr="00426C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E2"/>
    <w:rsid w:val="00036B8A"/>
    <w:rsid w:val="0005015E"/>
    <w:rsid w:val="00071B7B"/>
    <w:rsid w:val="000B47CD"/>
    <w:rsid w:val="001563B7"/>
    <w:rsid w:val="00174D8A"/>
    <w:rsid w:val="001C24EF"/>
    <w:rsid w:val="001C512B"/>
    <w:rsid w:val="001F3510"/>
    <w:rsid w:val="001F7BF1"/>
    <w:rsid w:val="002B170E"/>
    <w:rsid w:val="00313490"/>
    <w:rsid w:val="00382DC7"/>
    <w:rsid w:val="003C5992"/>
    <w:rsid w:val="003D0D53"/>
    <w:rsid w:val="0042524B"/>
    <w:rsid w:val="00426C61"/>
    <w:rsid w:val="0043668E"/>
    <w:rsid w:val="0044448D"/>
    <w:rsid w:val="004851FB"/>
    <w:rsid w:val="004A630B"/>
    <w:rsid w:val="004C6A4D"/>
    <w:rsid w:val="00557031"/>
    <w:rsid w:val="00560702"/>
    <w:rsid w:val="005701C0"/>
    <w:rsid w:val="00582257"/>
    <w:rsid w:val="0059161B"/>
    <w:rsid w:val="005935F2"/>
    <w:rsid w:val="005D1191"/>
    <w:rsid w:val="005D1446"/>
    <w:rsid w:val="0060709B"/>
    <w:rsid w:val="00615C80"/>
    <w:rsid w:val="006219EB"/>
    <w:rsid w:val="006361C3"/>
    <w:rsid w:val="006454FD"/>
    <w:rsid w:val="006B04A1"/>
    <w:rsid w:val="006B5AE0"/>
    <w:rsid w:val="006C67BE"/>
    <w:rsid w:val="006E77E8"/>
    <w:rsid w:val="00731BF7"/>
    <w:rsid w:val="00734D44"/>
    <w:rsid w:val="007D29F0"/>
    <w:rsid w:val="00833B39"/>
    <w:rsid w:val="00855381"/>
    <w:rsid w:val="00877EDA"/>
    <w:rsid w:val="008D53AB"/>
    <w:rsid w:val="009047D8"/>
    <w:rsid w:val="00904A8C"/>
    <w:rsid w:val="009806AD"/>
    <w:rsid w:val="009B56DC"/>
    <w:rsid w:val="009D3C18"/>
    <w:rsid w:val="009F323C"/>
    <w:rsid w:val="00A02226"/>
    <w:rsid w:val="00A0422F"/>
    <w:rsid w:val="00A04F21"/>
    <w:rsid w:val="00A1094F"/>
    <w:rsid w:val="00A24638"/>
    <w:rsid w:val="00A30F01"/>
    <w:rsid w:val="00A36705"/>
    <w:rsid w:val="00A41A78"/>
    <w:rsid w:val="00B567A2"/>
    <w:rsid w:val="00B678A1"/>
    <w:rsid w:val="00BA5254"/>
    <w:rsid w:val="00BE47DB"/>
    <w:rsid w:val="00C04C0D"/>
    <w:rsid w:val="00C53CE2"/>
    <w:rsid w:val="00C645FE"/>
    <w:rsid w:val="00CA0824"/>
    <w:rsid w:val="00D00C1D"/>
    <w:rsid w:val="00D24B05"/>
    <w:rsid w:val="00D401AB"/>
    <w:rsid w:val="00D40AEA"/>
    <w:rsid w:val="00D747EE"/>
    <w:rsid w:val="00D92B7F"/>
    <w:rsid w:val="00D9371E"/>
    <w:rsid w:val="00DA4262"/>
    <w:rsid w:val="00DF53FD"/>
    <w:rsid w:val="00E102E3"/>
    <w:rsid w:val="00E3105A"/>
    <w:rsid w:val="00E436F1"/>
    <w:rsid w:val="00E51C18"/>
    <w:rsid w:val="00E53A37"/>
    <w:rsid w:val="00E6298F"/>
    <w:rsid w:val="00EF7530"/>
    <w:rsid w:val="00F16988"/>
    <w:rsid w:val="00F9135C"/>
    <w:rsid w:val="00FD6126"/>
    <w:rsid w:val="00FF3C31"/>
    <w:rsid w:val="00FF59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3E55C-4A4F-47B2-9BF8-9F944E72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C53CE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53CE2"/>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C53CE2"/>
    <w:rPr>
      <w:color w:val="0000FF"/>
      <w:u w:val="single"/>
    </w:rPr>
  </w:style>
  <w:style w:type="paragraph" w:styleId="NormalWeb">
    <w:name w:val="Normal (Web)"/>
    <w:basedOn w:val="Normal"/>
    <w:uiPriority w:val="99"/>
    <w:semiHidden/>
    <w:unhideWhenUsed/>
    <w:rsid w:val="00C53CE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53CE2"/>
    <w:rPr>
      <w:b/>
      <w:bCs/>
    </w:rPr>
  </w:style>
  <w:style w:type="paragraph" w:customStyle="1" w:styleId="p1">
    <w:name w:val="p1"/>
    <w:basedOn w:val="Normal"/>
    <w:rsid w:val="00C53CE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2">
    <w:name w:val="p2"/>
    <w:basedOn w:val="Normal"/>
    <w:rsid w:val="00C53CE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7D29F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D29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3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usiness-humanrights.org/de/antwort-siemen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5465</Characters>
  <Application>Microsoft Office Word</Application>
  <DocSecurity>0</DocSecurity>
  <Lines>45</Lines>
  <Paragraphs>12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Greenpeace e.V.</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Salge</dc:creator>
  <cp:lastModifiedBy>Oliver Salge</cp:lastModifiedBy>
  <cp:revision>2</cp:revision>
  <dcterms:created xsi:type="dcterms:W3CDTF">2016-08-11T13:16:00Z</dcterms:created>
  <dcterms:modified xsi:type="dcterms:W3CDTF">2016-08-11T13:16:00Z</dcterms:modified>
</cp:coreProperties>
</file>