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E5E70" w14:textId="6FB1568A" w:rsidR="0088098E" w:rsidRPr="00ED569A" w:rsidRDefault="0088098E" w:rsidP="0088098E">
      <w:pPr>
        <w:jc w:val="center"/>
        <w:rPr>
          <w:rFonts w:ascii="Arial" w:hAnsi="Arial" w:cs="Arial"/>
          <w:b/>
        </w:rPr>
      </w:pPr>
      <w:r w:rsidRPr="00ED569A">
        <w:rPr>
          <w:rFonts w:ascii="Arial" w:hAnsi="Arial" w:cs="Arial"/>
          <w:b/>
        </w:rPr>
        <w:t xml:space="preserve">Recruitment </w:t>
      </w:r>
      <w:r>
        <w:rPr>
          <w:rFonts w:ascii="Arial" w:hAnsi="Arial" w:cs="Arial"/>
          <w:b/>
        </w:rPr>
        <w:t>for a</w:t>
      </w:r>
      <w:r w:rsidRPr="00ED569A">
        <w:rPr>
          <w:rFonts w:ascii="Arial" w:hAnsi="Arial" w:cs="Arial"/>
          <w:b/>
        </w:rPr>
        <w:t xml:space="preserve"> </w:t>
      </w:r>
      <w:r>
        <w:rPr>
          <w:rFonts w:ascii="Arial" w:hAnsi="Arial" w:cs="Arial"/>
          <w:b/>
          <w:u w:val="single"/>
        </w:rPr>
        <w:t>Research &amp; Projects</w:t>
      </w:r>
      <w:r w:rsidRPr="000C1C19">
        <w:rPr>
          <w:rFonts w:ascii="Arial" w:hAnsi="Arial" w:cs="Arial"/>
          <w:b/>
          <w:u w:val="single"/>
        </w:rPr>
        <w:t xml:space="preserve"> Intern</w:t>
      </w:r>
      <w:r w:rsidR="00BA7E57">
        <w:rPr>
          <w:rFonts w:ascii="Arial" w:hAnsi="Arial" w:cs="Arial"/>
          <w:b/>
          <w:u w:val="single"/>
        </w:rPr>
        <w:t xml:space="preserve"> - NYC</w:t>
      </w:r>
    </w:p>
    <w:p w14:paraId="1719B8D5" w14:textId="77777777" w:rsidR="0088098E" w:rsidRDefault="0088098E" w:rsidP="0088098E">
      <w:pPr>
        <w:pStyle w:val="Heading1"/>
        <w:numPr>
          <w:ilvl w:val="0"/>
          <w:numId w:val="0"/>
        </w:numPr>
        <w:rPr>
          <w:rFonts w:ascii="Arial" w:hAnsi="Arial" w:cs="Arial"/>
          <w:sz w:val="28"/>
          <w:szCs w:val="28"/>
        </w:rPr>
      </w:pPr>
      <w:r w:rsidRPr="00850079">
        <w:rPr>
          <w:rFonts w:ascii="Arial" w:hAnsi="Arial" w:cs="Arial"/>
          <w:sz w:val="28"/>
          <w:szCs w:val="28"/>
        </w:rPr>
        <w:t>Overview</w:t>
      </w:r>
    </w:p>
    <w:p w14:paraId="04CBE3D8" w14:textId="6AB8EC67" w:rsidR="000728A8" w:rsidRDefault="0088098E" w:rsidP="00B8478C">
      <w:pPr>
        <w:jc w:val="both"/>
        <w:rPr>
          <w:rFonts w:ascii="Arial" w:hAnsi="Arial" w:cs="Arial"/>
          <w:sz w:val="21"/>
          <w:szCs w:val="21"/>
        </w:rPr>
      </w:pPr>
      <w:r>
        <w:rPr>
          <w:rFonts w:ascii="Arial" w:hAnsi="Arial" w:cs="Arial"/>
          <w:sz w:val="21"/>
          <w:szCs w:val="21"/>
        </w:rPr>
        <w:t>Working with our research staff and other members of our global team, you will</w:t>
      </w:r>
      <w:r w:rsidR="000728A8">
        <w:rPr>
          <w:rFonts w:ascii="Arial" w:hAnsi="Arial" w:cs="Arial"/>
          <w:sz w:val="21"/>
          <w:szCs w:val="21"/>
        </w:rPr>
        <w:t xml:space="preserve"> </w:t>
      </w:r>
      <w:r w:rsidR="00446ED7">
        <w:rPr>
          <w:rFonts w:ascii="Arial" w:hAnsi="Arial" w:cs="Arial"/>
          <w:sz w:val="21"/>
          <w:szCs w:val="21"/>
        </w:rPr>
        <w:t xml:space="preserve">make an important </w:t>
      </w:r>
      <w:r w:rsidR="000728A8">
        <w:rPr>
          <w:rFonts w:ascii="Arial" w:hAnsi="Arial" w:cs="Arial"/>
          <w:sz w:val="21"/>
          <w:szCs w:val="21"/>
        </w:rPr>
        <w:t xml:space="preserve">contribution to furthering our vision of </w:t>
      </w:r>
      <w:r w:rsidR="000728A8" w:rsidRPr="000728A8">
        <w:rPr>
          <w:rFonts w:ascii="Arial" w:hAnsi="Arial" w:cs="Arial"/>
        </w:rPr>
        <w:t>a world in which companies respect and advance human rights, and communities and workers are empowered to secure their rights and gain accountability for abuse.</w:t>
      </w:r>
    </w:p>
    <w:p w14:paraId="033691D8" w14:textId="2860593C" w:rsidR="0088098E" w:rsidRPr="005810B9" w:rsidRDefault="000728A8" w:rsidP="00B8478C">
      <w:pPr>
        <w:jc w:val="both"/>
        <w:rPr>
          <w:rFonts w:ascii="Arial" w:hAnsi="Arial" w:cs="Arial"/>
          <w:sz w:val="21"/>
          <w:szCs w:val="21"/>
        </w:rPr>
      </w:pPr>
      <w:r>
        <w:rPr>
          <w:rFonts w:ascii="Arial" w:hAnsi="Arial" w:cs="Arial"/>
          <w:sz w:val="21"/>
          <w:szCs w:val="21"/>
        </w:rPr>
        <w:t xml:space="preserve">You will do so by </w:t>
      </w:r>
      <w:r w:rsidR="0088098E">
        <w:rPr>
          <w:rFonts w:ascii="Arial" w:hAnsi="Arial" w:cs="Arial"/>
          <w:sz w:val="21"/>
          <w:szCs w:val="21"/>
        </w:rPr>
        <w:t xml:space="preserve">monitoring news about companies’ </w:t>
      </w:r>
      <w:r w:rsidR="0088098E" w:rsidRPr="005810B9">
        <w:rPr>
          <w:rFonts w:ascii="Arial" w:hAnsi="Arial" w:cs="Arial"/>
          <w:sz w:val="21"/>
          <w:szCs w:val="21"/>
        </w:rPr>
        <w:t xml:space="preserve">impacts on </w:t>
      </w:r>
      <w:r w:rsidR="00DC44C8">
        <w:rPr>
          <w:rFonts w:ascii="Arial" w:hAnsi="Arial" w:cs="Arial"/>
          <w:sz w:val="21"/>
          <w:szCs w:val="21"/>
        </w:rPr>
        <w:t xml:space="preserve">human rights, including </w:t>
      </w:r>
      <w:r w:rsidR="0088098E" w:rsidRPr="005810B9">
        <w:rPr>
          <w:rFonts w:ascii="Arial" w:hAnsi="Arial" w:cs="Arial"/>
          <w:sz w:val="21"/>
          <w:szCs w:val="21"/>
        </w:rPr>
        <w:t>social and environmental issues, updat</w:t>
      </w:r>
      <w:r>
        <w:rPr>
          <w:rFonts w:ascii="Arial" w:hAnsi="Arial" w:cs="Arial"/>
          <w:sz w:val="21"/>
          <w:szCs w:val="21"/>
        </w:rPr>
        <w:t>ing</w:t>
      </w:r>
      <w:r w:rsidR="0088098E" w:rsidRPr="005810B9">
        <w:rPr>
          <w:rFonts w:ascii="Arial" w:hAnsi="Arial" w:cs="Arial"/>
          <w:sz w:val="21"/>
          <w:szCs w:val="21"/>
        </w:rPr>
        <w:t xml:space="preserve"> our website on a daily basis wi</w:t>
      </w:r>
      <w:r>
        <w:rPr>
          <w:rFonts w:ascii="Arial" w:hAnsi="Arial" w:cs="Arial"/>
          <w:sz w:val="21"/>
          <w:szCs w:val="21"/>
        </w:rPr>
        <w:t>th relevant reports, and providing</w:t>
      </w:r>
      <w:r w:rsidR="0088098E" w:rsidRPr="005810B9">
        <w:rPr>
          <w:rFonts w:ascii="Arial" w:hAnsi="Arial" w:cs="Arial"/>
          <w:sz w:val="21"/>
          <w:szCs w:val="21"/>
        </w:rPr>
        <w:t xml:space="preserve"> support to projects seeking to raise awareness about business and human rights. We are a small team and often ask interns to help with a variety o</w:t>
      </w:r>
      <w:r w:rsidR="00EB0A37" w:rsidRPr="005810B9">
        <w:rPr>
          <w:rFonts w:ascii="Arial" w:hAnsi="Arial" w:cs="Arial"/>
          <w:sz w:val="21"/>
          <w:szCs w:val="21"/>
        </w:rPr>
        <w:t xml:space="preserve">f other tasks as well (see </w:t>
      </w:r>
      <w:r w:rsidR="0088098E" w:rsidRPr="005810B9">
        <w:rPr>
          <w:rFonts w:ascii="Arial" w:hAnsi="Arial" w:cs="Arial"/>
          <w:sz w:val="21"/>
          <w:szCs w:val="21"/>
        </w:rPr>
        <w:t>description below).</w:t>
      </w:r>
    </w:p>
    <w:p w14:paraId="413AED98" w14:textId="5EDD656B" w:rsidR="000728A8" w:rsidRPr="005810B9" w:rsidRDefault="0088098E" w:rsidP="000728A8">
      <w:pPr>
        <w:jc w:val="both"/>
        <w:rPr>
          <w:rFonts w:ascii="Arial" w:hAnsi="Arial" w:cs="Arial"/>
          <w:sz w:val="21"/>
          <w:szCs w:val="21"/>
        </w:rPr>
      </w:pPr>
      <w:r w:rsidRPr="005810B9">
        <w:rPr>
          <w:rFonts w:ascii="Arial" w:hAnsi="Arial" w:cs="Arial"/>
          <w:sz w:val="21"/>
          <w:szCs w:val="21"/>
        </w:rPr>
        <w:t>We are looking for</w:t>
      </w:r>
      <w:r w:rsidR="000728A8">
        <w:rPr>
          <w:rFonts w:ascii="Arial" w:hAnsi="Arial" w:cs="Arial"/>
          <w:sz w:val="21"/>
          <w:szCs w:val="21"/>
        </w:rPr>
        <w:t xml:space="preserve"> an enthusiastic, reliable, and well-organized individual committed to advancing human rights. </w:t>
      </w:r>
      <w:r w:rsidR="000728A8" w:rsidRPr="005810B9">
        <w:rPr>
          <w:rFonts w:ascii="Arial" w:hAnsi="Arial" w:cs="Arial"/>
          <w:sz w:val="21"/>
          <w:szCs w:val="21"/>
        </w:rPr>
        <w:t xml:space="preserve">You should </w:t>
      </w:r>
      <w:r w:rsidR="00E60231">
        <w:rPr>
          <w:rFonts w:ascii="Arial" w:hAnsi="Arial" w:cs="Arial"/>
          <w:sz w:val="21"/>
          <w:szCs w:val="21"/>
        </w:rPr>
        <w:t xml:space="preserve">also have some </w:t>
      </w:r>
      <w:r w:rsidR="000F38DC">
        <w:rPr>
          <w:rFonts w:ascii="Arial" w:hAnsi="Arial" w:cs="Arial"/>
          <w:sz w:val="21"/>
          <w:szCs w:val="21"/>
        </w:rPr>
        <w:t>knowledge about business and</w:t>
      </w:r>
      <w:r w:rsidR="000728A8" w:rsidRPr="005810B9">
        <w:rPr>
          <w:rFonts w:ascii="Arial" w:hAnsi="Arial" w:cs="Arial"/>
          <w:sz w:val="21"/>
          <w:szCs w:val="21"/>
        </w:rPr>
        <w:t xml:space="preserve"> human rights. You will need the ability to concisely communicate and demystify large amounts of complex information.</w:t>
      </w:r>
      <w:r w:rsidR="000728A8">
        <w:rPr>
          <w:rFonts w:ascii="Arial" w:hAnsi="Arial" w:cs="Arial"/>
          <w:sz w:val="21"/>
          <w:szCs w:val="21"/>
        </w:rPr>
        <w:t xml:space="preserve"> </w:t>
      </w:r>
      <w:r w:rsidR="0049681A">
        <w:rPr>
          <w:rFonts w:ascii="Arial" w:hAnsi="Arial" w:cs="Arial"/>
          <w:sz w:val="21"/>
          <w:szCs w:val="21"/>
        </w:rPr>
        <w:t xml:space="preserve">You should be self-motivated </w:t>
      </w:r>
      <w:r w:rsidR="000728A8" w:rsidRPr="005810B9">
        <w:rPr>
          <w:rFonts w:ascii="Arial" w:hAnsi="Arial" w:cs="Arial"/>
          <w:sz w:val="21"/>
          <w:szCs w:val="21"/>
        </w:rPr>
        <w:t>and able to work independently</w:t>
      </w:r>
      <w:r w:rsidR="0049681A">
        <w:rPr>
          <w:rFonts w:ascii="Arial" w:hAnsi="Arial" w:cs="Arial"/>
          <w:sz w:val="21"/>
          <w:szCs w:val="21"/>
        </w:rPr>
        <w:t>,</w:t>
      </w:r>
      <w:r w:rsidR="000728A8" w:rsidRPr="005810B9">
        <w:rPr>
          <w:rFonts w:ascii="Arial" w:hAnsi="Arial" w:cs="Arial"/>
          <w:sz w:val="21"/>
          <w:szCs w:val="21"/>
        </w:rPr>
        <w:t xml:space="preserve"> while functioning well as a member of a small team. You will need research skills, but also must be willing to do a large amount of </w:t>
      </w:r>
      <w:r w:rsidR="000F38DC">
        <w:rPr>
          <w:rFonts w:ascii="Arial" w:hAnsi="Arial" w:cs="Arial"/>
          <w:sz w:val="21"/>
          <w:szCs w:val="21"/>
        </w:rPr>
        <w:t>routine data input efficiently and</w:t>
      </w:r>
      <w:r w:rsidR="000728A8" w:rsidRPr="005810B9">
        <w:rPr>
          <w:rFonts w:ascii="Arial" w:hAnsi="Arial" w:cs="Arial"/>
          <w:sz w:val="21"/>
          <w:szCs w:val="21"/>
        </w:rPr>
        <w:t xml:space="preserve"> a</w:t>
      </w:r>
      <w:r w:rsidR="000728A8">
        <w:rPr>
          <w:rFonts w:ascii="Arial" w:hAnsi="Arial" w:cs="Arial"/>
          <w:sz w:val="21"/>
          <w:szCs w:val="21"/>
        </w:rPr>
        <w:t>ccurately. Attention to detail is</w:t>
      </w:r>
      <w:r w:rsidR="000728A8" w:rsidRPr="005810B9">
        <w:rPr>
          <w:rFonts w:ascii="Arial" w:hAnsi="Arial" w:cs="Arial"/>
          <w:sz w:val="21"/>
          <w:szCs w:val="21"/>
        </w:rPr>
        <w:t xml:space="preserve"> esse</w:t>
      </w:r>
      <w:bookmarkStart w:id="0" w:name="_GoBack"/>
      <w:bookmarkEnd w:id="0"/>
      <w:r w:rsidR="000728A8" w:rsidRPr="005810B9">
        <w:rPr>
          <w:rFonts w:ascii="Arial" w:hAnsi="Arial" w:cs="Arial"/>
          <w:sz w:val="21"/>
          <w:szCs w:val="21"/>
        </w:rPr>
        <w:t xml:space="preserve">ntial. </w:t>
      </w:r>
    </w:p>
    <w:p w14:paraId="7F3FA867" w14:textId="18D4DE0C" w:rsidR="0088098E" w:rsidRPr="005810B9" w:rsidRDefault="0088098E" w:rsidP="00B8478C">
      <w:pPr>
        <w:spacing w:after="120"/>
        <w:jc w:val="both"/>
        <w:rPr>
          <w:rFonts w:ascii="Arial" w:hAnsi="Arial" w:cs="Arial"/>
          <w:b/>
          <w:sz w:val="21"/>
          <w:szCs w:val="21"/>
        </w:rPr>
      </w:pPr>
      <w:r w:rsidRPr="005810B9">
        <w:rPr>
          <w:rFonts w:ascii="Arial" w:hAnsi="Arial" w:cs="Arial"/>
          <w:b/>
          <w:sz w:val="21"/>
          <w:szCs w:val="21"/>
        </w:rPr>
        <w:t xml:space="preserve">Period: </w:t>
      </w:r>
      <w:r w:rsidRPr="005810B9">
        <w:rPr>
          <w:rFonts w:ascii="Arial" w:hAnsi="Arial" w:cs="Arial"/>
          <w:sz w:val="21"/>
          <w:szCs w:val="21"/>
        </w:rPr>
        <w:t>At least 4 months for a minimum of 12 hours per week, full academic year (September 2017 – May 2018) preferred</w:t>
      </w:r>
    </w:p>
    <w:p w14:paraId="482C63EA" w14:textId="54EEE301" w:rsidR="0088098E" w:rsidRPr="005810B9" w:rsidRDefault="0088098E" w:rsidP="00B8478C">
      <w:pPr>
        <w:spacing w:after="120"/>
        <w:jc w:val="both"/>
        <w:rPr>
          <w:rFonts w:ascii="Arial" w:hAnsi="Arial" w:cs="Arial"/>
          <w:b/>
          <w:sz w:val="21"/>
          <w:szCs w:val="21"/>
        </w:rPr>
      </w:pPr>
      <w:r w:rsidRPr="005810B9">
        <w:rPr>
          <w:rFonts w:ascii="Arial" w:hAnsi="Arial" w:cs="Arial"/>
          <w:b/>
          <w:sz w:val="21"/>
          <w:szCs w:val="21"/>
        </w:rPr>
        <w:t>Reimbursement of local tra</w:t>
      </w:r>
      <w:r w:rsidR="00E60231">
        <w:rPr>
          <w:rFonts w:ascii="Arial" w:hAnsi="Arial" w:cs="Arial"/>
          <w:b/>
          <w:sz w:val="21"/>
          <w:szCs w:val="21"/>
        </w:rPr>
        <w:t>vel costs</w:t>
      </w:r>
      <w:r w:rsidRPr="005810B9">
        <w:rPr>
          <w:rFonts w:ascii="Arial" w:hAnsi="Arial" w:cs="Arial"/>
          <w:b/>
          <w:sz w:val="21"/>
          <w:szCs w:val="21"/>
        </w:rPr>
        <w:t xml:space="preserve"> and lunch up to $9 for interns who do not have funding for the internship from their university or other institution</w:t>
      </w:r>
      <w:r w:rsidR="00E60231">
        <w:rPr>
          <w:rFonts w:ascii="Arial" w:hAnsi="Arial" w:cs="Arial"/>
          <w:b/>
          <w:sz w:val="21"/>
          <w:szCs w:val="21"/>
        </w:rPr>
        <w:t xml:space="preserve"> is provided</w:t>
      </w:r>
      <w:r w:rsidRPr="005810B9">
        <w:rPr>
          <w:rFonts w:ascii="Arial" w:hAnsi="Arial" w:cs="Arial"/>
          <w:sz w:val="21"/>
          <w:szCs w:val="21"/>
        </w:rPr>
        <w:t>; we are unable to pay any stipend or salary.</w:t>
      </w:r>
    </w:p>
    <w:p w14:paraId="6A01E272" w14:textId="33F3E275" w:rsidR="0088098E" w:rsidRPr="005810B9" w:rsidRDefault="0088098E" w:rsidP="00B8478C">
      <w:pPr>
        <w:spacing w:after="120"/>
        <w:jc w:val="both"/>
        <w:rPr>
          <w:rFonts w:ascii="Arial" w:hAnsi="Arial" w:cs="Arial"/>
          <w:sz w:val="21"/>
          <w:szCs w:val="21"/>
        </w:rPr>
      </w:pPr>
      <w:r w:rsidRPr="005810B9">
        <w:rPr>
          <w:rFonts w:ascii="Arial" w:hAnsi="Arial" w:cs="Arial"/>
          <w:b/>
          <w:sz w:val="21"/>
          <w:szCs w:val="21"/>
        </w:rPr>
        <w:t xml:space="preserve">Location: </w:t>
      </w:r>
      <w:r w:rsidRPr="005810B9">
        <w:rPr>
          <w:rFonts w:ascii="Arial" w:hAnsi="Arial" w:cs="Arial"/>
          <w:sz w:val="21"/>
          <w:szCs w:val="21"/>
        </w:rPr>
        <w:t xml:space="preserve">our office in </w:t>
      </w:r>
      <w:r w:rsidRPr="005810B9">
        <w:rPr>
          <w:rFonts w:ascii="Arial" w:hAnsi="Arial" w:cs="Arial"/>
          <w:b/>
          <w:sz w:val="21"/>
          <w:szCs w:val="21"/>
        </w:rPr>
        <w:t xml:space="preserve">New York City </w:t>
      </w:r>
      <w:r w:rsidRPr="005810B9">
        <w:rPr>
          <w:rFonts w:ascii="Arial" w:hAnsi="Arial" w:cs="Arial"/>
          <w:sz w:val="21"/>
          <w:szCs w:val="21"/>
        </w:rPr>
        <w:t xml:space="preserve">(intern may also work from home at times </w:t>
      </w:r>
      <w:r w:rsidR="009D4F62" w:rsidRPr="005810B9">
        <w:rPr>
          <w:rFonts w:ascii="Arial" w:hAnsi="Arial" w:cs="Arial"/>
          <w:sz w:val="21"/>
          <w:szCs w:val="21"/>
        </w:rPr>
        <w:t>as agreed with</w:t>
      </w:r>
      <w:r w:rsidRPr="005810B9">
        <w:rPr>
          <w:rFonts w:ascii="Arial" w:hAnsi="Arial" w:cs="Arial"/>
          <w:sz w:val="21"/>
          <w:szCs w:val="21"/>
        </w:rPr>
        <w:t xml:space="preserve"> supervisor). Please note that we are only able to take applicants with a valid work/internship permit</w:t>
      </w:r>
      <w:r w:rsidR="00E60231">
        <w:rPr>
          <w:rFonts w:ascii="Arial" w:hAnsi="Arial" w:cs="Arial"/>
          <w:sz w:val="21"/>
          <w:szCs w:val="21"/>
        </w:rPr>
        <w:t>.</w:t>
      </w:r>
    </w:p>
    <w:p w14:paraId="65591278" w14:textId="1A509EE3" w:rsidR="0088098E" w:rsidRPr="005810B9" w:rsidRDefault="0088098E" w:rsidP="00B8478C">
      <w:pPr>
        <w:spacing w:after="120"/>
        <w:jc w:val="both"/>
        <w:rPr>
          <w:rFonts w:ascii="Arial" w:hAnsi="Arial" w:cs="Arial"/>
          <w:sz w:val="21"/>
          <w:szCs w:val="21"/>
        </w:rPr>
      </w:pPr>
      <w:r w:rsidRPr="005810B9">
        <w:rPr>
          <w:rFonts w:ascii="Arial" w:hAnsi="Arial" w:cs="Arial"/>
          <w:b/>
          <w:sz w:val="21"/>
          <w:szCs w:val="21"/>
        </w:rPr>
        <w:t>To apply</w:t>
      </w:r>
      <w:r w:rsidRPr="005810B9">
        <w:rPr>
          <w:rFonts w:ascii="Arial" w:hAnsi="Arial" w:cs="Arial"/>
          <w:sz w:val="21"/>
          <w:szCs w:val="21"/>
        </w:rPr>
        <w:t xml:space="preserve">, please download and complete the </w:t>
      </w:r>
      <w:hyperlink r:id="rId8" w:history="1">
        <w:r w:rsidRPr="005810B9">
          <w:rPr>
            <w:rStyle w:val="Hyperlink"/>
            <w:rFonts w:ascii="Arial" w:hAnsi="Arial" w:cs="Arial"/>
            <w:sz w:val="21"/>
            <w:szCs w:val="21"/>
          </w:rPr>
          <w:t>application form from our website</w:t>
        </w:r>
      </w:hyperlink>
      <w:r w:rsidRPr="005810B9">
        <w:rPr>
          <w:rFonts w:ascii="Arial" w:hAnsi="Arial" w:cs="Arial"/>
          <w:sz w:val="21"/>
          <w:szCs w:val="21"/>
        </w:rPr>
        <w:t>. Send via email</w:t>
      </w:r>
      <w:r w:rsidR="00546120" w:rsidRPr="005810B9">
        <w:rPr>
          <w:rFonts w:ascii="Arial" w:hAnsi="Arial" w:cs="Arial"/>
          <w:sz w:val="21"/>
          <w:szCs w:val="21"/>
        </w:rPr>
        <w:t xml:space="preserve"> </w:t>
      </w:r>
      <w:r w:rsidR="00546120" w:rsidRPr="005810B9">
        <w:rPr>
          <w:rFonts w:ascii="Arial" w:hAnsi="Arial" w:cs="Arial"/>
          <w:b/>
          <w:color w:val="C00000"/>
          <w:sz w:val="21"/>
          <w:szCs w:val="21"/>
        </w:rPr>
        <w:t>by 8 September 2017</w:t>
      </w:r>
      <w:r w:rsidRPr="005810B9">
        <w:rPr>
          <w:rFonts w:ascii="Arial" w:hAnsi="Arial" w:cs="Arial"/>
          <w:color w:val="C00000"/>
          <w:sz w:val="21"/>
          <w:szCs w:val="21"/>
        </w:rPr>
        <w:t xml:space="preserve"> </w:t>
      </w:r>
      <w:r w:rsidRPr="005810B9">
        <w:rPr>
          <w:rFonts w:ascii="Arial" w:hAnsi="Arial" w:cs="Arial"/>
          <w:sz w:val="21"/>
          <w:szCs w:val="21"/>
        </w:rPr>
        <w:t xml:space="preserve">to Christen Dobson at </w:t>
      </w:r>
      <w:hyperlink r:id="rId9" w:history="1">
        <w:r w:rsidRPr="005810B9">
          <w:rPr>
            <w:rStyle w:val="Hyperlink"/>
            <w:rFonts w:ascii="Arial" w:hAnsi="Arial" w:cs="Arial"/>
            <w:sz w:val="21"/>
            <w:szCs w:val="21"/>
          </w:rPr>
          <w:t>dobson@business-humanrights.org</w:t>
        </w:r>
      </w:hyperlink>
      <w:r w:rsidRPr="005810B9">
        <w:rPr>
          <w:rFonts w:ascii="Arial" w:hAnsi="Arial" w:cs="Arial"/>
          <w:sz w:val="21"/>
          <w:szCs w:val="21"/>
        </w:rPr>
        <w:t xml:space="preserve">. Please include </w:t>
      </w:r>
      <w:r w:rsidR="00A905D8">
        <w:rPr>
          <w:rFonts w:ascii="Arial" w:hAnsi="Arial" w:cs="Arial"/>
          <w:sz w:val="21"/>
          <w:szCs w:val="21"/>
        </w:rPr>
        <w:t>“</w:t>
      </w:r>
      <w:r w:rsidR="00BA7E57">
        <w:rPr>
          <w:rFonts w:ascii="Arial" w:hAnsi="Arial" w:cs="Arial"/>
          <w:sz w:val="21"/>
          <w:szCs w:val="21"/>
        </w:rPr>
        <w:t xml:space="preserve">Research &amp; Projects Intern </w:t>
      </w:r>
      <w:r w:rsidR="00A905D8">
        <w:rPr>
          <w:rFonts w:ascii="Arial" w:hAnsi="Arial" w:cs="Arial"/>
          <w:sz w:val="21"/>
          <w:szCs w:val="21"/>
        </w:rPr>
        <w:t>–</w:t>
      </w:r>
      <w:r w:rsidR="00BA7E57">
        <w:rPr>
          <w:rFonts w:ascii="Arial" w:hAnsi="Arial" w:cs="Arial"/>
          <w:sz w:val="21"/>
          <w:szCs w:val="21"/>
        </w:rPr>
        <w:t xml:space="preserve"> NYC</w:t>
      </w:r>
      <w:r w:rsidR="00A905D8">
        <w:rPr>
          <w:rFonts w:ascii="Arial" w:hAnsi="Arial" w:cs="Arial"/>
          <w:sz w:val="21"/>
          <w:szCs w:val="21"/>
        </w:rPr>
        <w:t>”</w:t>
      </w:r>
      <w:r w:rsidRPr="005810B9">
        <w:rPr>
          <w:rFonts w:ascii="Arial" w:hAnsi="Arial" w:cs="Arial"/>
          <w:sz w:val="21"/>
          <w:szCs w:val="21"/>
        </w:rPr>
        <w:t xml:space="preserve"> in the sub</w:t>
      </w:r>
      <w:r w:rsidR="009D4F62" w:rsidRPr="005810B9">
        <w:rPr>
          <w:rFonts w:ascii="Arial" w:hAnsi="Arial" w:cs="Arial"/>
          <w:sz w:val="21"/>
          <w:szCs w:val="21"/>
        </w:rPr>
        <w:t xml:space="preserve">ject line. Applications will be considered on a rolling basis. </w:t>
      </w:r>
      <w:r w:rsidRPr="005810B9">
        <w:rPr>
          <w:rFonts w:ascii="Arial" w:hAnsi="Arial" w:cs="Arial"/>
          <w:sz w:val="21"/>
          <w:szCs w:val="21"/>
        </w:rPr>
        <w:t xml:space="preserve">Note </w:t>
      </w:r>
      <w:r w:rsidR="00A905D8">
        <w:rPr>
          <w:rFonts w:ascii="Arial" w:hAnsi="Arial" w:cs="Arial"/>
          <w:sz w:val="21"/>
          <w:szCs w:val="21"/>
        </w:rPr>
        <w:t xml:space="preserve">that </w:t>
      </w:r>
      <w:r w:rsidRPr="005810B9">
        <w:rPr>
          <w:rFonts w:ascii="Arial" w:hAnsi="Arial" w:cs="Arial"/>
          <w:sz w:val="21"/>
          <w:szCs w:val="21"/>
        </w:rPr>
        <w:t>we cannot accept CVs.</w:t>
      </w:r>
    </w:p>
    <w:p w14:paraId="4CE5AE76" w14:textId="13A9EDF8" w:rsidR="0088098E" w:rsidRPr="005810B9" w:rsidRDefault="0088098E" w:rsidP="00B8478C">
      <w:pPr>
        <w:jc w:val="both"/>
        <w:rPr>
          <w:rFonts w:ascii="Arial" w:hAnsi="Arial" w:cs="Arial"/>
          <w:sz w:val="21"/>
          <w:szCs w:val="21"/>
        </w:rPr>
      </w:pPr>
      <w:r w:rsidRPr="005810B9">
        <w:rPr>
          <w:rFonts w:ascii="Arial" w:hAnsi="Arial" w:cs="Arial"/>
          <w:b/>
          <w:sz w:val="21"/>
          <w:szCs w:val="21"/>
        </w:rPr>
        <w:t>Next</w:t>
      </w:r>
      <w:r w:rsidRPr="005810B9">
        <w:rPr>
          <w:rFonts w:ascii="Arial" w:hAnsi="Arial" w:cs="Arial"/>
          <w:sz w:val="21"/>
          <w:szCs w:val="21"/>
        </w:rPr>
        <w:t xml:space="preserve">: If shortlisted, we will invite you for an interview and a written test. </w:t>
      </w:r>
    </w:p>
    <w:p w14:paraId="2262BAD0" w14:textId="21EC2D3A" w:rsidR="0088098E" w:rsidRPr="005810B9" w:rsidRDefault="0088098E" w:rsidP="00B8478C">
      <w:pPr>
        <w:spacing w:after="120"/>
        <w:jc w:val="both"/>
        <w:rPr>
          <w:rFonts w:ascii="Arial" w:hAnsi="Arial" w:cs="Arial"/>
          <w:b/>
          <w:sz w:val="21"/>
          <w:szCs w:val="21"/>
        </w:rPr>
      </w:pPr>
      <w:r w:rsidRPr="005810B9">
        <w:rPr>
          <w:rFonts w:ascii="Arial" w:hAnsi="Arial" w:cs="Arial"/>
          <w:b/>
          <w:sz w:val="21"/>
          <w:szCs w:val="21"/>
        </w:rPr>
        <w:t>We especially encourage current students or recent graduates of relevant graduate or postgraduate programs to apply.</w:t>
      </w:r>
    </w:p>
    <w:p w14:paraId="40A57E27" w14:textId="694F9EDE" w:rsidR="0088098E" w:rsidRPr="005810B9" w:rsidRDefault="000728A8" w:rsidP="00B8478C">
      <w:pPr>
        <w:pStyle w:val="Heading1"/>
        <w:numPr>
          <w:ilvl w:val="0"/>
          <w:numId w:val="0"/>
        </w:numPr>
        <w:jc w:val="both"/>
        <w:rPr>
          <w:rFonts w:ascii="Arial" w:hAnsi="Arial" w:cs="Arial"/>
          <w:sz w:val="28"/>
          <w:szCs w:val="28"/>
        </w:rPr>
      </w:pPr>
      <w:r>
        <w:rPr>
          <w:rFonts w:ascii="Arial" w:hAnsi="Arial" w:cs="Arial"/>
          <w:sz w:val="28"/>
          <w:szCs w:val="28"/>
        </w:rPr>
        <w:t>About us</w:t>
      </w:r>
    </w:p>
    <w:p w14:paraId="42D4471A" w14:textId="70F10ACD" w:rsidR="000728A8" w:rsidRPr="005D1A48" w:rsidRDefault="000728A8" w:rsidP="00B8478C">
      <w:pPr>
        <w:jc w:val="both"/>
        <w:rPr>
          <w:rFonts w:ascii="Arial" w:hAnsi="Arial" w:cs="Arial"/>
          <w:sz w:val="21"/>
          <w:szCs w:val="21"/>
        </w:rPr>
      </w:pPr>
      <w:r w:rsidRPr="005D1A48">
        <w:rPr>
          <w:rFonts w:ascii="Arial" w:hAnsi="Arial" w:cs="Arial"/>
          <w:sz w:val="21"/>
          <w:szCs w:val="21"/>
        </w:rPr>
        <w:t>The Business &amp; Human Rights Resource Centre</w:t>
      </w:r>
      <w:r w:rsidRPr="005D1A48">
        <w:rPr>
          <w:rStyle w:val="Emphasis"/>
          <w:rFonts w:ascii="Arial" w:hAnsi="Arial" w:cs="Arial"/>
          <w:bCs/>
          <w:i w:val="0"/>
          <w:color w:val="292929"/>
          <w:sz w:val="21"/>
          <w:szCs w:val="21"/>
          <w:shd w:val="clear" w:color="auto" w:fill="FFFFFF"/>
        </w:rPr>
        <w:t xml:space="preserve"> works with everyone to advance human rights in business and eradicate abuse.</w:t>
      </w:r>
      <w:r w:rsidR="0049681A">
        <w:rPr>
          <w:rFonts w:ascii="Arial" w:hAnsi="Arial" w:cs="Arial"/>
          <w:sz w:val="21"/>
          <w:szCs w:val="21"/>
        </w:rPr>
        <w:t xml:space="preserve"> </w:t>
      </w:r>
      <w:r w:rsidRPr="005D1A48">
        <w:rPr>
          <w:rFonts w:ascii="Arial" w:hAnsi="Arial" w:cs="Arial"/>
          <w:color w:val="292929"/>
          <w:sz w:val="21"/>
          <w:szCs w:val="21"/>
          <w:shd w:val="clear" w:color="auto" w:fill="FFFFFF"/>
        </w:rPr>
        <w:t>Our </w:t>
      </w:r>
      <w:r w:rsidRPr="005D1A48">
        <w:rPr>
          <w:rStyle w:val="Strong"/>
          <w:rFonts w:ascii="Arial" w:hAnsi="Arial" w:cs="Arial"/>
          <w:b w:val="0"/>
          <w:color w:val="292929"/>
          <w:sz w:val="21"/>
          <w:szCs w:val="21"/>
          <w:shd w:val="clear" w:color="auto" w:fill="FFFFFF"/>
        </w:rPr>
        <w:t>website</w:t>
      </w:r>
      <w:r w:rsidRPr="005D1A48">
        <w:rPr>
          <w:rFonts w:ascii="Arial" w:hAnsi="Arial" w:cs="Arial"/>
          <w:color w:val="292929"/>
          <w:sz w:val="21"/>
          <w:szCs w:val="21"/>
          <w:shd w:val="clear" w:color="auto" w:fill="FFFFFF"/>
        </w:rPr>
        <w:t> is the only global business and human rights knowledge hub, tracking the human rights impacts</w:t>
      </w:r>
      <w:r w:rsidR="000F38DC">
        <w:rPr>
          <w:rFonts w:ascii="Arial" w:hAnsi="Arial" w:cs="Arial"/>
          <w:sz w:val="21"/>
          <w:szCs w:val="21"/>
        </w:rPr>
        <w:t xml:space="preserve"> (positive and</w:t>
      </w:r>
      <w:r w:rsidRPr="005D1A48">
        <w:rPr>
          <w:rFonts w:ascii="Arial" w:hAnsi="Arial" w:cs="Arial"/>
          <w:sz w:val="21"/>
          <w:szCs w:val="21"/>
        </w:rPr>
        <w:t xml:space="preserve"> negative) of over 7000 companies in over 180 countries</w:t>
      </w:r>
      <w:r w:rsidR="0049681A">
        <w:rPr>
          <w:rFonts w:ascii="Arial" w:hAnsi="Arial" w:cs="Arial"/>
          <w:sz w:val="21"/>
          <w:szCs w:val="21"/>
        </w:rPr>
        <w:t xml:space="preserve"> and </w:t>
      </w:r>
      <w:r w:rsidRPr="005D1A48">
        <w:rPr>
          <w:rFonts w:ascii="Arial" w:hAnsi="Arial" w:cs="Arial"/>
          <w:color w:val="292929"/>
          <w:sz w:val="21"/>
          <w:szCs w:val="21"/>
          <w:shd w:val="clear" w:color="auto" w:fill="FFFFFF"/>
        </w:rPr>
        <w:t xml:space="preserve">delivering up-to-date news in eight languages. </w:t>
      </w:r>
      <w:r w:rsidR="0088098E" w:rsidRPr="005D1A48">
        <w:rPr>
          <w:rFonts w:ascii="Arial" w:hAnsi="Arial" w:cs="Arial"/>
          <w:sz w:val="21"/>
          <w:szCs w:val="21"/>
        </w:rPr>
        <w:t>We seek responses from companies when concerns are raised by civil society. The response rate is over 75% globally.</w:t>
      </w:r>
    </w:p>
    <w:p w14:paraId="1DAF1E6D" w14:textId="77777777" w:rsidR="000F38DC" w:rsidRDefault="000F38DC" w:rsidP="000728A8">
      <w:pPr>
        <w:rPr>
          <w:rFonts w:ascii="Arial" w:hAnsi="Arial" w:cs="Arial"/>
          <w:sz w:val="21"/>
          <w:szCs w:val="21"/>
        </w:rPr>
      </w:pPr>
    </w:p>
    <w:p w14:paraId="26E05373" w14:textId="18234F8A" w:rsidR="000728A8" w:rsidRPr="005D1A48" w:rsidRDefault="000728A8" w:rsidP="000728A8">
      <w:pPr>
        <w:rPr>
          <w:rFonts w:ascii="Arial" w:hAnsi="Arial" w:cs="Arial"/>
          <w:sz w:val="21"/>
          <w:szCs w:val="21"/>
        </w:rPr>
      </w:pPr>
      <w:r w:rsidRPr="005D1A48">
        <w:rPr>
          <w:rFonts w:ascii="Arial" w:hAnsi="Arial" w:cs="Arial"/>
          <w:sz w:val="21"/>
          <w:szCs w:val="21"/>
        </w:rPr>
        <w:lastRenderedPageBreak/>
        <w:t>Our three primary approaches include:</w:t>
      </w:r>
    </w:p>
    <w:p w14:paraId="0A9632ED" w14:textId="770D9236" w:rsidR="000728A8" w:rsidRPr="005D1A48" w:rsidRDefault="000728A8" w:rsidP="000728A8">
      <w:pPr>
        <w:pStyle w:val="ListParagraph"/>
        <w:numPr>
          <w:ilvl w:val="0"/>
          <w:numId w:val="8"/>
        </w:numPr>
        <w:tabs>
          <w:tab w:val="left" w:pos="270"/>
          <w:tab w:val="left" w:pos="10620"/>
        </w:tabs>
        <w:spacing w:after="160" w:line="259" w:lineRule="auto"/>
        <w:ind w:right="140"/>
        <w:jc w:val="both"/>
        <w:rPr>
          <w:rFonts w:ascii="Arial" w:hAnsi="Arial" w:cs="Arial"/>
          <w:sz w:val="21"/>
          <w:szCs w:val="21"/>
        </w:rPr>
      </w:pPr>
      <w:r w:rsidRPr="005D1A48">
        <w:rPr>
          <w:rFonts w:ascii="Arial" w:hAnsi="Arial" w:cs="Arial"/>
          <w:i/>
          <w:sz w:val="21"/>
          <w:szCs w:val="21"/>
        </w:rPr>
        <w:t>Empowering human rights advocates</w:t>
      </w:r>
      <w:r w:rsidRPr="005D1A48">
        <w:rPr>
          <w:rFonts w:ascii="Arial" w:hAnsi="Arial" w:cs="Arial"/>
          <w:sz w:val="21"/>
          <w:szCs w:val="21"/>
        </w:rPr>
        <w:t xml:space="preserve"> in civil society, business, and governments to promote better outcomes from negotiations, and stimulate bold leadership for human rights in business.</w:t>
      </w:r>
    </w:p>
    <w:p w14:paraId="3F2C5AE8" w14:textId="62BE9BE8" w:rsidR="000728A8" w:rsidRPr="005D1A48" w:rsidRDefault="000728A8" w:rsidP="000728A8">
      <w:pPr>
        <w:pStyle w:val="ListParagraph"/>
        <w:numPr>
          <w:ilvl w:val="0"/>
          <w:numId w:val="8"/>
        </w:numPr>
        <w:tabs>
          <w:tab w:val="left" w:pos="270"/>
          <w:tab w:val="left" w:pos="10620"/>
        </w:tabs>
        <w:spacing w:after="160" w:line="259" w:lineRule="auto"/>
        <w:ind w:right="140"/>
        <w:jc w:val="both"/>
        <w:rPr>
          <w:rFonts w:ascii="Arial" w:hAnsi="Arial" w:cs="Arial"/>
          <w:sz w:val="21"/>
          <w:szCs w:val="21"/>
        </w:rPr>
      </w:pPr>
      <w:r w:rsidRPr="005D1A48">
        <w:rPr>
          <w:rFonts w:ascii="Arial" w:hAnsi="Arial" w:cs="Arial"/>
          <w:i/>
          <w:sz w:val="21"/>
          <w:szCs w:val="21"/>
        </w:rPr>
        <w:t>Building corporate accountability</w:t>
      </w:r>
      <w:r w:rsidRPr="005D1A48">
        <w:rPr>
          <w:rFonts w:ascii="Arial" w:hAnsi="Arial" w:cs="Arial"/>
          <w:sz w:val="21"/>
          <w:szCs w:val="21"/>
        </w:rPr>
        <w:t xml:space="preserve"> to ensure preventive due diligence, and effective remedy for abuse.</w:t>
      </w:r>
    </w:p>
    <w:p w14:paraId="4221EC8A" w14:textId="140D10EF" w:rsidR="000728A8" w:rsidRPr="005D1A48" w:rsidRDefault="000728A8" w:rsidP="00B8478C">
      <w:pPr>
        <w:pStyle w:val="ListParagraph"/>
        <w:numPr>
          <w:ilvl w:val="0"/>
          <w:numId w:val="8"/>
        </w:numPr>
        <w:tabs>
          <w:tab w:val="left" w:pos="270"/>
          <w:tab w:val="left" w:pos="10620"/>
        </w:tabs>
        <w:spacing w:after="160" w:line="259" w:lineRule="auto"/>
        <w:ind w:right="140"/>
        <w:jc w:val="both"/>
        <w:rPr>
          <w:rFonts w:ascii="Arial" w:hAnsi="Arial" w:cs="Arial"/>
          <w:sz w:val="21"/>
          <w:szCs w:val="21"/>
        </w:rPr>
      </w:pPr>
      <w:r w:rsidRPr="005D1A48">
        <w:rPr>
          <w:rFonts w:ascii="Arial" w:hAnsi="Arial" w:cs="Arial"/>
          <w:i/>
          <w:sz w:val="21"/>
          <w:szCs w:val="21"/>
        </w:rPr>
        <w:t>Increasing transparency</w:t>
      </w:r>
      <w:r w:rsidRPr="005D1A48">
        <w:rPr>
          <w:rFonts w:ascii="Arial" w:hAnsi="Arial" w:cs="Arial"/>
          <w:sz w:val="21"/>
          <w:szCs w:val="21"/>
        </w:rPr>
        <w:t xml:space="preserve"> of the advances, challenges, and abuse of human rights in business.</w:t>
      </w:r>
    </w:p>
    <w:p w14:paraId="27FBDDA9" w14:textId="5906CBED" w:rsidR="000728A8" w:rsidRPr="005D1A48" w:rsidRDefault="0088098E" w:rsidP="00B8478C">
      <w:pPr>
        <w:spacing w:before="120"/>
        <w:jc w:val="both"/>
        <w:rPr>
          <w:rFonts w:ascii="Arial" w:hAnsi="Arial" w:cs="Arial"/>
          <w:sz w:val="21"/>
          <w:szCs w:val="21"/>
        </w:rPr>
      </w:pPr>
      <w:r w:rsidRPr="005D1A48">
        <w:rPr>
          <w:rFonts w:ascii="Arial" w:hAnsi="Arial" w:cs="Arial"/>
          <w:sz w:val="21"/>
          <w:szCs w:val="21"/>
        </w:rPr>
        <w:t xml:space="preserve">The Resource Centre has offices in London and New York City. Our team members are also based in Australia, Brazil, China, Colombia, Egypt, Hong Kong, India, Japan, Kenya, Mexico, Myanmar, Senegal, South Africa, </w:t>
      </w:r>
      <w:r w:rsidR="00A905D8" w:rsidRPr="005D1A48">
        <w:rPr>
          <w:rFonts w:ascii="Arial" w:hAnsi="Arial" w:cs="Arial"/>
          <w:sz w:val="21"/>
          <w:szCs w:val="21"/>
        </w:rPr>
        <w:t xml:space="preserve">and </w:t>
      </w:r>
      <w:r w:rsidRPr="005D1A48">
        <w:rPr>
          <w:rFonts w:ascii="Arial" w:hAnsi="Arial" w:cs="Arial"/>
          <w:sz w:val="21"/>
          <w:szCs w:val="21"/>
        </w:rPr>
        <w:t xml:space="preserve">Ukraine. The Centre is a non-profit organization, and does not </w:t>
      </w:r>
      <w:r w:rsidR="002427CB" w:rsidRPr="005D1A48">
        <w:rPr>
          <w:rFonts w:ascii="Arial" w:hAnsi="Arial" w:cs="Arial"/>
          <w:sz w:val="21"/>
          <w:szCs w:val="21"/>
        </w:rPr>
        <w:t xml:space="preserve">accept funding from companies. </w:t>
      </w:r>
      <w:r w:rsidRPr="005D1A48">
        <w:rPr>
          <w:rFonts w:ascii="Arial" w:hAnsi="Arial" w:cs="Arial"/>
          <w:sz w:val="21"/>
          <w:szCs w:val="21"/>
        </w:rPr>
        <w:t>Further details about the Centre are on our website (</w:t>
      </w:r>
      <w:hyperlink r:id="rId10" w:history="1">
        <w:r w:rsidRPr="005D1A48">
          <w:rPr>
            <w:rStyle w:val="Hyperlink"/>
            <w:rFonts w:ascii="Arial" w:hAnsi="Arial" w:cs="Arial"/>
            <w:sz w:val="21"/>
            <w:szCs w:val="21"/>
          </w:rPr>
          <w:t>http://www.business-humanrights.org</w:t>
        </w:r>
      </w:hyperlink>
      <w:r w:rsidRPr="005D1A48">
        <w:rPr>
          <w:rFonts w:ascii="Arial" w:hAnsi="Arial" w:cs="Arial"/>
          <w:sz w:val="21"/>
          <w:szCs w:val="21"/>
        </w:rPr>
        <w:t>).</w:t>
      </w:r>
    </w:p>
    <w:p w14:paraId="3DAAD777" w14:textId="64F3C14E" w:rsidR="006611B3" w:rsidRPr="006611B3" w:rsidRDefault="00FE2DCB" w:rsidP="006611B3">
      <w:pPr>
        <w:pStyle w:val="Heading1"/>
        <w:numPr>
          <w:ilvl w:val="0"/>
          <w:numId w:val="0"/>
        </w:numPr>
        <w:jc w:val="both"/>
        <w:rPr>
          <w:rFonts w:ascii="Arial" w:hAnsi="Arial" w:cs="Arial"/>
          <w:sz w:val="28"/>
          <w:szCs w:val="28"/>
        </w:rPr>
      </w:pPr>
      <w:r w:rsidRPr="005810B9">
        <w:rPr>
          <w:rFonts w:ascii="Arial" w:hAnsi="Arial" w:cs="Arial"/>
          <w:sz w:val="28"/>
          <w:szCs w:val="28"/>
        </w:rPr>
        <w:t xml:space="preserve">Your </w:t>
      </w:r>
      <w:r w:rsidR="0088098E" w:rsidRPr="005810B9">
        <w:rPr>
          <w:rFonts w:ascii="Arial" w:hAnsi="Arial" w:cs="Arial"/>
          <w:sz w:val="28"/>
          <w:szCs w:val="28"/>
        </w:rPr>
        <w:t>areas of work</w:t>
      </w:r>
    </w:p>
    <w:p w14:paraId="4B4E7B38" w14:textId="639CFF10" w:rsidR="005D1A48" w:rsidRDefault="00AD0FD6" w:rsidP="005D1A48">
      <w:pPr>
        <w:pStyle w:val="ListParagraph"/>
        <w:numPr>
          <w:ilvl w:val="0"/>
          <w:numId w:val="9"/>
        </w:numPr>
        <w:jc w:val="both"/>
        <w:rPr>
          <w:rFonts w:ascii="Arial" w:hAnsi="Arial" w:cs="Arial"/>
          <w:sz w:val="21"/>
          <w:szCs w:val="21"/>
        </w:rPr>
      </w:pPr>
      <w:r w:rsidRPr="005D1A48">
        <w:rPr>
          <w:rFonts w:ascii="Arial" w:hAnsi="Arial" w:cs="Arial"/>
          <w:b/>
          <w:sz w:val="21"/>
          <w:szCs w:val="21"/>
        </w:rPr>
        <w:t>Research &amp; content development</w:t>
      </w:r>
      <w:r w:rsidR="00294D44" w:rsidRPr="005D1A48">
        <w:rPr>
          <w:rFonts w:ascii="Arial" w:hAnsi="Arial" w:cs="Arial"/>
          <w:sz w:val="21"/>
          <w:szCs w:val="21"/>
        </w:rPr>
        <w:t xml:space="preserve">: </w:t>
      </w:r>
      <w:r w:rsidR="000102A1" w:rsidRPr="005D1A48">
        <w:rPr>
          <w:rFonts w:ascii="Arial" w:hAnsi="Arial" w:cs="Arial"/>
          <w:sz w:val="21"/>
          <w:szCs w:val="21"/>
        </w:rPr>
        <w:t>Identifying</w:t>
      </w:r>
      <w:r w:rsidR="00294D44" w:rsidRPr="005D1A48">
        <w:rPr>
          <w:rFonts w:ascii="Arial" w:hAnsi="Arial" w:cs="Arial"/>
          <w:sz w:val="21"/>
          <w:szCs w:val="21"/>
        </w:rPr>
        <w:t xml:space="preserve"> relevant news,</w:t>
      </w:r>
      <w:r w:rsidR="0088098E" w:rsidRPr="005D1A48">
        <w:rPr>
          <w:rFonts w:ascii="Arial" w:hAnsi="Arial" w:cs="Arial"/>
          <w:sz w:val="21"/>
          <w:szCs w:val="21"/>
        </w:rPr>
        <w:t xml:space="preserve"> reports</w:t>
      </w:r>
      <w:r w:rsidR="00294D44" w:rsidRPr="005D1A48">
        <w:rPr>
          <w:rFonts w:ascii="Arial" w:hAnsi="Arial" w:cs="Arial"/>
          <w:sz w:val="21"/>
          <w:szCs w:val="21"/>
        </w:rPr>
        <w:t>, and company disclosures</w:t>
      </w:r>
      <w:r w:rsidR="000102A1" w:rsidRPr="005D1A48">
        <w:rPr>
          <w:rFonts w:ascii="Arial" w:hAnsi="Arial" w:cs="Arial"/>
          <w:sz w:val="21"/>
          <w:szCs w:val="21"/>
        </w:rPr>
        <w:t xml:space="preserve"> online and updating our </w:t>
      </w:r>
      <w:r w:rsidR="0088098E" w:rsidRPr="005D1A48">
        <w:rPr>
          <w:rFonts w:ascii="Arial" w:hAnsi="Arial" w:cs="Arial"/>
          <w:sz w:val="21"/>
          <w:szCs w:val="21"/>
        </w:rPr>
        <w:t>website</w:t>
      </w:r>
      <w:r w:rsidR="000102A1" w:rsidRPr="005D1A48">
        <w:rPr>
          <w:rFonts w:ascii="Arial" w:hAnsi="Arial" w:cs="Arial"/>
          <w:sz w:val="21"/>
          <w:szCs w:val="21"/>
        </w:rPr>
        <w:t xml:space="preserve"> to </w:t>
      </w:r>
      <w:r w:rsidR="005D1A48" w:rsidRPr="005D1A48">
        <w:rPr>
          <w:rFonts w:ascii="Arial" w:hAnsi="Arial" w:cs="Arial"/>
          <w:sz w:val="21"/>
          <w:szCs w:val="21"/>
        </w:rPr>
        <w:t xml:space="preserve">help </w:t>
      </w:r>
      <w:r w:rsidR="000102A1" w:rsidRPr="005D1A48">
        <w:rPr>
          <w:rFonts w:ascii="Arial" w:hAnsi="Arial" w:cs="Arial"/>
          <w:sz w:val="21"/>
          <w:szCs w:val="21"/>
        </w:rPr>
        <w:t>ensure that we offer comprehensive cover</w:t>
      </w:r>
      <w:r w:rsidR="005D1A48" w:rsidRPr="005D1A48">
        <w:rPr>
          <w:rFonts w:ascii="Arial" w:hAnsi="Arial" w:cs="Arial"/>
          <w:sz w:val="21"/>
          <w:szCs w:val="21"/>
        </w:rPr>
        <w:t>age of critical business and human rights issues</w:t>
      </w:r>
      <w:r w:rsidR="0088098E" w:rsidRPr="005D1A48">
        <w:rPr>
          <w:rFonts w:ascii="Arial" w:hAnsi="Arial" w:cs="Arial"/>
          <w:sz w:val="21"/>
          <w:szCs w:val="21"/>
        </w:rPr>
        <w:t xml:space="preserve">. </w:t>
      </w:r>
      <w:r w:rsidR="00B8478C" w:rsidRPr="005D1A48">
        <w:rPr>
          <w:rFonts w:ascii="Arial" w:hAnsi="Arial" w:cs="Arial"/>
          <w:sz w:val="21"/>
          <w:szCs w:val="21"/>
        </w:rPr>
        <w:t>The s</w:t>
      </w:r>
      <w:r w:rsidR="00F63914" w:rsidRPr="005D1A48">
        <w:rPr>
          <w:rFonts w:ascii="Arial" w:hAnsi="Arial" w:cs="Arial"/>
          <w:sz w:val="21"/>
          <w:szCs w:val="21"/>
        </w:rPr>
        <w:t xml:space="preserve">pecific issues </w:t>
      </w:r>
      <w:r w:rsidR="00B8478C" w:rsidRPr="005D1A48">
        <w:rPr>
          <w:rFonts w:ascii="Arial" w:hAnsi="Arial" w:cs="Arial"/>
          <w:sz w:val="21"/>
          <w:szCs w:val="21"/>
        </w:rPr>
        <w:t xml:space="preserve">that you </w:t>
      </w:r>
      <w:r w:rsidR="005D1A48" w:rsidRPr="005D1A48">
        <w:rPr>
          <w:rFonts w:ascii="Arial" w:hAnsi="Arial" w:cs="Arial"/>
          <w:sz w:val="21"/>
          <w:szCs w:val="21"/>
        </w:rPr>
        <w:t>may be</w:t>
      </w:r>
      <w:r w:rsidR="00B8478C" w:rsidRPr="005D1A48">
        <w:rPr>
          <w:rFonts w:ascii="Arial" w:hAnsi="Arial" w:cs="Arial"/>
          <w:sz w:val="21"/>
          <w:szCs w:val="21"/>
        </w:rPr>
        <w:t xml:space="preserve"> responsible for</w:t>
      </w:r>
      <w:r w:rsidR="00AB253A" w:rsidRPr="005D1A48">
        <w:rPr>
          <w:rFonts w:ascii="Arial" w:hAnsi="Arial" w:cs="Arial"/>
          <w:sz w:val="21"/>
          <w:szCs w:val="21"/>
        </w:rPr>
        <w:t xml:space="preserve"> include: </w:t>
      </w:r>
    </w:p>
    <w:p w14:paraId="6F284F67" w14:textId="7F1725D2" w:rsidR="005D1A48" w:rsidRDefault="00F47175" w:rsidP="005D1A48">
      <w:pPr>
        <w:pStyle w:val="ListParagraph"/>
        <w:numPr>
          <w:ilvl w:val="1"/>
          <w:numId w:val="9"/>
        </w:numPr>
        <w:jc w:val="both"/>
        <w:rPr>
          <w:rFonts w:ascii="Arial" w:hAnsi="Arial" w:cs="Arial"/>
          <w:sz w:val="21"/>
          <w:szCs w:val="21"/>
        </w:rPr>
      </w:pPr>
      <w:hyperlink r:id="rId11" w:history="1">
        <w:r w:rsidR="005D1A48" w:rsidRPr="005D1A48">
          <w:rPr>
            <w:rStyle w:val="Hyperlink"/>
            <w:rFonts w:ascii="Arial" w:hAnsi="Arial" w:cs="Arial"/>
            <w:sz w:val="21"/>
            <w:szCs w:val="21"/>
          </w:rPr>
          <w:t>Natural resources</w:t>
        </w:r>
      </w:hyperlink>
      <w:r w:rsidR="005D1A48">
        <w:rPr>
          <w:rFonts w:ascii="Arial" w:hAnsi="Arial" w:cs="Arial"/>
          <w:sz w:val="21"/>
          <w:szCs w:val="21"/>
        </w:rPr>
        <w:t>;</w:t>
      </w:r>
    </w:p>
    <w:p w14:paraId="0A18B675" w14:textId="0F3E490F" w:rsidR="005D1A48" w:rsidRDefault="00F47175" w:rsidP="005D1A48">
      <w:pPr>
        <w:pStyle w:val="ListParagraph"/>
        <w:numPr>
          <w:ilvl w:val="1"/>
          <w:numId w:val="9"/>
        </w:numPr>
        <w:jc w:val="both"/>
        <w:rPr>
          <w:rFonts w:ascii="Arial" w:hAnsi="Arial" w:cs="Arial"/>
          <w:sz w:val="21"/>
          <w:szCs w:val="21"/>
        </w:rPr>
      </w:pPr>
      <w:hyperlink r:id="rId12" w:history="1">
        <w:r w:rsidR="005D1A48" w:rsidRPr="005D1A48">
          <w:rPr>
            <w:rStyle w:val="Hyperlink"/>
            <w:rFonts w:ascii="Arial" w:hAnsi="Arial" w:cs="Arial"/>
            <w:sz w:val="21"/>
            <w:szCs w:val="21"/>
          </w:rPr>
          <w:t>C</w:t>
        </w:r>
        <w:r w:rsidR="00AB253A" w:rsidRPr="005D1A48">
          <w:rPr>
            <w:rStyle w:val="Hyperlink"/>
            <w:rFonts w:ascii="Arial" w:hAnsi="Arial" w:cs="Arial"/>
            <w:sz w:val="21"/>
            <w:szCs w:val="21"/>
          </w:rPr>
          <w:t>limate justice</w:t>
        </w:r>
      </w:hyperlink>
      <w:r w:rsidR="005D1A48">
        <w:rPr>
          <w:rFonts w:ascii="Arial" w:hAnsi="Arial" w:cs="Arial"/>
          <w:sz w:val="21"/>
          <w:szCs w:val="21"/>
        </w:rPr>
        <w:t>;</w:t>
      </w:r>
    </w:p>
    <w:p w14:paraId="766E9CEA" w14:textId="41D25383" w:rsidR="005D1A48" w:rsidRDefault="00F47175" w:rsidP="005D1A48">
      <w:pPr>
        <w:pStyle w:val="ListParagraph"/>
        <w:numPr>
          <w:ilvl w:val="1"/>
          <w:numId w:val="9"/>
        </w:numPr>
        <w:jc w:val="both"/>
        <w:rPr>
          <w:rFonts w:ascii="Arial" w:hAnsi="Arial" w:cs="Arial"/>
          <w:sz w:val="21"/>
          <w:szCs w:val="21"/>
        </w:rPr>
      </w:pPr>
      <w:hyperlink r:id="rId13" w:history="1">
        <w:r w:rsidR="005D1A48" w:rsidRPr="005D1A48">
          <w:rPr>
            <w:rStyle w:val="Hyperlink"/>
            <w:rFonts w:ascii="Arial" w:hAnsi="Arial" w:cs="Arial"/>
            <w:sz w:val="21"/>
            <w:szCs w:val="21"/>
          </w:rPr>
          <w:t>Corporate legal accountability</w:t>
        </w:r>
      </w:hyperlink>
      <w:r w:rsidR="005D1A48">
        <w:rPr>
          <w:rFonts w:ascii="Arial" w:hAnsi="Arial" w:cs="Arial"/>
          <w:sz w:val="21"/>
          <w:szCs w:val="21"/>
        </w:rPr>
        <w:t>;</w:t>
      </w:r>
    </w:p>
    <w:p w14:paraId="0A68DC7A" w14:textId="206585CD" w:rsidR="005D1A48" w:rsidRPr="005D1A48" w:rsidRDefault="005D1A48" w:rsidP="005D1A48">
      <w:pPr>
        <w:pStyle w:val="ListParagraph"/>
        <w:numPr>
          <w:ilvl w:val="1"/>
          <w:numId w:val="9"/>
        </w:numPr>
        <w:jc w:val="both"/>
        <w:rPr>
          <w:rFonts w:ascii="Arial" w:hAnsi="Arial" w:cs="Arial"/>
          <w:sz w:val="21"/>
          <w:szCs w:val="21"/>
        </w:rPr>
      </w:pPr>
      <w:r>
        <w:rPr>
          <w:rFonts w:ascii="Arial" w:hAnsi="Arial" w:cs="Arial"/>
          <w:sz w:val="21"/>
          <w:szCs w:val="21"/>
        </w:rPr>
        <w:t xml:space="preserve">Attacks on </w:t>
      </w:r>
      <w:hyperlink r:id="rId14" w:history="1">
        <w:r w:rsidRPr="005D1A48">
          <w:rPr>
            <w:rStyle w:val="Hyperlink"/>
            <w:rFonts w:ascii="Arial" w:hAnsi="Arial" w:cs="Arial"/>
            <w:sz w:val="21"/>
            <w:szCs w:val="21"/>
          </w:rPr>
          <w:t>human rights defenders</w:t>
        </w:r>
      </w:hyperlink>
      <w:r>
        <w:rPr>
          <w:rFonts w:ascii="Arial" w:hAnsi="Arial" w:cs="Arial"/>
          <w:sz w:val="21"/>
          <w:szCs w:val="21"/>
        </w:rPr>
        <w:t>;</w:t>
      </w:r>
    </w:p>
    <w:p w14:paraId="539C76C5" w14:textId="08844E4D" w:rsidR="005D1A48" w:rsidRDefault="005D1A48" w:rsidP="005D1A48">
      <w:pPr>
        <w:pStyle w:val="ListParagraph"/>
        <w:numPr>
          <w:ilvl w:val="1"/>
          <w:numId w:val="9"/>
        </w:numPr>
        <w:jc w:val="both"/>
        <w:rPr>
          <w:rFonts w:ascii="Arial" w:hAnsi="Arial" w:cs="Arial"/>
          <w:sz w:val="21"/>
          <w:szCs w:val="21"/>
        </w:rPr>
      </w:pPr>
      <w:r>
        <w:rPr>
          <w:rFonts w:ascii="Arial" w:hAnsi="Arial" w:cs="Arial"/>
          <w:sz w:val="21"/>
          <w:szCs w:val="21"/>
        </w:rPr>
        <w:t xml:space="preserve">Business and human rights issues in the </w:t>
      </w:r>
      <w:r w:rsidR="0049681A">
        <w:rPr>
          <w:rFonts w:ascii="Arial" w:hAnsi="Arial" w:cs="Arial"/>
          <w:sz w:val="21"/>
          <w:szCs w:val="21"/>
        </w:rPr>
        <w:t>United States and</w:t>
      </w:r>
      <w:r>
        <w:rPr>
          <w:rFonts w:ascii="Arial" w:hAnsi="Arial" w:cs="Arial"/>
          <w:sz w:val="21"/>
          <w:szCs w:val="21"/>
        </w:rPr>
        <w:t xml:space="preserve"> Canada;</w:t>
      </w:r>
    </w:p>
    <w:p w14:paraId="4A2BA84E" w14:textId="30D2BEBF" w:rsidR="005D1A48" w:rsidRDefault="005D1A48" w:rsidP="005D1A48">
      <w:pPr>
        <w:pStyle w:val="ListParagraph"/>
        <w:numPr>
          <w:ilvl w:val="1"/>
          <w:numId w:val="9"/>
        </w:numPr>
        <w:jc w:val="both"/>
        <w:rPr>
          <w:rFonts w:ascii="Arial" w:hAnsi="Arial" w:cs="Arial"/>
          <w:sz w:val="21"/>
          <w:szCs w:val="21"/>
        </w:rPr>
      </w:pPr>
      <w:r>
        <w:rPr>
          <w:rFonts w:ascii="Arial" w:hAnsi="Arial" w:cs="Arial"/>
          <w:sz w:val="21"/>
          <w:szCs w:val="21"/>
        </w:rPr>
        <w:t>Business action on the Sustainable Development Goals; and</w:t>
      </w:r>
    </w:p>
    <w:p w14:paraId="0643AED5" w14:textId="67E3E019" w:rsidR="005D1A48" w:rsidRPr="005D1A48" w:rsidRDefault="005D1A48" w:rsidP="00C43570">
      <w:pPr>
        <w:pStyle w:val="ListParagraph"/>
        <w:numPr>
          <w:ilvl w:val="1"/>
          <w:numId w:val="9"/>
        </w:numPr>
        <w:jc w:val="both"/>
        <w:rPr>
          <w:rFonts w:ascii="Arial" w:hAnsi="Arial" w:cs="Arial"/>
          <w:sz w:val="21"/>
          <w:szCs w:val="21"/>
        </w:rPr>
      </w:pPr>
      <w:r w:rsidRPr="005D1A48">
        <w:rPr>
          <w:rFonts w:ascii="Arial" w:hAnsi="Arial" w:cs="Arial"/>
          <w:sz w:val="21"/>
          <w:szCs w:val="21"/>
        </w:rPr>
        <w:t xml:space="preserve">Conflict, business, and human rights </w:t>
      </w:r>
    </w:p>
    <w:p w14:paraId="4CD87998" w14:textId="462881AE" w:rsidR="005D1A48" w:rsidRPr="005D1A48" w:rsidRDefault="005D1A48" w:rsidP="005D1A48">
      <w:pPr>
        <w:ind w:left="568"/>
        <w:jc w:val="both"/>
        <w:rPr>
          <w:rFonts w:ascii="Arial" w:hAnsi="Arial" w:cs="Arial"/>
          <w:sz w:val="21"/>
          <w:szCs w:val="21"/>
        </w:rPr>
      </w:pPr>
      <w:r>
        <w:rPr>
          <w:rFonts w:ascii="Arial" w:hAnsi="Arial" w:cs="Arial"/>
          <w:sz w:val="21"/>
          <w:szCs w:val="21"/>
        </w:rPr>
        <w:t xml:space="preserve">Based on language ability, you may also support with translation and expanding our coverage of business and human rights issues in Arabic, Chinese, French, German, Portuguese, Spanish, Russian, </w:t>
      </w:r>
      <w:r w:rsidR="0049681A">
        <w:rPr>
          <w:rFonts w:ascii="Arial" w:hAnsi="Arial" w:cs="Arial"/>
          <w:sz w:val="21"/>
          <w:szCs w:val="21"/>
        </w:rPr>
        <w:t>and/</w:t>
      </w:r>
      <w:r>
        <w:rPr>
          <w:rFonts w:ascii="Arial" w:hAnsi="Arial" w:cs="Arial"/>
          <w:sz w:val="21"/>
          <w:szCs w:val="21"/>
        </w:rPr>
        <w:t xml:space="preserve">or additional languages.  </w:t>
      </w:r>
    </w:p>
    <w:p w14:paraId="7AD4FE02" w14:textId="2C4412D6" w:rsidR="0088098E" w:rsidRPr="005810B9" w:rsidRDefault="005D1A48" w:rsidP="00B8478C">
      <w:pPr>
        <w:ind w:left="568" w:hanging="284"/>
        <w:jc w:val="both"/>
        <w:rPr>
          <w:rFonts w:ascii="Arial" w:hAnsi="Arial" w:cs="Arial"/>
          <w:sz w:val="21"/>
          <w:szCs w:val="21"/>
        </w:rPr>
      </w:pPr>
      <w:r>
        <w:rPr>
          <w:rFonts w:ascii="Arial" w:hAnsi="Arial" w:cs="Arial"/>
          <w:sz w:val="21"/>
          <w:szCs w:val="21"/>
        </w:rPr>
        <w:t>2</w:t>
      </w:r>
      <w:r w:rsidR="0088098E" w:rsidRPr="005810B9">
        <w:rPr>
          <w:rFonts w:ascii="Arial" w:hAnsi="Arial" w:cs="Arial"/>
          <w:sz w:val="21"/>
          <w:szCs w:val="21"/>
        </w:rPr>
        <w:t xml:space="preserve">. </w:t>
      </w:r>
      <w:r w:rsidR="000C18B4">
        <w:rPr>
          <w:rFonts w:ascii="Arial" w:hAnsi="Arial" w:cs="Arial"/>
          <w:b/>
          <w:sz w:val="21"/>
          <w:szCs w:val="21"/>
        </w:rPr>
        <w:t>Event</w:t>
      </w:r>
      <w:r w:rsidR="005810B9" w:rsidRPr="005810B9">
        <w:rPr>
          <w:rFonts w:ascii="Arial" w:hAnsi="Arial" w:cs="Arial"/>
          <w:b/>
          <w:sz w:val="21"/>
          <w:szCs w:val="21"/>
        </w:rPr>
        <w:t xml:space="preserve"> </w:t>
      </w:r>
      <w:r w:rsidR="00B8478C">
        <w:rPr>
          <w:rFonts w:ascii="Arial" w:hAnsi="Arial" w:cs="Arial"/>
          <w:b/>
          <w:sz w:val="21"/>
          <w:szCs w:val="21"/>
        </w:rPr>
        <w:t>organizing</w:t>
      </w:r>
      <w:r w:rsidR="00A905D8">
        <w:rPr>
          <w:rFonts w:ascii="Arial" w:hAnsi="Arial" w:cs="Arial"/>
          <w:b/>
          <w:sz w:val="21"/>
          <w:szCs w:val="21"/>
        </w:rPr>
        <w:t xml:space="preserve"> </w:t>
      </w:r>
      <w:r w:rsidR="005810B9" w:rsidRPr="005810B9">
        <w:rPr>
          <w:rFonts w:ascii="Arial" w:hAnsi="Arial" w:cs="Arial"/>
          <w:b/>
          <w:sz w:val="21"/>
          <w:szCs w:val="21"/>
        </w:rPr>
        <w:t>and</w:t>
      </w:r>
      <w:r w:rsidR="0088098E" w:rsidRPr="005810B9">
        <w:rPr>
          <w:rFonts w:ascii="Arial" w:hAnsi="Arial" w:cs="Arial"/>
          <w:b/>
          <w:sz w:val="21"/>
          <w:szCs w:val="21"/>
        </w:rPr>
        <w:t xml:space="preserve"> </w:t>
      </w:r>
      <w:r w:rsidR="00A905D8">
        <w:rPr>
          <w:rFonts w:ascii="Arial" w:hAnsi="Arial" w:cs="Arial"/>
          <w:b/>
          <w:sz w:val="21"/>
          <w:szCs w:val="21"/>
        </w:rPr>
        <w:t>fundraising</w:t>
      </w:r>
      <w:r w:rsidR="000C18B4">
        <w:rPr>
          <w:rFonts w:ascii="Arial" w:hAnsi="Arial" w:cs="Arial"/>
          <w:b/>
          <w:sz w:val="21"/>
          <w:szCs w:val="21"/>
        </w:rPr>
        <w:t>:</w:t>
      </w:r>
      <w:r w:rsidR="0088098E" w:rsidRPr="005810B9">
        <w:rPr>
          <w:rFonts w:ascii="Arial" w:hAnsi="Arial" w:cs="Arial"/>
          <w:b/>
          <w:sz w:val="21"/>
          <w:szCs w:val="21"/>
        </w:rPr>
        <w:t xml:space="preserve"> </w:t>
      </w:r>
      <w:r w:rsidR="0088098E" w:rsidRPr="005810B9">
        <w:rPr>
          <w:rFonts w:ascii="Arial" w:hAnsi="Arial" w:cs="Arial"/>
          <w:sz w:val="21"/>
          <w:szCs w:val="21"/>
        </w:rPr>
        <w:t>This will include providing support leading up to</w:t>
      </w:r>
      <w:r w:rsidR="00AB253A" w:rsidRPr="005810B9">
        <w:rPr>
          <w:rFonts w:ascii="Arial" w:hAnsi="Arial" w:cs="Arial"/>
          <w:sz w:val="21"/>
          <w:szCs w:val="21"/>
        </w:rPr>
        <w:t xml:space="preserve"> and </w:t>
      </w:r>
      <w:r w:rsidR="0088098E" w:rsidRPr="005810B9">
        <w:rPr>
          <w:rFonts w:ascii="Arial" w:hAnsi="Arial" w:cs="Arial"/>
          <w:sz w:val="21"/>
          <w:szCs w:val="21"/>
        </w:rPr>
        <w:t xml:space="preserve">following the </w:t>
      </w:r>
      <w:hyperlink r:id="rId15" w:anchor="c154975" w:history="1">
        <w:r w:rsidR="0088098E" w:rsidRPr="005D1A48">
          <w:rPr>
            <w:rStyle w:val="Hyperlink"/>
            <w:rFonts w:ascii="Arial" w:hAnsi="Arial" w:cs="Arial"/>
            <w:sz w:val="21"/>
            <w:szCs w:val="21"/>
          </w:rPr>
          <w:t>UN Forum on Business and Human Rights</w:t>
        </w:r>
      </w:hyperlink>
      <w:r w:rsidR="0088098E" w:rsidRPr="005810B9">
        <w:rPr>
          <w:rFonts w:ascii="Arial" w:hAnsi="Arial" w:cs="Arial"/>
          <w:sz w:val="21"/>
          <w:szCs w:val="21"/>
        </w:rPr>
        <w:t xml:space="preserve"> in November 2017.</w:t>
      </w:r>
      <w:r w:rsidR="00AB253A" w:rsidRPr="005810B9">
        <w:rPr>
          <w:rFonts w:ascii="Arial" w:hAnsi="Arial" w:cs="Arial"/>
          <w:sz w:val="21"/>
          <w:szCs w:val="21"/>
        </w:rPr>
        <w:t xml:space="preserve"> This could also include conducting online research </w:t>
      </w:r>
      <w:r w:rsidR="00A905D8">
        <w:rPr>
          <w:rFonts w:ascii="Arial" w:hAnsi="Arial" w:cs="Arial"/>
          <w:sz w:val="21"/>
          <w:szCs w:val="21"/>
        </w:rPr>
        <w:t xml:space="preserve">about </w:t>
      </w:r>
      <w:r w:rsidR="00AB253A" w:rsidRPr="005810B9">
        <w:rPr>
          <w:rFonts w:ascii="Arial" w:hAnsi="Arial" w:cs="Arial"/>
          <w:sz w:val="21"/>
          <w:szCs w:val="21"/>
        </w:rPr>
        <w:t>prospective funders and assisting with data gathering and analysis for our funding re</w:t>
      </w:r>
      <w:r w:rsidR="006D579A">
        <w:rPr>
          <w:rFonts w:ascii="Arial" w:hAnsi="Arial" w:cs="Arial"/>
          <w:sz w:val="21"/>
          <w:szCs w:val="21"/>
        </w:rPr>
        <w:t>ports.</w:t>
      </w:r>
    </w:p>
    <w:p w14:paraId="7129EC8B" w14:textId="1B03C662" w:rsidR="009A0277" w:rsidRDefault="0088098E" w:rsidP="00B8478C">
      <w:pPr>
        <w:jc w:val="both"/>
        <w:rPr>
          <w:rFonts w:ascii="Arial" w:hAnsi="Arial" w:cs="Arial"/>
          <w:sz w:val="21"/>
          <w:szCs w:val="21"/>
        </w:rPr>
      </w:pPr>
      <w:r w:rsidRPr="005810B9">
        <w:rPr>
          <w:rFonts w:ascii="Arial" w:hAnsi="Arial" w:cs="Arial"/>
          <w:sz w:val="21"/>
          <w:szCs w:val="21"/>
        </w:rPr>
        <w:t>Please note that this internship is not academically oriented, and does not involve extensive analysis or writing. Rather, it is a practical internship focused on bringing global attention to company conduct affecting people and communities, with the aim of promoting respect for human rights.</w:t>
      </w:r>
      <w:r w:rsidR="004527C2" w:rsidRPr="005810B9">
        <w:rPr>
          <w:rFonts w:ascii="Arial" w:hAnsi="Arial" w:cs="Arial"/>
          <w:sz w:val="21"/>
          <w:szCs w:val="21"/>
        </w:rPr>
        <w:t xml:space="preserve"> </w:t>
      </w:r>
    </w:p>
    <w:p w14:paraId="7ADE4CBA" w14:textId="29248C06" w:rsidR="0049681A" w:rsidRDefault="0049681A" w:rsidP="00B8478C">
      <w:pPr>
        <w:jc w:val="both"/>
        <w:rPr>
          <w:rFonts w:ascii="Arial" w:hAnsi="Arial" w:cs="Arial"/>
          <w:sz w:val="21"/>
          <w:szCs w:val="21"/>
        </w:rPr>
      </w:pPr>
    </w:p>
    <w:p w14:paraId="7A1C8A2F" w14:textId="260D77F6" w:rsidR="0049681A" w:rsidRDefault="0049681A" w:rsidP="00B8478C">
      <w:pPr>
        <w:jc w:val="both"/>
        <w:rPr>
          <w:rFonts w:ascii="Arial" w:hAnsi="Arial" w:cs="Arial"/>
          <w:sz w:val="21"/>
          <w:szCs w:val="21"/>
        </w:rPr>
      </w:pPr>
    </w:p>
    <w:p w14:paraId="6DBFDDE6" w14:textId="77777777" w:rsidR="0049681A" w:rsidRPr="005810B9" w:rsidRDefault="0049681A" w:rsidP="00B8478C">
      <w:pPr>
        <w:jc w:val="both"/>
        <w:rPr>
          <w:rFonts w:ascii="Arial" w:hAnsi="Arial" w:cs="Arial"/>
          <w:sz w:val="21"/>
          <w:szCs w:val="21"/>
        </w:rPr>
      </w:pPr>
    </w:p>
    <w:p w14:paraId="28DB7D23" w14:textId="10D54DED" w:rsidR="0049681A" w:rsidRPr="0049681A" w:rsidRDefault="00FA14B7" w:rsidP="000F38DC">
      <w:pPr>
        <w:pStyle w:val="Heading1"/>
        <w:numPr>
          <w:ilvl w:val="0"/>
          <w:numId w:val="0"/>
        </w:numPr>
        <w:jc w:val="both"/>
        <w:rPr>
          <w:rFonts w:ascii="Arial" w:hAnsi="Arial" w:cs="Arial"/>
          <w:sz w:val="28"/>
          <w:szCs w:val="28"/>
        </w:rPr>
      </w:pPr>
      <w:r>
        <w:rPr>
          <w:rFonts w:ascii="Arial" w:hAnsi="Arial" w:cs="Arial"/>
          <w:sz w:val="28"/>
          <w:szCs w:val="28"/>
        </w:rPr>
        <w:lastRenderedPageBreak/>
        <w:t>About You</w:t>
      </w:r>
    </w:p>
    <w:p w14:paraId="03D101FE" w14:textId="4ADD0652" w:rsidR="00B8478C" w:rsidRPr="000C18B4" w:rsidRDefault="00B8478C" w:rsidP="000F38DC">
      <w:pPr>
        <w:jc w:val="both"/>
        <w:rPr>
          <w:rFonts w:ascii="Arial" w:hAnsi="Arial" w:cs="Arial"/>
          <w:sz w:val="21"/>
          <w:szCs w:val="21"/>
        </w:rPr>
      </w:pPr>
      <w:r w:rsidRPr="000C18B4">
        <w:rPr>
          <w:rFonts w:ascii="Arial" w:hAnsi="Arial" w:cs="Arial"/>
          <w:sz w:val="21"/>
          <w:szCs w:val="21"/>
        </w:rPr>
        <w:t>Essential</w:t>
      </w:r>
    </w:p>
    <w:p w14:paraId="1B84468F" w14:textId="1196D468" w:rsidR="00B8478C" w:rsidRPr="000C18B4" w:rsidRDefault="00B8478C" w:rsidP="000F38DC">
      <w:pPr>
        <w:pStyle w:val="ListParagraph"/>
        <w:numPr>
          <w:ilvl w:val="0"/>
          <w:numId w:val="2"/>
        </w:numPr>
        <w:jc w:val="both"/>
        <w:rPr>
          <w:rFonts w:ascii="Arial" w:hAnsi="Arial" w:cs="Arial"/>
          <w:sz w:val="21"/>
          <w:szCs w:val="21"/>
        </w:rPr>
      </w:pPr>
      <w:r w:rsidRPr="000C18B4">
        <w:rPr>
          <w:rFonts w:ascii="Arial" w:hAnsi="Arial" w:cs="Arial"/>
          <w:sz w:val="21"/>
          <w:szCs w:val="21"/>
        </w:rPr>
        <w:t>Passionate about human rights with an interest in business and human rights</w:t>
      </w:r>
    </w:p>
    <w:p w14:paraId="5D51110C" w14:textId="7A06FC9D" w:rsidR="00B8478C" w:rsidRPr="000C18B4" w:rsidRDefault="006611B3" w:rsidP="000F38DC">
      <w:pPr>
        <w:pStyle w:val="ListParagraph"/>
        <w:numPr>
          <w:ilvl w:val="0"/>
          <w:numId w:val="2"/>
        </w:numPr>
        <w:jc w:val="both"/>
        <w:rPr>
          <w:rFonts w:ascii="Arial" w:hAnsi="Arial" w:cs="Arial"/>
          <w:sz w:val="21"/>
          <w:szCs w:val="21"/>
        </w:rPr>
      </w:pPr>
      <w:r w:rsidRPr="000C18B4">
        <w:rPr>
          <w:rFonts w:ascii="Arial" w:hAnsi="Arial" w:cs="Arial"/>
          <w:sz w:val="21"/>
          <w:szCs w:val="21"/>
        </w:rPr>
        <w:t>Excellent</w:t>
      </w:r>
      <w:r w:rsidR="00B8478C" w:rsidRPr="000C18B4">
        <w:rPr>
          <w:rFonts w:ascii="Arial" w:hAnsi="Arial" w:cs="Arial"/>
          <w:sz w:val="21"/>
          <w:szCs w:val="21"/>
        </w:rPr>
        <w:t xml:space="preserve"> research, </w:t>
      </w:r>
      <w:r w:rsidRPr="000C18B4">
        <w:rPr>
          <w:rFonts w:ascii="Arial" w:hAnsi="Arial" w:cs="Arial"/>
          <w:sz w:val="21"/>
          <w:szCs w:val="21"/>
        </w:rPr>
        <w:t xml:space="preserve">writing, </w:t>
      </w:r>
      <w:r w:rsidR="00B8478C" w:rsidRPr="000C18B4">
        <w:rPr>
          <w:rFonts w:ascii="Arial" w:hAnsi="Arial" w:cs="Arial"/>
          <w:sz w:val="21"/>
          <w:szCs w:val="21"/>
        </w:rPr>
        <w:t xml:space="preserve">and communications skills </w:t>
      </w:r>
    </w:p>
    <w:p w14:paraId="526DA4D8" w14:textId="5D42F28B" w:rsidR="00B8478C" w:rsidRPr="000C18B4" w:rsidRDefault="00B8478C" w:rsidP="000F38DC">
      <w:pPr>
        <w:pStyle w:val="ListParagraph"/>
        <w:numPr>
          <w:ilvl w:val="0"/>
          <w:numId w:val="2"/>
        </w:numPr>
        <w:jc w:val="both"/>
        <w:rPr>
          <w:rFonts w:ascii="Arial" w:hAnsi="Arial" w:cs="Arial"/>
          <w:sz w:val="21"/>
          <w:szCs w:val="21"/>
        </w:rPr>
      </w:pPr>
      <w:r w:rsidRPr="000C18B4">
        <w:rPr>
          <w:rFonts w:ascii="Arial" w:hAnsi="Arial" w:cs="Arial"/>
          <w:sz w:val="21"/>
          <w:szCs w:val="21"/>
        </w:rPr>
        <w:t xml:space="preserve">Strong attention to detail and accuracy </w:t>
      </w:r>
    </w:p>
    <w:p w14:paraId="6C5F9E07" w14:textId="6DEB21EF" w:rsidR="006611B3" w:rsidRPr="000C18B4" w:rsidRDefault="006611B3" w:rsidP="000F38DC">
      <w:pPr>
        <w:pStyle w:val="ListParagraph"/>
        <w:numPr>
          <w:ilvl w:val="0"/>
          <w:numId w:val="2"/>
        </w:numPr>
        <w:jc w:val="both"/>
        <w:rPr>
          <w:rFonts w:ascii="Arial" w:hAnsi="Arial" w:cs="Arial"/>
          <w:sz w:val="21"/>
          <w:szCs w:val="21"/>
        </w:rPr>
      </w:pPr>
      <w:r w:rsidRPr="000C18B4">
        <w:rPr>
          <w:rFonts w:ascii="Arial" w:hAnsi="Arial" w:cs="Arial"/>
          <w:sz w:val="21"/>
          <w:szCs w:val="21"/>
        </w:rPr>
        <w:t xml:space="preserve">Reliable and hard-working </w:t>
      </w:r>
    </w:p>
    <w:p w14:paraId="2C22B79E" w14:textId="3D35AFCB" w:rsidR="006611B3" w:rsidRPr="000C18B4" w:rsidRDefault="006611B3" w:rsidP="000F38DC">
      <w:pPr>
        <w:pStyle w:val="ListParagraph"/>
        <w:numPr>
          <w:ilvl w:val="0"/>
          <w:numId w:val="2"/>
        </w:numPr>
        <w:autoSpaceDE w:val="0"/>
        <w:autoSpaceDN w:val="0"/>
        <w:adjustRightInd w:val="0"/>
        <w:spacing w:before="120" w:after="120"/>
        <w:jc w:val="both"/>
        <w:rPr>
          <w:rFonts w:ascii="Arial" w:hAnsi="Arial" w:cs="Arial"/>
          <w:sz w:val="21"/>
          <w:szCs w:val="21"/>
        </w:rPr>
      </w:pPr>
      <w:r w:rsidRPr="000C18B4">
        <w:rPr>
          <w:rFonts w:ascii="Arial" w:hAnsi="Arial" w:cs="Arial"/>
          <w:sz w:val="21"/>
          <w:szCs w:val="21"/>
        </w:rPr>
        <w:t>Ability and willingness to do a large amount of data input on a daily basis to update the website</w:t>
      </w:r>
    </w:p>
    <w:p w14:paraId="41376B02" w14:textId="4DA00902" w:rsidR="00FA14B7" w:rsidRPr="000C18B4" w:rsidRDefault="006611B3" w:rsidP="000F38DC">
      <w:pPr>
        <w:pStyle w:val="ListParagraph"/>
        <w:numPr>
          <w:ilvl w:val="0"/>
          <w:numId w:val="2"/>
        </w:numPr>
        <w:jc w:val="both"/>
        <w:rPr>
          <w:rFonts w:ascii="Arial" w:hAnsi="Arial" w:cs="Arial"/>
          <w:sz w:val="21"/>
          <w:szCs w:val="21"/>
        </w:rPr>
      </w:pPr>
      <w:r w:rsidRPr="000C18B4">
        <w:rPr>
          <w:rFonts w:ascii="Arial" w:eastAsia="Times New Roman" w:hAnsi="Arial" w:cs="Arial"/>
          <w:color w:val="333333"/>
          <w:sz w:val="21"/>
          <w:szCs w:val="21"/>
          <w:lang w:val="en-US"/>
        </w:rPr>
        <w:t>Ability</w:t>
      </w:r>
      <w:r w:rsidR="00B8478C" w:rsidRPr="000C18B4">
        <w:rPr>
          <w:rFonts w:ascii="Arial" w:eastAsia="Times New Roman" w:hAnsi="Arial" w:cs="Arial"/>
          <w:color w:val="333333"/>
          <w:sz w:val="21"/>
          <w:szCs w:val="21"/>
          <w:lang w:val="en-US"/>
        </w:rPr>
        <w:t xml:space="preserve"> to c</w:t>
      </w:r>
      <w:r w:rsidR="00FA14B7" w:rsidRPr="000C18B4">
        <w:rPr>
          <w:rFonts w:ascii="Arial" w:eastAsia="Times New Roman" w:hAnsi="Arial" w:cs="Arial"/>
          <w:color w:val="333333"/>
          <w:sz w:val="21"/>
          <w:szCs w:val="21"/>
          <w:lang w:val="en-US"/>
        </w:rPr>
        <w:t>omplete time-sensitive daily activities as well as manage long</w:t>
      </w:r>
      <w:r w:rsidR="00B8478C" w:rsidRPr="000C18B4">
        <w:rPr>
          <w:rFonts w:ascii="Arial" w:eastAsia="Times New Roman" w:hAnsi="Arial" w:cs="Arial"/>
          <w:color w:val="333333"/>
          <w:sz w:val="21"/>
          <w:szCs w:val="21"/>
          <w:lang w:val="en-US"/>
        </w:rPr>
        <w:t>er</w:t>
      </w:r>
      <w:r w:rsidR="00FA14B7" w:rsidRPr="000C18B4">
        <w:rPr>
          <w:rFonts w:ascii="Arial" w:eastAsia="Times New Roman" w:hAnsi="Arial" w:cs="Arial"/>
          <w:color w:val="333333"/>
          <w:sz w:val="21"/>
          <w:szCs w:val="21"/>
          <w:lang w:val="en-US"/>
        </w:rPr>
        <w:t>-term pro</w:t>
      </w:r>
      <w:r w:rsidRPr="000C18B4">
        <w:rPr>
          <w:rFonts w:ascii="Arial" w:eastAsia="Times New Roman" w:hAnsi="Arial" w:cs="Arial"/>
          <w:color w:val="333333"/>
          <w:sz w:val="21"/>
          <w:szCs w:val="21"/>
          <w:lang w:val="en-US"/>
        </w:rPr>
        <w:t>jects</w:t>
      </w:r>
      <w:r w:rsidR="0049681A">
        <w:rPr>
          <w:rFonts w:ascii="Arial" w:eastAsia="Times New Roman" w:hAnsi="Arial" w:cs="Arial"/>
          <w:color w:val="333333"/>
          <w:sz w:val="21"/>
          <w:szCs w:val="21"/>
          <w:lang w:val="en-US"/>
        </w:rPr>
        <w:t xml:space="preserve"> </w:t>
      </w:r>
    </w:p>
    <w:p w14:paraId="634DD9DE" w14:textId="5808DDBE" w:rsidR="00B8478C" w:rsidRPr="000C18B4" w:rsidRDefault="006611B3" w:rsidP="000F38DC">
      <w:pPr>
        <w:pStyle w:val="ListParagraph"/>
        <w:numPr>
          <w:ilvl w:val="0"/>
          <w:numId w:val="2"/>
        </w:numPr>
        <w:jc w:val="both"/>
        <w:rPr>
          <w:rFonts w:ascii="Arial" w:hAnsi="Arial" w:cs="Arial"/>
          <w:sz w:val="21"/>
          <w:szCs w:val="21"/>
        </w:rPr>
      </w:pPr>
      <w:r w:rsidRPr="000C18B4">
        <w:rPr>
          <w:rFonts w:ascii="Arial" w:hAnsi="Arial" w:cs="Arial"/>
          <w:sz w:val="21"/>
          <w:szCs w:val="21"/>
        </w:rPr>
        <w:t>Ability to work well independently and take initiative, as well as work collaboratively in a small team</w:t>
      </w:r>
    </w:p>
    <w:p w14:paraId="40129851" w14:textId="2704D6B9" w:rsidR="006611B3" w:rsidRPr="000C18B4" w:rsidRDefault="006611B3" w:rsidP="000F38DC">
      <w:pPr>
        <w:pStyle w:val="ListParagraph"/>
        <w:numPr>
          <w:ilvl w:val="0"/>
          <w:numId w:val="2"/>
        </w:numPr>
        <w:jc w:val="both"/>
        <w:rPr>
          <w:rFonts w:ascii="Arial" w:hAnsi="Arial" w:cs="Arial"/>
          <w:sz w:val="21"/>
          <w:szCs w:val="21"/>
        </w:rPr>
      </w:pPr>
      <w:r w:rsidRPr="000C18B4">
        <w:rPr>
          <w:rFonts w:ascii="Arial" w:hAnsi="Arial" w:cs="Arial"/>
          <w:sz w:val="21"/>
          <w:szCs w:val="21"/>
        </w:rPr>
        <w:t>Proficient computer skills, including Microsoft Office, Outlook and online research</w:t>
      </w:r>
    </w:p>
    <w:p w14:paraId="7FAE46DA" w14:textId="6AB01E98" w:rsidR="006611B3" w:rsidRPr="000C18B4" w:rsidRDefault="006611B3" w:rsidP="000F38DC">
      <w:pPr>
        <w:pStyle w:val="ListParagraph"/>
        <w:numPr>
          <w:ilvl w:val="0"/>
          <w:numId w:val="2"/>
        </w:numPr>
        <w:jc w:val="both"/>
        <w:rPr>
          <w:rFonts w:ascii="Arial" w:hAnsi="Arial" w:cs="Arial"/>
          <w:sz w:val="21"/>
          <w:szCs w:val="21"/>
        </w:rPr>
      </w:pPr>
      <w:r w:rsidRPr="000C18B4">
        <w:rPr>
          <w:rFonts w:ascii="Arial" w:hAnsi="Arial" w:cs="Arial"/>
          <w:sz w:val="21"/>
          <w:szCs w:val="21"/>
        </w:rPr>
        <w:t>Fluent or strong English: reading/writing/speaking</w:t>
      </w:r>
    </w:p>
    <w:p w14:paraId="5E7979B4" w14:textId="30153522" w:rsidR="006611B3" w:rsidRPr="000C18B4" w:rsidRDefault="006611B3" w:rsidP="000F38DC">
      <w:pPr>
        <w:jc w:val="both"/>
        <w:rPr>
          <w:rFonts w:ascii="Arial" w:hAnsi="Arial" w:cs="Arial"/>
          <w:sz w:val="21"/>
          <w:szCs w:val="21"/>
        </w:rPr>
      </w:pPr>
      <w:r w:rsidRPr="000C18B4">
        <w:rPr>
          <w:rFonts w:ascii="Arial" w:hAnsi="Arial" w:cs="Arial"/>
          <w:sz w:val="21"/>
          <w:szCs w:val="21"/>
        </w:rPr>
        <w:t>Highly desirable</w:t>
      </w:r>
    </w:p>
    <w:p w14:paraId="5B751677" w14:textId="65915C57" w:rsidR="006611B3" w:rsidRPr="000C18B4" w:rsidRDefault="006611B3" w:rsidP="000F38DC">
      <w:pPr>
        <w:pStyle w:val="BodyText"/>
        <w:numPr>
          <w:ilvl w:val="0"/>
          <w:numId w:val="6"/>
        </w:numPr>
        <w:jc w:val="both"/>
        <w:rPr>
          <w:rFonts w:cs="Arial"/>
          <w:color w:val="auto"/>
          <w:sz w:val="21"/>
          <w:szCs w:val="21"/>
        </w:rPr>
      </w:pPr>
      <w:r w:rsidRPr="000C18B4">
        <w:rPr>
          <w:rFonts w:cs="Arial"/>
          <w:color w:val="auto"/>
          <w:sz w:val="21"/>
          <w:szCs w:val="21"/>
        </w:rPr>
        <w:t xml:space="preserve">Demonstrated knowledge of business and human rights </w:t>
      </w:r>
    </w:p>
    <w:p w14:paraId="65ABC554" w14:textId="7FCE0B3C" w:rsidR="006611B3" w:rsidRPr="000C18B4" w:rsidRDefault="006611B3" w:rsidP="000F38DC">
      <w:pPr>
        <w:pStyle w:val="BodyText"/>
        <w:numPr>
          <w:ilvl w:val="0"/>
          <w:numId w:val="6"/>
        </w:numPr>
        <w:jc w:val="both"/>
        <w:rPr>
          <w:rFonts w:cs="Arial"/>
          <w:color w:val="auto"/>
          <w:sz w:val="21"/>
          <w:szCs w:val="21"/>
        </w:rPr>
      </w:pPr>
      <w:r w:rsidRPr="000C18B4">
        <w:rPr>
          <w:rFonts w:cs="Arial"/>
          <w:color w:val="auto"/>
          <w:sz w:val="21"/>
          <w:szCs w:val="21"/>
        </w:rPr>
        <w:t>Fluent</w:t>
      </w:r>
      <w:r w:rsidR="000102A1" w:rsidRPr="000C18B4">
        <w:rPr>
          <w:rFonts w:cs="Arial"/>
          <w:color w:val="auto"/>
          <w:sz w:val="21"/>
          <w:szCs w:val="21"/>
        </w:rPr>
        <w:t xml:space="preserve"> </w:t>
      </w:r>
      <w:r w:rsidR="000C18B4" w:rsidRPr="000C18B4">
        <w:rPr>
          <w:rFonts w:cs="Arial"/>
          <w:color w:val="auto"/>
          <w:sz w:val="21"/>
          <w:szCs w:val="21"/>
        </w:rPr>
        <w:t xml:space="preserve">or strong </w:t>
      </w:r>
      <w:r w:rsidRPr="000C18B4">
        <w:rPr>
          <w:rFonts w:cs="Arial"/>
          <w:color w:val="auto"/>
          <w:sz w:val="21"/>
          <w:szCs w:val="21"/>
        </w:rPr>
        <w:t xml:space="preserve">working knowledge </w:t>
      </w:r>
      <w:r w:rsidR="000C18B4" w:rsidRPr="000C18B4">
        <w:rPr>
          <w:rFonts w:cs="Arial"/>
          <w:color w:val="auto"/>
          <w:sz w:val="21"/>
          <w:szCs w:val="21"/>
        </w:rPr>
        <w:t xml:space="preserve">in </w:t>
      </w:r>
      <w:r w:rsidRPr="000C18B4">
        <w:rPr>
          <w:rFonts w:cs="Arial"/>
          <w:color w:val="auto"/>
          <w:sz w:val="21"/>
          <w:szCs w:val="21"/>
        </w:rPr>
        <w:t xml:space="preserve">Arabic, Chinese, </w:t>
      </w:r>
      <w:r w:rsidR="000C18B4" w:rsidRPr="000C18B4">
        <w:rPr>
          <w:rFonts w:cs="Arial"/>
          <w:color w:val="auto"/>
          <w:sz w:val="21"/>
          <w:szCs w:val="21"/>
        </w:rPr>
        <w:t xml:space="preserve">French, </w:t>
      </w:r>
      <w:r w:rsidRPr="000C18B4">
        <w:rPr>
          <w:rFonts w:cs="Arial"/>
          <w:color w:val="auto"/>
          <w:sz w:val="21"/>
          <w:szCs w:val="21"/>
        </w:rPr>
        <w:t>German, Portugue</w:t>
      </w:r>
      <w:r w:rsidR="000C18B4" w:rsidRPr="000C18B4">
        <w:rPr>
          <w:rFonts w:cs="Arial"/>
          <w:color w:val="auto"/>
          <w:sz w:val="21"/>
          <w:szCs w:val="21"/>
        </w:rPr>
        <w:t>se,</w:t>
      </w:r>
      <w:r w:rsidRPr="000C18B4">
        <w:rPr>
          <w:rFonts w:cs="Arial"/>
          <w:color w:val="auto"/>
          <w:sz w:val="21"/>
          <w:szCs w:val="21"/>
        </w:rPr>
        <w:t xml:space="preserve"> </w:t>
      </w:r>
      <w:r w:rsidR="000C18B4" w:rsidRPr="000C18B4">
        <w:rPr>
          <w:rFonts w:cs="Arial"/>
          <w:color w:val="auto"/>
          <w:sz w:val="21"/>
          <w:szCs w:val="21"/>
        </w:rPr>
        <w:t>Spanish, Russian, or additional languages</w:t>
      </w:r>
      <w:r w:rsidRPr="000C18B4">
        <w:rPr>
          <w:rFonts w:cs="Arial"/>
          <w:color w:val="auto"/>
          <w:sz w:val="21"/>
          <w:szCs w:val="21"/>
        </w:rPr>
        <w:t xml:space="preserve"> to a standard to be able to read newspaper articles and compose brief written summaries </w:t>
      </w:r>
    </w:p>
    <w:p w14:paraId="49A83ACB" w14:textId="77777777" w:rsidR="006611B3" w:rsidRPr="000C18B4" w:rsidRDefault="006611B3" w:rsidP="000F38DC">
      <w:pPr>
        <w:pStyle w:val="BodyText"/>
        <w:ind w:left="720"/>
        <w:jc w:val="both"/>
        <w:rPr>
          <w:rFonts w:cs="Arial"/>
          <w:color w:val="auto"/>
          <w:sz w:val="21"/>
          <w:szCs w:val="21"/>
        </w:rPr>
      </w:pPr>
    </w:p>
    <w:p w14:paraId="2BCD262A" w14:textId="0CDD9443" w:rsidR="00FA14B7" w:rsidRPr="000C18B4" w:rsidRDefault="006611B3" w:rsidP="000F38DC">
      <w:pPr>
        <w:jc w:val="both"/>
        <w:rPr>
          <w:rFonts w:ascii="Arial" w:hAnsi="Arial" w:cs="Arial"/>
          <w:sz w:val="21"/>
          <w:szCs w:val="21"/>
        </w:rPr>
      </w:pPr>
      <w:r w:rsidRPr="000C18B4">
        <w:rPr>
          <w:rFonts w:ascii="Arial" w:hAnsi="Arial" w:cs="Arial"/>
          <w:sz w:val="21"/>
          <w:szCs w:val="21"/>
        </w:rPr>
        <w:t>Conflict of interest: No activities or membership/affiliation with organizations in conflict with the aims &amp; objectives of the Resource Centre or which may jeopardize its image, impartiality &amp; independence</w:t>
      </w:r>
    </w:p>
    <w:p w14:paraId="5BB4452A" w14:textId="1BD291DA" w:rsidR="0088098E" w:rsidRPr="000C18B4" w:rsidRDefault="00A905D8" w:rsidP="000F38DC">
      <w:pPr>
        <w:jc w:val="both"/>
        <w:rPr>
          <w:rFonts w:ascii="Arial" w:hAnsi="Arial" w:cs="Arial"/>
          <w:i/>
          <w:sz w:val="21"/>
          <w:szCs w:val="21"/>
        </w:rPr>
      </w:pPr>
      <w:r w:rsidRPr="000C18B4">
        <w:rPr>
          <w:rFonts w:ascii="Arial" w:hAnsi="Arial" w:cs="Arial"/>
          <w:i/>
          <w:sz w:val="21"/>
          <w:szCs w:val="21"/>
        </w:rPr>
        <w:t xml:space="preserve">The </w:t>
      </w:r>
      <w:r w:rsidR="0088098E" w:rsidRPr="000C18B4">
        <w:rPr>
          <w:rFonts w:ascii="Arial" w:hAnsi="Arial" w:cs="Arial"/>
          <w:i/>
          <w:sz w:val="21"/>
          <w:szCs w:val="21"/>
        </w:rPr>
        <w:t xml:space="preserve">Business &amp; Human Rights Resource Centre </w:t>
      </w:r>
      <w:r w:rsidRPr="000C18B4">
        <w:rPr>
          <w:rFonts w:ascii="Arial" w:hAnsi="Arial" w:cs="Arial"/>
          <w:i/>
          <w:sz w:val="21"/>
          <w:szCs w:val="21"/>
        </w:rPr>
        <w:t xml:space="preserve">is </w:t>
      </w:r>
      <w:r w:rsidR="0088098E" w:rsidRPr="000C18B4">
        <w:rPr>
          <w:rFonts w:ascii="Arial" w:hAnsi="Arial" w:cs="Arial"/>
          <w:i/>
          <w:sz w:val="21"/>
          <w:szCs w:val="21"/>
        </w:rPr>
        <w:t>an equal opportunit</w:t>
      </w:r>
      <w:r w:rsidRPr="000C18B4">
        <w:rPr>
          <w:rFonts w:ascii="Arial" w:hAnsi="Arial" w:cs="Arial"/>
          <w:i/>
          <w:sz w:val="21"/>
          <w:szCs w:val="21"/>
        </w:rPr>
        <w:t>y</w:t>
      </w:r>
      <w:r w:rsidR="0088098E" w:rsidRPr="000C18B4">
        <w:rPr>
          <w:rFonts w:ascii="Arial" w:hAnsi="Arial" w:cs="Arial"/>
          <w:i/>
          <w:sz w:val="21"/>
          <w:szCs w:val="21"/>
        </w:rPr>
        <w:t xml:space="preserve"> employer.</w:t>
      </w:r>
    </w:p>
    <w:p w14:paraId="74612C74" w14:textId="77777777" w:rsidR="00C55D83" w:rsidRDefault="00C55D83"/>
    <w:p w14:paraId="4EF34C36" w14:textId="77777777" w:rsidR="00C55D83" w:rsidRDefault="00C55D83" w:rsidP="00C55D83"/>
    <w:sectPr w:rsidR="00C55D83" w:rsidSect="00C55D83">
      <w:headerReference w:type="even" r:id="rId16"/>
      <w:headerReference w:type="default" r:id="rId17"/>
      <w:footerReference w:type="even" r:id="rId18"/>
      <w:footerReference w:type="default" r:id="rId19"/>
      <w:headerReference w:type="first" r:id="rId20"/>
      <w:footerReference w:type="first" r:id="rId21"/>
      <w:pgSz w:w="11906" w:h="16838"/>
      <w:pgMar w:top="851" w:right="1440" w:bottom="1440" w:left="1440" w:header="84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E1BCF" w14:textId="77777777" w:rsidR="00F47175" w:rsidRDefault="00F47175" w:rsidP="00226545">
      <w:pPr>
        <w:spacing w:after="0" w:line="240" w:lineRule="auto"/>
      </w:pPr>
      <w:r>
        <w:separator/>
      </w:r>
    </w:p>
  </w:endnote>
  <w:endnote w:type="continuationSeparator" w:id="0">
    <w:p w14:paraId="664B96C4" w14:textId="77777777" w:rsidR="00F47175" w:rsidRDefault="00F47175" w:rsidP="0022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D3CA3" w14:textId="77777777" w:rsidR="0087575A" w:rsidRDefault="008757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A5FC4" w14:textId="77777777" w:rsidR="00226545" w:rsidRPr="00226545" w:rsidRDefault="00226545" w:rsidP="00226545">
    <w:pPr>
      <w:tabs>
        <w:tab w:val="left" w:pos="1870"/>
        <w:tab w:val="center" w:pos="4320"/>
        <w:tab w:val="left" w:pos="5580"/>
      </w:tabs>
      <w:spacing w:after="0" w:line="240" w:lineRule="auto"/>
      <w:ind w:right="-900" w:hanging="709"/>
      <w:rPr>
        <w:rFonts w:ascii="Tahoma" w:eastAsia="Calibri" w:hAnsi="Tahoma" w:cs="Times New Roman"/>
        <w:color w:val="282896"/>
        <w:w w:val="110"/>
        <w:sz w:val="16"/>
        <w:szCs w:val="16"/>
        <w:lang w:val="en-US"/>
      </w:rPr>
    </w:pPr>
    <w:r w:rsidRPr="00226545">
      <w:rPr>
        <w:rFonts w:ascii="Tahoma" w:eastAsia="Calibri" w:hAnsi="Tahoma" w:cs="Times New Roman"/>
        <w:color w:val="282896"/>
        <w:w w:val="110"/>
        <w:sz w:val="16"/>
        <w:szCs w:val="16"/>
        <w:lang w:val="en-US"/>
      </w:rPr>
      <w:t xml:space="preserve">London office: </w:t>
    </w:r>
    <w:r w:rsidRPr="00226545">
      <w:rPr>
        <w:rFonts w:ascii="Tahoma" w:eastAsia="Calibri" w:hAnsi="Tahoma" w:cs="Times New Roman"/>
        <w:color w:val="282896"/>
        <w:w w:val="110"/>
        <w:sz w:val="16"/>
        <w:szCs w:val="16"/>
        <w:lang w:val="en-US"/>
      </w:rPr>
      <w:tab/>
    </w:r>
    <w:r w:rsidRPr="00226545">
      <w:rPr>
        <w:rFonts w:ascii="Tahoma" w:eastAsia="Calibri" w:hAnsi="Tahoma" w:cs="Times New Roman"/>
        <w:color w:val="282896"/>
        <w:w w:val="110"/>
        <w:sz w:val="16"/>
        <w:szCs w:val="16"/>
        <w:lang w:val="en-US"/>
      </w:rPr>
      <w:tab/>
      <w:t xml:space="preserve">                                                                      New Y</w:t>
    </w:r>
    <w:r w:rsidRPr="008E363A">
      <w:rPr>
        <w:rFonts w:ascii="Tahoma" w:eastAsia="Calibri" w:hAnsi="Tahoma" w:cs="Times New Roman"/>
        <w:color w:val="282896"/>
        <w:w w:val="110"/>
        <w:sz w:val="16"/>
        <w:szCs w:val="16"/>
        <w:lang w:val="en-US"/>
      </w:rPr>
      <w:t>o</w:t>
    </w:r>
    <w:r w:rsidRPr="00226545">
      <w:rPr>
        <w:rFonts w:ascii="Tahoma" w:eastAsia="Calibri" w:hAnsi="Tahoma" w:cs="Times New Roman"/>
        <w:color w:val="282896"/>
        <w:w w:val="110"/>
        <w:sz w:val="16"/>
        <w:szCs w:val="16"/>
        <w:lang w:val="en-US"/>
      </w:rPr>
      <w:t xml:space="preserve">rk office:  </w:t>
    </w:r>
    <w:r w:rsidRPr="00226545">
      <w:rPr>
        <w:rFonts w:ascii="Tahoma" w:eastAsia="Calibri" w:hAnsi="Tahoma" w:cs="Times New Roman"/>
        <w:color w:val="282896"/>
        <w:w w:val="110"/>
        <w:sz w:val="16"/>
        <w:szCs w:val="16"/>
        <w:lang w:val="en-US"/>
      </w:rPr>
      <w:tab/>
    </w:r>
    <w:r w:rsidRPr="00226545">
      <w:rPr>
        <w:rFonts w:ascii="Tahoma" w:eastAsia="Calibri" w:hAnsi="Tahoma" w:cs="Times New Roman"/>
        <w:color w:val="282896"/>
        <w:w w:val="110"/>
        <w:sz w:val="16"/>
        <w:szCs w:val="16"/>
        <w:lang w:val="en-US"/>
      </w:rPr>
      <w:tab/>
    </w:r>
    <w:r w:rsidRPr="00226545">
      <w:rPr>
        <w:rFonts w:ascii="Tahoma" w:eastAsia="Calibri" w:hAnsi="Tahoma" w:cs="Times New Roman"/>
        <w:color w:val="282896"/>
        <w:w w:val="110"/>
        <w:sz w:val="16"/>
        <w:szCs w:val="16"/>
        <w:lang w:val="en-US"/>
      </w:rPr>
      <w:tab/>
      <w:t xml:space="preserve"> </w:t>
    </w:r>
  </w:p>
  <w:p w14:paraId="7838B479" w14:textId="77777777" w:rsidR="00226545" w:rsidRPr="00226545" w:rsidRDefault="0015469B" w:rsidP="00226545">
    <w:pPr>
      <w:tabs>
        <w:tab w:val="left" w:pos="1870"/>
        <w:tab w:val="center" w:pos="5670"/>
      </w:tabs>
      <w:spacing w:after="0" w:line="240" w:lineRule="auto"/>
      <w:ind w:right="-900" w:hanging="709"/>
      <w:rPr>
        <w:rFonts w:ascii="Tahoma" w:eastAsia="Calibri" w:hAnsi="Tahoma" w:cs="Times New Roman"/>
        <w:color w:val="282896"/>
        <w:w w:val="110"/>
        <w:sz w:val="16"/>
        <w:szCs w:val="16"/>
        <w:lang w:val="en-US"/>
      </w:rPr>
    </w:pPr>
    <w:r>
      <w:rPr>
        <w:rFonts w:ascii="Tahoma" w:eastAsia="Calibri" w:hAnsi="Tahoma" w:cs="Times New Roman"/>
        <w:color w:val="282896"/>
        <w:w w:val="110"/>
        <w:sz w:val="16"/>
        <w:szCs w:val="16"/>
        <w:lang w:val="en-US"/>
      </w:rPr>
      <w:t>2-8 Scrutton St</w:t>
    </w:r>
    <w:r w:rsidR="00226545" w:rsidRPr="00226545">
      <w:rPr>
        <w:rFonts w:ascii="Tahoma" w:eastAsia="Calibri" w:hAnsi="Tahoma" w:cs="Times New Roman"/>
        <w:color w:val="282896"/>
        <w:w w:val="110"/>
        <w:sz w:val="16"/>
        <w:szCs w:val="16"/>
        <w:lang w:val="en-US"/>
      </w:rPr>
      <w:t>,</w:t>
    </w:r>
    <w:r>
      <w:rPr>
        <w:rFonts w:ascii="Tahoma" w:eastAsia="Calibri" w:hAnsi="Tahoma" w:cs="Times New Roman"/>
        <w:color w:val="282896"/>
        <w:w w:val="110"/>
        <w:sz w:val="16"/>
        <w:szCs w:val="16"/>
        <w:lang w:val="en-US"/>
      </w:rPr>
      <w:t xml:space="preserve"> 2</w:t>
    </w:r>
    <w:r w:rsidRPr="0015469B">
      <w:rPr>
        <w:rFonts w:ascii="Tahoma" w:eastAsia="Calibri" w:hAnsi="Tahoma" w:cs="Times New Roman"/>
        <w:color w:val="282896"/>
        <w:w w:val="110"/>
        <w:sz w:val="16"/>
        <w:szCs w:val="16"/>
        <w:vertAlign w:val="superscript"/>
        <w:lang w:val="en-US"/>
      </w:rPr>
      <w:t>nd</w:t>
    </w:r>
    <w:r>
      <w:rPr>
        <w:rFonts w:ascii="Tahoma" w:eastAsia="Calibri" w:hAnsi="Tahoma" w:cs="Times New Roman"/>
        <w:color w:val="282896"/>
        <w:w w:val="110"/>
        <w:sz w:val="16"/>
        <w:szCs w:val="16"/>
        <w:lang w:val="en-US"/>
      </w:rPr>
      <w:t xml:space="preserve"> Floor</w:t>
    </w:r>
    <w:r w:rsidR="00226545" w:rsidRPr="00226545">
      <w:rPr>
        <w:rFonts w:ascii="Tahoma" w:eastAsia="Calibri" w:hAnsi="Tahoma" w:cs="Times New Roman"/>
        <w:color w:val="282896"/>
        <w:w w:val="110"/>
        <w:sz w:val="16"/>
        <w:szCs w:val="16"/>
        <w:lang w:val="en-US"/>
      </w:rPr>
      <w:t xml:space="preserve"> London </w:t>
    </w:r>
    <w:r>
      <w:rPr>
        <w:rFonts w:ascii="Tahoma" w:eastAsia="Calibri" w:hAnsi="Tahoma" w:cs="Times New Roman"/>
        <w:color w:val="282896"/>
        <w:w w:val="110"/>
        <w:sz w:val="16"/>
        <w:szCs w:val="16"/>
        <w:lang w:val="en-US"/>
      </w:rPr>
      <w:t xml:space="preserve">EC2A 4RT       </w:t>
    </w:r>
    <w:r w:rsidR="00226545" w:rsidRPr="00226545">
      <w:rPr>
        <w:rFonts w:ascii="Tahoma" w:eastAsia="Calibri" w:hAnsi="Tahoma" w:cs="Times New Roman"/>
        <w:color w:val="282896"/>
        <w:w w:val="110"/>
        <w:sz w:val="16"/>
        <w:szCs w:val="16"/>
        <w:lang w:val="en-US"/>
      </w:rPr>
      <w:t xml:space="preserve"> </w:t>
    </w:r>
    <w:r w:rsidR="00226545" w:rsidRPr="00226545">
      <w:rPr>
        <w:rFonts w:ascii="Tahoma" w:eastAsia="Calibri" w:hAnsi="Tahoma" w:cs="Times New Roman"/>
        <w:color w:val="282896"/>
        <w:w w:val="110"/>
        <w:sz w:val="16"/>
        <w:szCs w:val="16"/>
        <w:lang w:val="en-US"/>
      </w:rPr>
      <w:tab/>
      <w:t xml:space="preserve">                                          </w:t>
    </w:r>
    <w:r w:rsidR="00226545">
      <w:rPr>
        <w:rFonts w:ascii="Tahoma" w:eastAsia="Calibri" w:hAnsi="Tahoma" w:cs="Times New Roman"/>
        <w:color w:val="282896"/>
        <w:w w:val="110"/>
        <w:sz w:val="16"/>
        <w:szCs w:val="16"/>
        <w:lang w:val="en-US"/>
      </w:rPr>
      <w:t xml:space="preserve">     </w:t>
    </w:r>
    <w:r>
      <w:rPr>
        <w:rFonts w:ascii="Tahoma" w:eastAsia="Calibri" w:hAnsi="Tahoma" w:cs="Times New Roman"/>
        <w:color w:val="282896"/>
        <w:w w:val="110"/>
        <w:sz w:val="16"/>
        <w:szCs w:val="16"/>
        <w:lang w:val="en-US"/>
      </w:rPr>
      <w:t>120 Wall Street</w:t>
    </w:r>
    <w:r w:rsidR="00226545" w:rsidRPr="00226545">
      <w:rPr>
        <w:rFonts w:ascii="Tahoma" w:eastAsia="Calibri" w:hAnsi="Tahoma" w:cs="Times New Roman"/>
        <w:color w:val="282896"/>
        <w:w w:val="110"/>
        <w:sz w:val="16"/>
        <w:szCs w:val="16"/>
        <w:lang w:val="en-US"/>
      </w:rPr>
      <w:t xml:space="preserve">, </w:t>
    </w:r>
    <w:r>
      <w:rPr>
        <w:rFonts w:ascii="Tahoma" w:eastAsia="Calibri" w:hAnsi="Tahoma" w:cs="Times New Roman"/>
        <w:color w:val="282896"/>
        <w:w w:val="110"/>
        <w:sz w:val="16"/>
        <w:szCs w:val="16"/>
        <w:lang w:val="en-US"/>
      </w:rPr>
      <w:t>16</w:t>
    </w:r>
    <w:r w:rsidRPr="0015469B">
      <w:rPr>
        <w:rFonts w:ascii="Tahoma" w:eastAsia="Calibri" w:hAnsi="Tahoma" w:cs="Times New Roman"/>
        <w:color w:val="282896"/>
        <w:w w:val="110"/>
        <w:sz w:val="16"/>
        <w:szCs w:val="16"/>
        <w:vertAlign w:val="superscript"/>
        <w:lang w:val="en-US"/>
      </w:rPr>
      <w:t>th</w:t>
    </w:r>
    <w:r>
      <w:rPr>
        <w:rFonts w:ascii="Tahoma" w:eastAsia="Calibri" w:hAnsi="Tahoma" w:cs="Times New Roman"/>
        <w:color w:val="282896"/>
        <w:w w:val="110"/>
        <w:sz w:val="16"/>
        <w:szCs w:val="16"/>
        <w:lang w:val="en-US"/>
      </w:rPr>
      <w:t xml:space="preserve"> Floor</w:t>
    </w:r>
    <w:r w:rsidR="00226545" w:rsidRPr="00226545">
      <w:rPr>
        <w:rFonts w:ascii="Tahoma" w:eastAsia="Calibri" w:hAnsi="Tahoma" w:cs="Times New Roman"/>
        <w:color w:val="282896"/>
        <w:w w:val="110"/>
        <w:sz w:val="16"/>
        <w:szCs w:val="16"/>
        <w:lang w:val="en-US"/>
      </w:rPr>
      <w:t xml:space="preserve">, NY, NY </w:t>
    </w:r>
    <w:r>
      <w:rPr>
        <w:rFonts w:ascii="Tahoma" w:eastAsia="Calibri" w:hAnsi="Tahoma" w:cs="Times New Roman"/>
        <w:color w:val="282896"/>
        <w:w w:val="110"/>
        <w:sz w:val="16"/>
        <w:szCs w:val="16"/>
        <w:lang w:val="en-US"/>
      </w:rPr>
      <w:t>10005</w:t>
    </w:r>
  </w:p>
  <w:p w14:paraId="327070BB" w14:textId="46C180BA" w:rsidR="00226545" w:rsidRPr="00226545" w:rsidRDefault="00226545" w:rsidP="00226545">
    <w:pPr>
      <w:tabs>
        <w:tab w:val="left" w:pos="1870"/>
        <w:tab w:val="center" w:pos="4678"/>
        <w:tab w:val="left" w:pos="5580"/>
      </w:tabs>
      <w:spacing w:after="0" w:line="240" w:lineRule="auto"/>
      <w:ind w:right="-900" w:hanging="709"/>
      <w:rPr>
        <w:rFonts w:ascii="Tahoma" w:eastAsia="Calibri" w:hAnsi="Tahoma" w:cs="Times New Roman"/>
        <w:color w:val="282896"/>
        <w:w w:val="110"/>
        <w:sz w:val="16"/>
        <w:szCs w:val="16"/>
        <w:lang w:val="en-US"/>
      </w:rPr>
    </w:pPr>
    <w:r w:rsidRPr="00226545">
      <w:rPr>
        <w:rFonts w:ascii="Tahoma" w:eastAsia="Calibri" w:hAnsi="Tahoma" w:cs="Times New Roman"/>
        <w:color w:val="282896"/>
        <w:w w:val="110"/>
        <w:sz w:val="16"/>
        <w:szCs w:val="16"/>
        <w:lang w:val="en-US"/>
      </w:rPr>
      <w:t>+44 (20) 7636-7774</w:t>
    </w:r>
    <w:r w:rsidRPr="00226545">
      <w:rPr>
        <w:rFonts w:ascii="Tahoma" w:eastAsia="Calibri" w:hAnsi="Tahoma" w:cs="Times New Roman"/>
        <w:color w:val="282896"/>
        <w:w w:val="110"/>
        <w:sz w:val="16"/>
        <w:szCs w:val="16"/>
        <w:lang w:val="en-US"/>
      </w:rPr>
      <w:tab/>
    </w:r>
    <w:r w:rsidRPr="00226545">
      <w:rPr>
        <w:rFonts w:ascii="Tahoma" w:eastAsia="Calibri" w:hAnsi="Tahoma" w:cs="Times New Roman"/>
        <w:color w:val="282896"/>
        <w:w w:val="110"/>
        <w:sz w:val="16"/>
        <w:szCs w:val="16"/>
        <w:lang w:val="en-US"/>
      </w:rPr>
      <w:tab/>
      <w:t xml:space="preserve">                                     </w:t>
    </w:r>
    <w:r>
      <w:rPr>
        <w:rFonts w:ascii="Tahoma" w:eastAsia="Calibri" w:hAnsi="Tahoma" w:cs="Times New Roman"/>
        <w:color w:val="282896"/>
        <w:w w:val="110"/>
        <w:sz w:val="16"/>
        <w:szCs w:val="16"/>
        <w:lang w:val="en-US"/>
      </w:rPr>
      <w:t xml:space="preserve">                           </w:t>
    </w:r>
    <w:r w:rsidRPr="00226545">
      <w:rPr>
        <w:rFonts w:ascii="Tahoma" w:eastAsia="Calibri" w:hAnsi="Tahoma" w:cs="Times New Roman"/>
        <w:color w:val="282896"/>
        <w:w w:val="110"/>
        <w:sz w:val="16"/>
        <w:szCs w:val="16"/>
        <w:lang w:val="en-US"/>
      </w:rPr>
      <w:t>+1 (212) 564</w:t>
    </w:r>
    <w:r w:rsidR="00255A53" w:rsidRPr="00255A53">
      <w:rPr>
        <w:rFonts w:ascii="Tahoma" w:eastAsia="Calibri" w:hAnsi="Tahoma" w:cs="Times New Roman"/>
        <w:color w:val="FF0000"/>
        <w:w w:val="110"/>
        <w:sz w:val="16"/>
        <w:szCs w:val="16"/>
        <w:lang w:val="en-US"/>
      </w:rPr>
      <w:t>-</w:t>
    </w:r>
    <w:r w:rsidRPr="00226545">
      <w:rPr>
        <w:rFonts w:ascii="Tahoma" w:eastAsia="Calibri" w:hAnsi="Tahoma" w:cs="Times New Roman"/>
        <w:color w:val="282896"/>
        <w:w w:val="110"/>
        <w:sz w:val="16"/>
        <w:szCs w:val="16"/>
        <w:lang w:val="en-US"/>
      </w:rPr>
      <w:t xml:space="preserve">9160 </w:t>
    </w:r>
    <w:r w:rsidRPr="00226545">
      <w:rPr>
        <w:rFonts w:ascii="Tahoma" w:eastAsia="Calibri" w:hAnsi="Tahoma" w:cs="Times New Roman"/>
        <w:color w:val="282896"/>
        <w:w w:val="110"/>
        <w:sz w:val="16"/>
        <w:szCs w:val="16"/>
        <w:lang w:val="en-US"/>
      </w:rPr>
      <w:tab/>
    </w:r>
    <w:r w:rsidRPr="00226545">
      <w:rPr>
        <w:rFonts w:ascii="Tahoma" w:eastAsia="Calibri" w:hAnsi="Tahoma" w:cs="Times New Roman"/>
        <w:color w:val="282896"/>
        <w:w w:val="110"/>
        <w:sz w:val="16"/>
        <w:szCs w:val="16"/>
        <w:lang w:val="en-US"/>
      </w:rPr>
      <w:tab/>
    </w:r>
    <w:r w:rsidRPr="00226545">
      <w:rPr>
        <w:rFonts w:ascii="Tahoma" w:eastAsia="Calibri" w:hAnsi="Tahoma" w:cs="Times New Roman"/>
        <w:color w:val="282896"/>
        <w:w w:val="110"/>
        <w:sz w:val="16"/>
        <w:szCs w:val="16"/>
        <w:lang w:val="en-US"/>
      </w:rPr>
      <w:tab/>
    </w:r>
  </w:p>
  <w:p w14:paraId="1EA189A1" w14:textId="77777777" w:rsidR="00226545" w:rsidRPr="00226545" w:rsidRDefault="00226545" w:rsidP="00226545">
    <w:pPr>
      <w:tabs>
        <w:tab w:val="left" w:pos="5220"/>
        <w:tab w:val="left" w:pos="5580"/>
      </w:tabs>
      <w:spacing w:after="120" w:line="240" w:lineRule="auto"/>
      <w:ind w:right="-987" w:hanging="709"/>
      <w:rPr>
        <w:rFonts w:ascii="Tahoma" w:eastAsia="Calibri" w:hAnsi="Tahoma" w:cs="Times New Roman"/>
        <w:color w:val="282896"/>
        <w:w w:val="110"/>
        <w:sz w:val="16"/>
        <w:szCs w:val="16"/>
        <w:lang w:val="en-US"/>
      </w:rPr>
    </w:pPr>
    <w:r w:rsidRPr="00226545">
      <w:rPr>
        <w:rFonts w:ascii="Tahoma" w:eastAsia="Calibri" w:hAnsi="Tahoma" w:cs="Times New Roman"/>
        <w:color w:val="282896"/>
        <w:w w:val="110"/>
        <w:sz w:val="16"/>
        <w:szCs w:val="16"/>
        <w:lang w:val="en-US"/>
      </w:rPr>
      <w:t>Registered Charity 1096664 in England &amp; Wales</w:t>
    </w:r>
    <w:r>
      <w:rPr>
        <w:rFonts w:ascii="Tahoma" w:eastAsia="Calibri" w:hAnsi="Tahoma" w:cs="Times New Roman"/>
        <w:color w:val="282896"/>
        <w:w w:val="110"/>
        <w:sz w:val="16"/>
        <w:szCs w:val="16"/>
        <w:lang w:val="en-US"/>
      </w:rPr>
      <w:tab/>
      <w:t xml:space="preserve">         </w:t>
    </w:r>
    <w:r w:rsidRPr="00226545">
      <w:rPr>
        <w:rFonts w:ascii="Tahoma" w:eastAsia="Calibri" w:hAnsi="Tahoma" w:cs="Times New Roman"/>
        <w:color w:val="282896"/>
        <w:w w:val="110"/>
        <w:sz w:val="16"/>
        <w:szCs w:val="16"/>
        <w:lang w:val="en-US"/>
      </w:rPr>
      <w:t xml:space="preserve">501(c)(3) non-profit </w:t>
    </w:r>
    <w:r w:rsidRPr="008E363A">
      <w:rPr>
        <w:rFonts w:ascii="Tahoma" w:eastAsia="Calibri" w:hAnsi="Tahoma" w:cs="Times New Roman"/>
        <w:color w:val="282896"/>
        <w:w w:val="110"/>
        <w:sz w:val="16"/>
        <w:szCs w:val="16"/>
        <w:lang w:val="en-US"/>
      </w:rPr>
      <w:t xml:space="preserve">organization in </w:t>
    </w:r>
    <w:r w:rsidR="004B152E" w:rsidRPr="008E363A">
      <w:rPr>
        <w:rFonts w:ascii="Tahoma" w:eastAsia="Calibri" w:hAnsi="Tahoma" w:cs="Times New Roman"/>
        <w:color w:val="282896"/>
        <w:w w:val="110"/>
        <w:sz w:val="16"/>
        <w:szCs w:val="16"/>
        <w:lang w:val="en-US"/>
      </w:rPr>
      <w:t>the United States</w:t>
    </w:r>
  </w:p>
  <w:p w14:paraId="3629BB35" w14:textId="47D4BEEC" w:rsidR="00226545" w:rsidRPr="008E363A" w:rsidRDefault="004B152E" w:rsidP="00226545">
    <w:pPr>
      <w:tabs>
        <w:tab w:val="center" w:pos="4320"/>
      </w:tabs>
      <w:spacing w:after="0" w:line="240" w:lineRule="auto"/>
      <w:ind w:left="-709" w:right="-841"/>
      <w:jc w:val="center"/>
      <w:rPr>
        <w:rFonts w:ascii="Calibri" w:eastAsia="Calibri" w:hAnsi="Calibri" w:cs="Times New Roman"/>
        <w:color w:val="282896"/>
        <w:sz w:val="16"/>
        <w:szCs w:val="16"/>
        <w:lang w:val="en-US"/>
      </w:rPr>
    </w:pPr>
    <w:r w:rsidRPr="008E363A">
      <w:rPr>
        <w:rFonts w:ascii="Tahoma" w:eastAsia="Calibri" w:hAnsi="Tahoma" w:cs="Times New Roman"/>
        <w:color w:val="282896"/>
        <w:w w:val="110"/>
        <w:sz w:val="16"/>
        <w:szCs w:val="16"/>
        <w:lang w:val="en-US"/>
      </w:rPr>
      <w:t>R</w:t>
    </w:r>
    <w:r w:rsidR="00226545" w:rsidRPr="008E363A">
      <w:rPr>
        <w:rFonts w:ascii="Tahoma" w:eastAsia="Calibri" w:hAnsi="Tahoma" w:cs="Times New Roman"/>
        <w:color w:val="282896"/>
        <w:w w:val="110"/>
        <w:sz w:val="16"/>
        <w:szCs w:val="16"/>
        <w:lang w:val="en-US"/>
      </w:rPr>
      <w:t xml:space="preserve">esearchers based in </w:t>
    </w:r>
    <w:r w:rsidR="00F17F39">
      <w:rPr>
        <w:rFonts w:ascii="Tahoma" w:eastAsia="Calibri" w:hAnsi="Tahoma" w:cs="Times New Roman"/>
        <w:color w:val="282896"/>
        <w:w w:val="110"/>
        <w:sz w:val="16"/>
        <w:szCs w:val="16"/>
        <w:lang w:val="en-US"/>
      </w:rPr>
      <w:t xml:space="preserve">Australia, </w:t>
    </w:r>
    <w:r w:rsidR="00226545" w:rsidRPr="008E363A">
      <w:rPr>
        <w:rFonts w:ascii="Tahoma" w:eastAsia="Calibri" w:hAnsi="Tahoma" w:cs="Times New Roman"/>
        <w:color w:val="282896"/>
        <w:w w:val="110"/>
        <w:sz w:val="16"/>
        <w:szCs w:val="16"/>
        <w:lang w:val="en-US"/>
      </w:rPr>
      <w:t xml:space="preserve">Brazil, Colombia, </w:t>
    </w:r>
    <w:r w:rsidR="00010F21" w:rsidRPr="008E363A">
      <w:rPr>
        <w:rFonts w:ascii="Tahoma" w:eastAsia="Calibri" w:hAnsi="Tahoma" w:cs="Times New Roman"/>
        <w:color w:val="282896"/>
        <w:w w:val="110"/>
        <w:sz w:val="16"/>
        <w:szCs w:val="16"/>
        <w:lang w:val="en-US"/>
      </w:rPr>
      <w:t xml:space="preserve">Egypt, </w:t>
    </w:r>
    <w:r w:rsidR="00226545" w:rsidRPr="008E363A">
      <w:rPr>
        <w:rFonts w:ascii="Tahoma" w:eastAsia="Calibri" w:hAnsi="Tahoma" w:cs="Times New Roman"/>
        <w:color w:val="282896"/>
        <w:w w:val="110"/>
        <w:sz w:val="16"/>
        <w:szCs w:val="16"/>
        <w:lang w:val="en-US"/>
      </w:rPr>
      <w:t>Hong Kong, India, Japan</w:t>
    </w:r>
    <w:r w:rsidR="00E127E0" w:rsidRPr="008E363A">
      <w:rPr>
        <w:rFonts w:ascii="Tahoma" w:eastAsia="Calibri" w:hAnsi="Tahoma" w:cs="Times New Roman"/>
        <w:color w:val="282896"/>
        <w:w w:val="110"/>
        <w:sz w:val="16"/>
        <w:szCs w:val="16"/>
        <w:lang w:val="en-US"/>
      </w:rPr>
      <w:t>, Jordan</w:t>
    </w:r>
    <w:r w:rsidR="00226545" w:rsidRPr="008E363A">
      <w:rPr>
        <w:rFonts w:ascii="Tahoma" w:eastAsia="Calibri" w:hAnsi="Tahoma" w:cs="Times New Roman"/>
        <w:color w:val="282896"/>
        <w:w w:val="110"/>
        <w:sz w:val="16"/>
        <w:szCs w:val="16"/>
        <w:lang w:val="en-US"/>
      </w:rPr>
      <w:t xml:space="preserve">, Kenya, </w:t>
    </w:r>
    <w:r w:rsidR="00E127E0" w:rsidRPr="008E363A">
      <w:rPr>
        <w:rFonts w:ascii="Tahoma" w:eastAsia="Calibri" w:hAnsi="Tahoma" w:cs="Times New Roman"/>
        <w:color w:val="282896"/>
        <w:w w:val="110"/>
        <w:sz w:val="16"/>
        <w:szCs w:val="16"/>
        <w:lang w:val="en-US"/>
      </w:rPr>
      <w:t>Mexico</w:t>
    </w:r>
    <w:r w:rsidR="00226545" w:rsidRPr="008E363A">
      <w:rPr>
        <w:rFonts w:ascii="Tahoma" w:eastAsia="Calibri" w:hAnsi="Tahoma" w:cs="Times New Roman"/>
        <w:color w:val="282896"/>
        <w:w w:val="110"/>
        <w:sz w:val="16"/>
        <w:szCs w:val="16"/>
        <w:lang w:val="en-US"/>
      </w:rPr>
      <w:t>,</w:t>
    </w:r>
    <w:r w:rsidR="00E127E0" w:rsidRPr="008E363A">
      <w:rPr>
        <w:rFonts w:ascii="Tahoma" w:eastAsia="Calibri" w:hAnsi="Tahoma" w:cs="Times New Roman"/>
        <w:color w:val="282896"/>
        <w:w w:val="110"/>
        <w:sz w:val="16"/>
        <w:szCs w:val="16"/>
        <w:lang w:val="en-US"/>
      </w:rPr>
      <w:t xml:space="preserve"> Philippines,</w:t>
    </w:r>
    <w:r w:rsidR="00226545" w:rsidRPr="008E363A">
      <w:rPr>
        <w:rFonts w:ascii="Tahoma" w:eastAsia="Calibri" w:hAnsi="Tahoma" w:cs="Times New Roman"/>
        <w:color w:val="282896"/>
        <w:w w:val="110"/>
        <w:sz w:val="16"/>
        <w:szCs w:val="16"/>
        <w:lang w:val="en-US"/>
      </w:rPr>
      <w:t xml:space="preserve"> Senegal, </w:t>
    </w:r>
    <w:r w:rsidR="00226545" w:rsidRPr="008E363A">
      <w:rPr>
        <w:rFonts w:ascii="Tahoma" w:eastAsia="Calibri" w:hAnsi="Tahoma" w:cs="Times New Roman"/>
        <w:color w:val="282896"/>
        <w:w w:val="110"/>
        <w:sz w:val="16"/>
        <w:szCs w:val="16"/>
        <w:lang w:val="en-US"/>
      </w:rPr>
      <w:br/>
      <w:t xml:space="preserve">South Africa, </w:t>
    </w:r>
    <w:r w:rsidRPr="008E363A">
      <w:rPr>
        <w:rFonts w:ascii="Tahoma" w:eastAsia="Calibri" w:hAnsi="Tahoma" w:cs="Times New Roman"/>
        <w:color w:val="282896"/>
        <w:w w:val="110"/>
        <w:sz w:val="16"/>
        <w:szCs w:val="16"/>
        <w:lang w:val="en-US"/>
      </w:rPr>
      <w:t>United Kingdom</w:t>
    </w:r>
    <w:r w:rsidR="00226545" w:rsidRPr="008E363A">
      <w:rPr>
        <w:rFonts w:ascii="Tahoma" w:eastAsia="Calibri" w:hAnsi="Tahoma" w:cs="Times New Roman"/>
        <w:color w:val="282896"/>
        <w:w w:val="110"/>
        <w:sz w:val="16"/>
        <w:szCs w:val="16"/>
        <w:lang w:val="en-US"/>
      </w:rPr>
      <w:t xml:space="preserve">, Ukraine, </w:t>
    </w:r>
    <w:r w:rsidRPr="008E363A">
      <w:rPr>
        <w:rFonts w:ascii="Tahoma" w:eastAsia="Calibri" w:hAnsi="Tahoma" w:cs="Times New Roman"/>
        <w:color w:val="282896"/>
        <w:w w:val="110"/>
        <w:sz w:val="16"/>
        <w:szCs w:val="16"/>
        <w:lang w:val="en-US"/>
      </w:rPr>
      <w:t>United States</w:t>
    </w:r>
  </w:p>
  <w:p w14:paraId="79FFB24C" w14:textId="77777777" w:rsidR="00226545" w:rsidRPr="008E363A" w:rsidRDefault="00226545">
    <w:pPr>
      <w:pStyle w:val="Footer"/>
      <w:rPr>
        <w:color w:val="28289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0D479" w14:textId="77777777" w:rsidR="0087575A" w:rsidRDefault="00875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3FF90" w14:textId="77777777" w:rsidR="00F47175" w:rsidRDefault="00F47175" w:rsidP="00226545">
      <w:pPr>
        <w:spacing w:after="0" w:line="240" w:lineRule="auto"/>
      </w:pPr>
      <w:r>
        <w:separator/>
      </w:r>
    </w:p>
  </w:footnote>
  <w:footnote w:type="continuationSeparator" w:id="0">
    <w:p w14:paraId="621DBD0C" w14:textId="77777777" w:rsidR="00F47175" w:rsidRDefault="00F47175" w:rsidP="00226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44FC2" w14:textId="77777777" w:rsidR="0087575A" w:rsidRDefault="008757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29321" w14:textId="77777777" w:rsidR="00C55D83" w:rsidRDefault="00AB63A9">
    <w:pPr>
      <w:pStyle w:val="Header"/>
    </w:pPr>
    <w:r>
      <w:rPr>
        <w:noProof/>
        <w:lang w:eastAsia="en-GB"/>
      </w:rPr>
      <mc:AlternateContent>
        <mc:Choice Requires="wps">
          <w:drawing>
            <wp:anchor distT="0" distB="0" distL="114300" distR="114300" simplePos="0" relativeHeight="251662336" behindDoc="0" locked="0" layoutInCell="1" allowOverlap="1" wp14:anchorId="435EBF97" wp14:editId="24E8E198">
              <wp:simplePos x="0" y="0"/>
              <wp:positionH relativeFrom="column">
                <wp:posOffset>4379650</wp:posOffset>
              </wp:positionH>
              <wp:positionV relativeFrom="paragraph">
                <wp:posOffset>-5411</wp:posOffset>
              </wp:positionV>
              <wp:extent cx="1701209" cy="414670"/>
              <wp:effectExtent l="0" t="0" r="13335" b="23495"/>
              <wp:wrapNone/>
              <wp:docPr id="1" name="Text Box 1"/>
              <wp:cNvGraphicFramePr/>
              <a:graphic xmlns:a="http://schemas.openxmlformats.org/drawingml/2006/main">
                <a:graphicData uri="http://schemas.microsoft.com/office/word/2010/wordprocessingShape">
                  <wps:wsp>
                    <wps:cNvSpPr txBox="1"/>
                    <wps:spPr>
                      <a:xfrm>
                        <a:off x="0" y="0"/>
                        <a:ext cx="1701209" cy="4146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18181EE" w14:textId="77777777" w:rsidR="00AB63A9" w:rsidRPr="00AB63A9" w:rsidRDefault="00AB63A9">
                          <w:pPr>
                            <w:rPr>
                              <w:color w:val="568772"/>
                              <w:w w:val="105"/>
                              <w:sz w:val="16"/>
                              <w:szCs w:val="16"/>
                            </w:rPr>
                          </w:pPr>
                          <w:r w:rsidRPr="00AB63A9">
                            <w:rPr>
                              <w:color w:val="568772"/>
                              <w:w w:val="105"/>
                              <w:sz w:val="16"/>
                              <w:szCs w:val="16"/>
                            </w:rPr>
                            <w:t>An independent, international, non-profit organization</w:t>
                          </w:r>
                        </w:p>
                        <w:p w14:paraId="006256AA" w14:textId="77777777" w:rsidR="00AB63A9" w:rsidRDefault="00AB63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5EBF97" id="_x0000_t202" coordsize="21600,21600" o:spt="202" path="m,l,21600r21600,l21600,xe">
              <v:stroke joinstyle="miter"/>
              <v:path gradientshapeok="t" o:connecttype="rect"/>
            </v:shapetype>
            <v:shape id="Text Box 1" o:spid="_x0000_s1026" type="#_x0000_t202" style="position:absolute;margin-left:344.85pt;margin-top:-.45pt;width:133.95pt;height:3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" fillcolor="white [3201]" strokecolor="white [3212]" strokeweight=".5pt">
              <v:textbox>
                <w:txbxContent>
                  <w:p w14:paraId="218181EE" w14:textId="77777777" w:rsidR="00AB63A9" w:rsidRPr="00AB63A9" w:rsidRDefault="00AB63A9">
                    <w:pPr>
                      <w:rPr>
                        <w:color w:val="568772"/>
                        <w:w w:val="105"/>
                        <w:sz w:val="16"/>
                        <w:szCs w:val="16"/>
                      </w:rPr>
                    </w:pPr>
                    <w:r w:rsidRPr="00AB63A9">
                      <w:rPr>
                        <w:color w:val="568772"/>
                        <w:w w:val="105"/>
                        <w:sz w:val="16"/>
                        <w:szCs w:val="16"/>
                      </w:rPr>
                      <w:t>An independent, international, non-profit organization</w:t>
                    </w:r>
                  </w:p>
                  <w:p w14:paraId="006256AA" w14:textId="77777777" w:rsidR="00AB63A9" w:rsidRDefault="00AB63A9"/>
                </w:txbxContent>
              </v:textbox>
            </v:shape>
          </w:pict>
        </mc:Fallback>
      </mc:AlternateContent>
    </w:r>
    <w:r w:rsidR="00C55D83">
      <w:rPr>
        <w:noProof/>
        <w:lang w:eastAsia="en-GB"/>
      </w:rPr>
      <w:drawing>
        <wp:anchor distT="0" distB="0" distL="114300" distR="114300" simplePos="0" relativeHeight="251661312" behindDoc="0" locked="0" layoutInCell="1" allowOverlap="1" wp14:anchorId="1523409D" wp14:editId="047289F3">
          <wp:simplePos x="0" y="0"/>
          <wp:positionH relativeFrom="column">
            <wp:posOffset>4433570</wp:posOffset>
          </wp:positionH>
          <wp:positionV relativeFrom="paragraph">
            <wp:posOffset>-283210</wp:posOffset>
          </wp:positionV>
          <wp:extent cx="1647825" cy="297180"/>
          <wp:effectExtent l="0" t="0" r="9525" b="7620"/>
          <wp:wrapTopAndBottom/>
          <wp:docPr id="6" name="Picture 6" descr="BHRRC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HRRC address"/>
                  <pic:cNvPicPr>
                    <a:picLocks noChangeAspect="1" noChangeArrowheads="1"/>
                  </pic:cNvPicPr>
                </pic:nvPicPr>
                <pic:blipFill rotWithShape="1">
                  <a:blip r:embed="rId1">
                    <a:extLst>
                      <a:ext uri="{28A0092B-C50C-407E-A947-70E740481C1C}">
                        <a14:useLocalDpi xmlns:a14="http://schemas.microsoft.com/office/drawing/2010/main" val="0"/>
                      </a:ext>
                    </a:extLst>
                  </a:blip>
                  <a:srcRect b="70234"/>
                  <a:stretch/>
                </pic:blipFill>
                <pic:spPr bwMode="auto">
                  <a:xfrm>
                    <a:off x="0" y="0"/>
                    <a:ext cx="1647825" cy="297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5D83">
      <w:rPr>
        <w:noProof/>
        <w:lang w:eastAsia="en-GB"/>
      </w:rPr>
      <w:drawing>
        <wp:anchor distT="0" distB="0" distL="114300" distR="114300" simplePos="0" relativeHeight="251659264" behindDoc="0" locked="0" layoutInCell="1" allowOverlap="1" wp14:anchorId="3922EA9F" wp14:editId="0B8FAA36">
          <wp:simplePos x="0" y="0"/>
          <wp:positionH relativeFrom="column">
            <wp:posOffset>-590550</wp:posOffset>
          </wp:positionH>
          <wp:positionV relativeFrom="paragraph">
            <wp:posOffset>-406400</wp:posOffset>
          </wp:positionV>
          <wp:extent cx="3429000" cy="714375"/>
          <wp:effectExtent l="0" t="0" r="0" b="9525"/>
          <wp:wrapTopAndBottom/>
          <wp:docPr id="7" name="Picture 7" descr="BHRRC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RC letterhea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90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33FA3" w14:textId="77777777" w:rsidR="00C55D83" w:rsidRDefault="00C55D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094CB" w14:textId="77777777" w:rsidR="0087575A" w:rsidRDefault="00875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30FE2"/>
    <w:multiLevelType w:val="multilevel"/>
    <w:tmpl w:val="032E6E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4CB2FD5"/>
    <w:multiLevelType w:val="hybridMultilevel"/>
    <w:tmpl w:val="EF02D770"/>
    <w:lvl w:ilvl="0" w:tplc="599056F0">
      <w:start w:val="1"/>
      <w:numFmt w:val="decimal"/>
      <w:lvlText w:val="%1."/>
      <w:lvlJc w:val="left"/>
      <w:pPr>
        <w:ind w:left="644" w:hanging="360"/>
      </w:pPr>
      <w:rPr>
        <w:rFonts w:hint="default"/>
      </w:rPr>
    </w:lvl>
    <w:lvl w:ilvl="1" w:tplc="04090001">
      <w:start w:val="1"/>
      <w:numFmt w:val="bullet"/>
      <w:lvlText w:val=""/>
      <w:lvlJc w:val="left"/>
      <w:pPr>
        <w:ind w:left="1364" w:hanging="360"/>
      </w:pPr>
      <w:rPr>
        <w:rFonts w:ascii="Symbol" w:hAnsi="Symbol"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53C2F33"/>
    <w:multiLevelType w:val="multilevel"/>
    <w:tmpl w:val="EDFA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1150B6"/>
    <w:multiLevelType w:val="multilevel"/>
    <w:tmpl w:val="1A9A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421346"/>
    <w:multiLevelType w:val="multilevel"/>
    <w:tmpl w:val="205A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C66382"/>
    <w:multiLevelType w:val="multilevel"/>
    <w:tmpl w:val="6734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14C11"/>
    <w:multiLevelType w:val="hybridMultilevel"/>
    <w:tmpl w:val="EBA8244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7728029B"/>
    <w:multiLevelType w:val="multilevel"/>
    <w:tmpl w:val="6264FE9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DE21E25"/>
    <w:multiLevelType w:val="multilevel"/>
    <w:tmpl w:val="EDFA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5"/>
  </w:num>
  <w:num w:numId="5">
    <w:abstractNumId w:val="3"/>
  </w:num>
  <w:num w:numId="6">
    <w:abstractNumId w:val="8"/>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45"/>
    <w:rsid w:val="00000257"/>
    <w:rsid w:val="000102A1"/>
    <w:rsid w:val="00010F21"/>
    <w:rsid w:val="00063968"/>
    <w:rsid w:val="00070124"/>
    <w:rsid w:val="000728A8"/>
    <w:rsid w:val="0007642C"/>
    <w:rsid w:val="00081F3D"/>
    <w:rsid w:val="000C18B4"/>
    <w:rsid w:val="000F38DC"/>
    <w:rsid w:val="0015469B"/>
    <w:rsid w:val="001973B3"/>
    <w:rsid w:val="00226545"/>
    <w:rsid w:val="002427CB"/>
    <w:rsid w:val="00255A53"/>
    <w:rsid w:val="00294D44"/>
    <w:rsid w:val="00446ED7"/>
    <w:rsid w:val="004527C2"/>
    <w:rsid w:val="0049681A"/>
    <w:rsid w:val="004B152E"/>
    <w:rsid w:val="004E2EFE"/>
    <w:rsid w:val="00546120"/>
    <w:rsid w:val="005810B9"/>
    <w:rsid w:val="005B3081"/>
    <w:rsid w:val="005D1A48"/>
    <w:rsid w:val="006611B3"/>
    <w:rsid w:val="00666899"/>
    <w:rsid w:val="006835FE"/>
    <w:rsid w:val="006D579A"/>
    <w:rsid w:val="0087575A"/>
    <w:rsid w:val="0088098E"/>
    <w:rsid w:val="008B2E04"/>
    <w:rsid w:val="008E363A"/>
    <w:rsid w:val="00911818"/>
    <w:rsid w:val="009A0277"/>
    <w:rsid w:val="009A6838"/>
    <w:rsid w:val="009C2FDC"/>
    <w:rsid w:val="009D4F62"/>
    <w:rsid w:val="00A904F6"/>
    <w:rsid w:val="00A905D8"/>
    <w:rsid w:val="00AA6416"/>
    <w:rsid w:val="00AB253A"/>
    <w:rsid w:val="00AB63A9"/>
    <w:rsid w:val="00AD0FD6"/>
    <w:rsid w:val="00B501D7"/>
    <w:rsid w:val="00B530AD"/>
    <w:rsid w:val="00B8478C"/>
    <w:rsid w:val="00BA7E57"/>
    <w:rsid w:val="00BD76BF"/>
    <w:rsid w:val="00C55D83"/>
    <w:rsid w:val="00DC44C8"/>
    <w:rsid w:val="00E01751"/>
    <w:rsid w:val="00E127E0"/>
    <w:rsid w:val="00E55F56"/>
    <w:rsid w:val="00E60231"/>
    <w:rsid w:val="00EA56D0"/>
    <w:rsid w:val="00EB0A37"/>
    <w:rsid w:val="00EC55A9"/>
    <w:rsid w:val="00EC5D29"/>
    <w:rsid w:val="00F17F39"/>
    <w:rsid w:val="00F47175"/>
    <w:rsid w:val="00F63914"/>
    <w:rsid w:val="00FA14B7"/>
    <w:rsid w:val="00FE2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C2A55"/>
  <w15:docId w15:val="{6C1A1E72-C300-46BC-8567-6662EBC5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098E"/>
    <w:pPr>
      <w:keepNext/>
      <w:keepLines/>
      <w:numPr>
        <w:numId w:val="1"/>
      </w:numPr>
      <w:spacing w:before="240" w:after="0" w:line="259" w:lineRule="auto"/>
      <w:outlineLvl w:val="0"/>
    </w:pPr>
    <w:rPr>
      <w:rFonts w:ascii="Verdana" w:eastAsiaTheme="majorEastAsia" w:hAnsi="Verdana" w:cstheme="majorBidi"/>
      <w:b/>
      <w:color w:val="2E6FA1"/>
      <w:sz w:val="32"/>
      <w:szCs w:val="32"/>
    </w:rPr>
  </w:style>
  <w:style w:type="paragraph" w:styleId="Heading2">
    <w:name w:val="heading 2"/>
    <w:basedOn w:val="Heading1"/>
    <w:next w:val="Normal"/>
    <w:link w:val="Heading2Char"/>
    <w:uiPriority w:val="9"/>
    <w:unhideWhenUsed/>
    <w:qFormat/>
    <w:rsid w:val="0088098E"/>
    <w:pPr>
      <w:numPr>
        <w:ilvl w:val="1"/>
      </w:numPr>
      <w:ind w:left="993" w:hanging="142"/>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545"/>
  </w:style>
  <w:style w:type="paragraph" w:styleId="Footer">
    <w:name w:val="footer"/>
    <w:basedOn w:val="Normal"/>
    <w:link w:val="FooterChar"/>
    <w:uiPriority w:val="99"/>
    <w:unhideWhenUsed/>
    <w:rsid w:val="00226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545"/>
  </w:style>
  <w:style w:type="paragraph" w:styleId="BalloonText">
    <w:name w:val="Balloon Text"/>
    <w:basedOn w:val="Normal"/>
    <w:link w:val="BalloonTextChar"/>
    <w:uiPriority w:val="99"/>
    <w:semiHidden/>
    <w:unhideWhenUsed/>
    <w:rsid w:val="00226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45"/>
    <w:rPr>
      <w:rFonts w:ascii="Tahoma" w:hAnsi="Tahoma" w:cs="Tahoma"/>
      <w:sz w:val="16"/>
      <w:szCs w:val="16"/>
    </w:rPr>
  </w:style>
  <w:style w:type="character" w:styleId="Hyperlink">
    <w:name w:val="Hyperlink"/>
    <w:basedOn w:val="DefaultParagraphFont"/>
    <w:uiPriority w:val="99"/>
    <w:unhideWhenUsed/>
    <w:rsid w:val="005B3081"/>
    <w:rPr>
      <w:color w:val="0000FF" w:themeColor="hyperlink"/>
      <w:u w:val="single"/>
    </w:rPr>
  </w:style>
  <w:style w:type="character" w:customStyle="1" w:styleId="Heading1Char">
    <w:name w:val="Heading 1 Char"/>
    <w:basedOn w:val="DefaultParagraphFont"/>
    <w:link w:val="Heading1"/>
    <w:uiPriority w:val="9"/>
    <w:rsid w:val="0088098E"/>
    <w:rPr>
      <w:rFonts w:ascii="Verdana" w:eastAsiaTheme="majorEastAsia" w:hAnsi="Verdana" w:cstheme="majorBidi"/>
      <w:b/>
      <w:color w:val="2E6FA1"/>
      <w:sz w:val="32"/>
      <w:szCs w:val="32"/>
    </w:rPr>
  </w:style>
  <w:style w:type="character" w:customStyle="1" w:styleId="Heading2Char">
    <w:name w:val="Heading 2 Char"/>
    <w:basedOn w:val="DefaultParagraphFont"/>
    <w:link w:val="Heading2"/>
    <w:uiPriority w:val="9"/>
    <w:rsid w:val="0088098E"/>
    <w:rPr>
      <w:rFonts w:ascii="Verdana" w:eastAsiaTheme="majorEastAsia" w:hAnsi="Verdana" w:cstheme="majorBidi"/>
      <w:b/>
      <w:color w:val="2E6FA1"/>
      <w:sz w:val="26"/>
      <w:szCs w:val="26"/>
    </w:rPr>
  </w:style>
  <w:style w:type="character" w:styleId="CommentReference">
    <w:name w:val="annotation reference"/>
    <w:rsid w:val="0088098E"/>
    <w:rPr>
      <w:sz w:val="16"/>
      <w:szCs w:val="16"/>
    </w:rPr>
  </w:style>
  <w:style w:type="paragraph" w:styleId="CommentText">
    <w:name w:val="annotation text"/>
    <w:basedOn w:val="Normal"/>
    <w:link w:val="CommentTextChar"/>
    <w:rsid w:val="0088098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88098E"/>
    <w:rPr>
      <w:rFonts w:ascii="Times New Roman" w:eastAsia="Times New Roman" w:hAnsi="Times New Roman" w:cs="Times New Roman"/>
      <w:sz w:val="20"/>
      <w:szCs w:val="20"/>
      <w:lang w:val="en-US"/>
    </w:rPr>
  </w:style>
  <w:style w:type="paragraph" w:styleId="BodyText">
    <w:name w:val="Body Text"/>
    <w:basedOn w:val="Normal"/>
    <w:link w:val="BodyTextChar"/>
    <w:rsid w:val="0088098E"/>
    <w:pPr>
      <w:autoSpaceDE w:val="0"/>
      <w:autoSpaceDN w:val="0"/>
      <w:adjustRightInd w:val="0"/>
      <w:spacing w:before="120" w:after="120" w:line="240" w:lineRule="auto"/>
    </w:pPr>
    <w:rPr>
      <w:rFonts w:ascii="Arial" w:eastAsia="Times New Roman" w:hAnsi="Arial" w:cs="Times New Roman"/>
      <w:color w:val="FF0000"/>
      <w:sz w:val="20"/>
      <w:szCs w:val="24"/>
    </w:rPr>
  </w:style>
  <w:style w:type="character" w:customStyle="1" w:styleId="BodyTextChar">
    <w:name w:val="Body Text Char"/>
    <w:basedOn w:val="DefaultParagraphFont"/>
    <w:link w:val="BodyText"/>
    <w:rsid w:val="0088098E"/>
    <w:rPr>
      <w:rFonts w:ascii="Arial" w:eastAsia="Times New Roman" w:hAnsi="Arial" w:cs="Times New Roman"/>
      <w:color w:val="FF0000"/>
      <w:sz w:val="20"/>
      <w:szCs w:val="24"/>
    </w:rPr>
  </w:style>
  <w:style w:type="character" w:styleId="FollowedHyperlink">
    <w:name w:val="FollowedHyperlink"/>
    <w:basedOn w:val="DefaultParagraphFont"/>
    <w:uiPriority w:val="99"/>
    <w:semiHidden/>
    <w:unhideWhenUsed/>
    <w:rsid w:val="00EB0A3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D4F62"/>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9D4F62"/>
    <w:rPr>
      <w:rFonts w:ascii="Times New Roman" w:eastAsia="Times New Roman" w:hAnsi="Times New Roman" w:cs="Times New Roman"/>
      <w:b/>
      <w:bCs/>
      <w:sz w:val="20"/>
      <w:szCs w:val="20"/>
      <w:lang w:val="en-US"/>
    </w:rPr>
  </w:style>
  <w:style w:type="character" w:customStyle="1" w:styleId="Mention">
    <w:name w:val="Mention"/>
    <w:basedOn w:val="DefaultParagraphFont"/>
    <w:uiPriority w:val="99"/>
    <w:semiHidden/>
    <w:unhideWhenUsed/>
    <w:rsid w:val="00AB253A"/>
    <w:rPr>
      <w:color w:val="2B579A"/>
      <w:shd w:val="clear" w:color="auto" w:fill="E6E6E6"/>
    </w:rPr>
  </w:style>
  <w:style w:type="paragraph" w:styleId="NormalWeb">
    <w:name w:val="Normal (Web)"/>
    <w:basedOn w:val="Normal"/>
    <w:uiPriority w:val="99"/>
    <w:semiHidden/>
    <w:unhideWhenUsed/>
    <w:rsid w:val="00FA14B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A14B7"/>
    <w:rPr>
      <w:b/>
      <w:bCs/>
    </w:rPr>
  </w:style>
  <w:style w:type="paragraph" w:styleId="ListParagraph">
    <w:name w:val="List Paragraph"/>
    <w:basedOn w:val="Normal"/>
    <w:uiPriority w:val="34"/>
    <w:qFormat/>
    <w:rsid w:val="00B8478C"/>
    <w:pPr>
      <w:ind w:left="720"/>
      <w:contextualSpacing/>
    </w:pPr>
  </w:style>
  <w:style w:type="character" w:styleId="Emphasis">
    <w:name w:val="Emphasis"/>
    <w:basedOn w:val="DefaultParagraphFont"/>
    <w:uiPriority w:val="20"/>
    <w:qFormat/>
    <w:rsid w:val="000728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20703">
      <w:bodyDiv w:val="1"/>
      <w:marLeft w:val="0"/>
      <w:marRight w:val="0"/>
      <w:marTop w:val="0"/>
      <w:marBottom w:val="0"/>
      <w:divBdr>
        <w:top w:val="none" w:sz="0" w:space="0" w:color="auto"/>
        <w:left w:val="none" w:sz="0" w:space="0" w:color="auto"/>
        <w:bottom w:val="none" w:sz="0" w:space="0" w:color="auto"/>
        <w:right w:val="none" w:sz="0" w:space="0" w:color="auto"/>
      </w:divBdr>
    </w:div>
    <w:div w:id="1427843438">
      <w:bodyDiv w:val="1"/>
      <w:marLeft w:val="0"/>
      <w:marRight w:val="0"/>
      <w:marTop w:val="0"/>
      <w:marBottom w:val="0"/>
      <w:divBdr>
        <w:top w:val="none" w:sz="0" w:space="0" w:color="auto"/>
        <w:left w:val="none" w:sz="0" w:space="0" w:color="auto"/>
        <w:bottom w:val="none" w:sz="0" w:space="0" w:color="auto"/>
        <w:right w:val="none" w:sz="0" w:space="0" w:color="auto"/>
      </w:divBdr>
    </w:div>
    <w:div w:id="207631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humanrights.org/en/internships-at-business-human-rights-resource-centre" TargetMode="External"/><Relationship Id="rId13" Type="http://schemas.openxmlformats.org/officeDocument/2006/relationships/hyperlink" Target="https://www.business-humanrights.org/en/corporate-legal-accountabilit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business-humanrights.org/en/climate-justic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humanrights.org/en/natural-resources" TargetMode="External"/><Relationship Id="rId5" Type="http://schemas.openxmlformats.org/officeDocument/2006/relationships/webSettings" Target="webSettings.xml"/><Relationship Id="rId15" Type="http://schemas.openxmlformats.org/officeDocument/2006/relationships/hyperlink" Target="https://business-humanrights.org/en/2017-un-forum-on-business-and-human-rights" TargetMode="External"/><Relationship Id="rId23" Type="http://schemas.openxmlformats.org/officeDocument/2006/relationships/theme" Target="theme/theme1.xml"/><Relationship Id="rId10" Type="http://schemas.openxmlformats.org/officeDocument/2006/relationships/hyperlink" Target="http://www.business-humanrights.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obson@business-humanrights.org" TargetMode="External"/><Relationship Id="rId14" Type="http://schemas.openxmlformats.org/officeDocument/2006/relationships/hyperlink" Target="https://www.business-humanrights.org/en/human-rights-defender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A1719-0610-4929-9956-7AE5ADDE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Lakshmi Samarakoon</dc:creator>
  <cp:lastModifiedBy>Anna Liberadzki</cp:lastModifiedBy>
  <cp:revision>2</cp:revision>
  <dcterms:created xsi:type="dcterms:W3CDTF">2017-07-25T14:41:00Z</dcterms:created>
  <dcterms:modified xsi:type="dcterms:W3CDTF">2017-07-25T14:41:00Z</dcterms:modified>
</cp:coreProperties>
</file>