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575C" w14:textId="77777777" w:rsidR="0012013B" w:rsidRDefault="00627424" w:rsidP="00CC4736">
      <w:pPr>
        <w:jc w:val="center"/>
        <w:rPr>
          <w:b/>
          <w:bCs/>
        </w:rPr>
      </w:pPr>
      <w:r>
        <w:rPr>
          <w:b/>
          <w:bCs/>
        </w:rPr>
        <w:t>Hotel companies in the Gulf</w:t>
      </w:r>
      <w:r w:rsidR="00656401">
        <w:rPr>
          <w:b/>
          <w:bCs/>
        </w:rPr>
        <w:t>:  20</w:t>
      </w:r>
      <w:r>
        <w:rPr>
          <w:b/>
          <w:bCs/>
        </w:rPr>
        <w:t xml:space="preserve"> question</w:t>
      </w:r>
      <w:r w:rsidR="00656401">
        <w:rPr>
          <w:b/>
          <w:bCs/>
        </w:rPr>
        <w:t>s</w:t>
      </w:r>
      <w:r>
        <w:rPr>
          <w:b/>
          <w:bCs/>
        </w:rPr>
        <w:t xml:space="preserve"> on human rights</w:t>
      </w:r>
    </w:p>
    <w:p w14:paraId="533EEE84" w14:textId="77777777" w:rsidR="00C746D8" w:rsidRDefault="00C746D8" w:rsidP="008B519C">
      <w:pPr>
        <w:rPr>
          <w:b/>
          <w:bCs/>
        </w:rPr>
      </w:pPr>
    </w:p>
    <w:p w14:paraId="2DE7ED21" w14:textId="2D55E500" w:rsidR="00C746D8" w:rsidRDefault="00C746D8" w:rsidP="00C746D8">
      <w:pPr>
        <w:rPr>
          <w:b/>
          <w:bCs/>
        </w:rPr>
      </w:pPr>
      <w:r>
        <w:rPr>
          <w:b/>
          <w:bCs/>
        </w:rPr>
        <w:t>Introduction to the survey</w:t>
      </w:r>
    </w:p>
    <w:p w14:paraId="51FBF66E" w14:textId="4DDF79CA" w:rsidR="00B046C3" w:rsidRDefault="00B046C3" w:rsidP="00580546">
      <w:pPr>
        <w:rPr>
          <w:bCs/>
        </w:rPr>
      </w:pPr>
      <w:r>
        <w:rPr>
          <w:bCs/>
        </w:rPr>
        <w:t xml:space="preserve">International standards on responsible business – including the OECD Guidelines on Multinational Enterprises and the UN Guiding Principles on Business and Human Rights – call </w:t>
      </w:r>
      <w:r w:rsidR="00580546">
        <w:rPr>
          <w:bCs/>
        </w:rPr>
        <w:t>on companies to have policies and</w:t>
      </w:r>
      <w:r>
        <w:rPr>
          <w:bCs/>
        </w:rPr>
        <w:t xml:space="preserve"> </w:t>
      </w:r>
      <w:r w:rsidR="00580546">
        <w:rPr>
          <w:bCs/>
        </w:rPr>
        <w:t>systems in place</w:t>
      </w:r>
      <w:r>
        <w:rPr>
          <w:bCs/>
        </w:rPr>
        <w:t xml:space="preserve"> to avoid, mitigate and remediate </w:t>
      </w:r>
      <w:r w:rsidR="00C746D8">
        <w:rPr>
          <w:bCs/>
        </w:rPr>
        <w:t>harmful</w:t>
      </w:r>
      <w:r>
        <w:rPr>
          <w:bCs/>
        </w:rPr>
        <w:t xml:space="preserve"> impacts on people and the environment. </w:t>
      </w:r>
    </w:p>
    <w:p w14:paraId="4A29B06E" w14:textId="07649036" w:rsidR="00B046C3" w:rsidRDefault="00580546" w:rsidP="00580546">
      <w:pPr>
        <w:rPr>
          <w:bCs/>
        </w:rPr>
      </w:pPr>
      <w:r>
        <w:rPr>
          <w:bCs/>
        </w:rPr>
        <w:t>Spurred by the concerns of owners, investors, customers and civil society, t</w:t>
      </w:r>
      <w:r w:rsidR="00B046C3">
        <w:rPr>
          <w:bCs/>
        </w:rPr>
        <w:t>he hotel industry has made great strides in integrating sustainability and due diligence into their operations</w:t>
      </w:r>
      <w:r>
        <w:rPr>
          <w:bCs/>
        </w:rPr>
        <w:t xml:space="preserve">. </w:t>
      </w:r>
      <w:r w:rsidR="00B046C3">
        <w:rPr>
          <w:bCs/>
        </w:rPr>
        <w:t>However in some jurisdictions key challenges remain.</w:t>
      </w:r>
    </w:p>
    <w:p w14:paraId="72EC49C1" w14:textId="6690537B" w:rsidR="00B04E84" w:rsidRDefault="00B046C3" w:rsidP="00B04E84">
      <w:pPr>
        <w:rPr>
          <w:bCs/>
        </w:rPr>
      </w:pPr>
      <w:r>
        <w:rPr>
          <w:bCs/>
        </w:rPr>
        <w:t xml:space="preserve">The legislative environment and workforce composition in the Gulf </w:t>
      </w:r>
      <w:r w:rsidR="00C746D8">
        <w:rPr>
          <w:bCs/>
        </w:rPr>
        <w:t>States</w:t>
      </w:r>
      <w:r>
        <w:rPr>
          <w:bCs/>
        </w:rPr>
        <w:t xml:space="preserve"> </w:t>
      </w:r>
      <w:r w:rsidR="00C746D8">
        <w:rPr>
          <w:bCs/>
        </w:rPr>
        <w:t>pose</w:t>
      </w:r>
      <w:r>
        <w:rPr>
          <w:bCs/>
        </w:rPr>
        <w:t xml:space="preserve"> significant challenges for companies to </w:t>
      </w:r>
      <w:r w:rsidR="00580546">
        <w:rPr>
          <w:bCs/>
        </w:rPr>
        <w:t>protect their workforce</w:t>
      </w:r>
      <w:r>
        <w:rPr>
          <w:bCs/>
        </w:rPr>
        <w:t xml:space="preserve"> from exploitation. </w:t>
      </w:r>
      <w:r w:rsidR="0073408C">
        <w:rPr>
          <w:bCs/>
        </w:rPr>
        <w:t xml:space="preserve">The </w:t>
      </w:r>
      <w:r w:rsidR="00320571">
        <w:rPr>
          <w:bCs/>
        </w:rPr>
        <w:t>appalling</w:t>
      </w:r>
      <w:r w:rsidR="0073408C">
        <w:rPr>
          <w:bCs/>
        </w:rPr>
        <w:t xml:space="preserve"> working and living conditions faced by migran</w:t>
      </w:r>
      <w:r w:rsidR="0066035A">
        <w:rPr>
          <w:bCs/>
        </w:rPr>
        <w:t>t workers have been well documented by</w:t>
      </w:r>
      <w:r w:rsidR="0073408C">
        <w:rPr>
          <w:bCs/>
        </w:rPr>
        <w:t xml:space="preserve"> the press and </w:t>
      </w:r>
      <w:r w:rsidR="0066035A">
        <w:rPr>
          <w:bCs/>
        </w:rPr>
        <w:t xml:space="preserve">in </w:t>
      </w:r>
      <w:r w:rsidR="0073408C">
        <w:rPr>
          <w:bCs/>
        </w:rPr>
        <w:t xml:space="preserve">NGO reports. </w:t>
      </w:r>
    </w:p>
    <w:p w14:paraId="14DF7758" w14:textId="6DD66879" w:rsidR="00B046C3" w:rsidRDefault="00B046C3" w:rsidP="0066035A">
      <w:pPr>
        <w:rPr>
          <w:bCs/>
        </w:rPr>
      </w:pPr>
      <w:r>
        <w:rPr>
          <w:bCs/>
        </w:rPr>
        <w:t xml:space="preserve">Companies can find themselves being inadvertently complicit in </w:t>
      </w:r>
      <w:r w:rsidR="0073408C">
        <w:rPr>
          <w:bCs/>
        </w:rPr>
        <w:t>this</w:t>
      </w:r>
      <w:r w:rsidR="00C746D8">
        <w:rPr>
          <w:bCs/>
        </w:rPr>
        <w:t xml:space="preserve"> </w:t>
      </w:r>
      <w:r>
        <w:rPr>
          <w:bCs/>
        </w:rPr>
        <w:t xml:space="preserve">abuse, which may have serious </w:t>
      </w:r>
      <w:r w:rsidR="00C746D8">
        <w:rPr>
          <w:bCs/>
        </w:rPr>
        <w:t xml:space="preserve">operational, </w:t>
      </w:r>
      <w:r>
        <w:rPr>
          <w:bCs/>
        </w:rPr>
        <w:t xml:space="preserve">legal, financial and reputational </w:t>
      </w:r>
      <w:r w:rsidR="00C746D8">
        <w:rPr>
          <w:bCs/>
        </w:rPr>
        <w:t>consequences</w:t>
      </w:r>
      <w:r>
        <w:rPr>
          <w:bCs/>
        </w:rPr>
        <w:t xml:space="preserve">. </w:t>
      </w:r>
      <w:r w:rsidR="00C746D8">
        <w:rPr>
          <w:bCs/>
        </w:rPr>
        <w:t>As international scrutiny of bus</w:t>
      </w:r>
      <w:r w:rsidR="0066035A">
        <w:rPr>
          <w:bCs/>
        </w:rPr>
        <w:t xml:space="preserve">inesses </w:t>
      </w:r>
      <w:r w:rsidR="00C746D8">
        <w:rPr>
          <w:bCs/>
        </w:rPr>
        <w:t xml:space="preserve">increases in the lead up to the 2022 Qatar World Cup and World Expo 2020 in Dubai, responsible action from companies will help them to avoid these risks as well as contribute to rising standards of worker welfare. </w:t>
      </w:r>
    </w:p>
    <w:p w14:paraId="7B0A546C" w14:textId="77C72305" w:rsidR="004F6051" w:rsidRPr="004F6051" w:rsidRDefault="00C746D8" w:rsidP="008B519C">
      <w:pPr>
        <w:spacing w:after="480"/>
        <w:rPr>
          <w:bCs/>
        </w:rPr>
      </w:pPr>
      <w:r>
        <w:rPr>
          <w:bCs/>
        </w:rPr>
        <w:t xml:space="preserve">The survey below asks a set of questions designed to understand what policies and processes hotel companies have in place to protect migrant workers in their operations in Qatar or the UAE. We invite your participation in the spirit of transparency, shared learning and dissemination of good practice. </w:t>
      </w:r>
    </w:p>
    <w:p w14:paraId="2E76BF72" w14:textId="0B3C537C" w:rsidR="008B519C" w:rsidRDefault="0012013B" w:rsidP="008B519C">
      <w:pPr>
        <w:rPr>
          <w:b/>
          <w:bCs/>
        </w:rPr>
      </w:pPr>
      <w:r>
        <w:rPr>
          <w:b/>
          <w:bCs/>
        </w:rPr>
        <w:t xml:space="preserve">Human rights </w:t>
      </w:r>
    </w:p>
    <w:p w14:paraId="1C9CCC01" w14:textId="5572D16F" w:rsidR="0012013B" w:rsidRDefault="0012013B" w:rsidP="00B04E84">
      <w:pPr>
        <w:pStyle w:val="ListParagraph"/>
        <w:numPr>
          <w:ilvl w:val="0"/>
          <w:numId w:val="3"/>
        </w:numPr>
        <w:spacing w:after="240" w:line="240" w:lineRule="auto"/>
        <w:ind w:left="714" w:hanging="357"/>
        <w:contextualSpacing w:val="0"/>
      </w:pPr>
      <w:r w:rsidRPr="00627424">
        <w:t>Does your company have a publicly available commitment to respect human rights? If so, please provide the link.</w:t>
      </w:r>
    </w:p>
    <w:p w14:paraId="3675D5E9" w14:textId="35F2CF19" w:rsidR="00151F88" w:rsidRPr="00151F88" w:rsidRDefault="0012013B" w:rsidP="00151F88">
      <w:pPr>
        <w:pStyle w:val="ListParagraph"/>
        <w:numPr>
          <w:ilvl w:val="0"/>
          <w:numId w:val="3"/>
        </w:numPr>
        <w:rPr>
          <w:sz w:val="16"/>
          <w:szCs w:val="16"/>
        </w:rPr>
      </w:pPr>
      <w:r>
        <w:t>Does your company identify its salient human rights issues and does it have a due diligence process to manage them?</w:t>
      </w:r>
      <w:r w:rsidR="00151F88">
        <w:t xml:space="preserve"> </w:t>
      </w:r>
      <w:r w:rsidR="00151F88" w:rsidRPr="0066035A">
        <w:rPr>
          <w:sz w:val="18"/>
          <w:szCs w:val="18"/>
        </w:rPr>
        <w:t xml:space="preserve">(Key steps include: assessing actual and potential human rights risks, integrating and acting upon findings, tracking responses, and communicating how impacts are addressed).  </w:t>
      </w:r>
    </w:p>
    <w:p w14:paraId="1AC842B8" w14:textId="3C6E2DB4" w:rsidR="00151F88" w:rsidRPr="00151F88" w:rsidRDefault="00151F88" w:rsidP="00151F88">
      <w:pPr>
        <w:pStyle w:val="ListParagraph"/>
        <w:rPr>
          <w:b/>
          <w:bCs/>
        </w:rPr>
      </w:pPr>
      <w:r>
        <w:t>If so:</w:t>
      </w:r>
    </w:p>
    <w:p w14:paraId="1237E1CF" w14:textId="77777777" w:rsidR="00151F88" w:rsidRPr="00151F88" w:rsidRDefault="00151F88" w:rsidP="004C4811">
      <w:pPr>
        <w:pStyle w:val="ListParagraph"/>
        <w:numPr>
          <w:ilvl w:val="0"/>
          <w:numId w:val="40"/>
        </w:numPr>
        <w:rPr>
          <w:b/>
          <w:bCs/>
        </w:rPr>
      </w:pPr>
      <w:r>
        <w:t>a</w:t>
      </w:r>
      <w:r w:rsidR="0039123D">
        <w:t>re these assessments conducted at headquarter, region</w:t>
      </w:r>
      <w:r>
        <w:t>al, country and/or operational level?</w:t>
      </w:r>
    </w:p>
    <w:p w14:paraId="6E30D140" w14:textId="6E0983FC" w:rsidR="0039123D" w:rsidRPr="00151F88" w:rsidRDefault="0066035A" w:rsidP="005F5551">
      <w:pPr>
        <w:pStyle w:val="ListParagraph"/>
        <w:numPr>
          <w:ilvl w:val="0"/>
          <w:numId w:val="40"/>
        </w:numPr>
        <w:spacing w:after="360" w:line="240" w:lineRule="auto"/>
        <w:ind w:left="1077" w:hanging="357"/>
        <w:contextualSpacing w:val="0"/>
        <w:rPr>
          <w:b/>
          <w:bCs/>
        </w:rPr>
      </w:pPr>
      <w:r>
        <w:t>p</w:t>
      </w:r>
      <w:r w:rsidR="0012013B">
        <w:t xml:space="preserve">lease list the issues </w:t>
      </w:r>
      <w:r w:rsidR="00151F88">
        <w:t xml:space="preserve">identified </w:t>
      </w:r>
      <w:r w:rsidR="002C4A6B">
        <w:t xml:space="preserve">and share a link to any </w:t>
      </w:r>
      <w:r>
        <w:t xml:space="preserve">accompanying </w:t>
      </w:r>
      <w:r w:rsidR="002C4A6B">
        <w:t>public reporting by your company.</w:t>
      </w:r>
    </w:p>
    <w:p w14:paraId="11440E45" w14:textId="77777777" w:rsidR="00151F88" w:rsidRDefault="00151F88" w:rsidP="00151F88">
      <w:pPr>
        <w:rPr>
          <w:b/>
          <w:bCs/>
        </w:rPr>
      </w:pPr>
      <w:r>
        <w:rPr>
          <w:b/>
          <w:bCs/>
        </w:rPr>
        <w:t>Communicating human rights along the supply chain</w:t>
      </w:r>
    </w:p>
    <w:p w14:paraId="7486A67C" w14:textId="387C7F89" w:rsidR="00683FBE" w:rsidRPr="00683FBE" w:rsidRDefault="00151F88" w:rsidP="00683FBE">
      <w:pPr>
        <w:pStyle w:val="ListParagraph"/>
        <w:numPr>
          <w:ilvl w:val="0"/>
          <w:numId w:val="3"/>
        </w:numPr>
        <w:spacing w:after="60"/>
        <w:contextualSpacing w:val="0"/>
        <w:rPr>
          <w:sz w:val="18"/>
          <w:szCs w:val="18"/>
        </w:rPr>
      </w:pPr>
      <w:r>
        <w:t>How does the company use its leverage to influence business</w:t>
      </w:r>
      <w:r w:rsidR="0066035A">
        <w:t xml:space="preserve"> partner</w:t>
      </w:r>
      <w:r w:rsidR="00683FBE">
        <w:t>s</w:t>
      </w:r>
      <w:r>
        <w:t xml:space="preserve"> with regards to human rights policy and practices? </w:t>
      </w:r>
      <w:r w:rsidR="00683FBE">
        <w:t>(</w:t>
      </w:r>
      <w:r w:rsidR="00683FBE" w:rsidRPr="0066035A">
        <w:rPr>
          <w:sz w:val="18"/>
          <w:szCs w:val="18"/>
        </w:rPr>
        <w:t>E.g. business partners: franchisees, building and hotel owners, hotel management companies etc.)</w:t>
      </w:r>
    </w:p>
    <w:p w14:paraId="0D922ED3" w14:textId="48F2A99B" w:rsidR="00683FBE" w:rsidRPr="008B519C" w:rsidRDefault="00B04E84" w:rsidP="005F5551">
      <w:pPr>
        <w:pStyle w:val="ListParagraph"/>
        <w:numPr>
          <w:ilvl w:val="0"/>
          <w:numId w:val="43"/>
        </w:numPr>
        <w:spacing w:after="240"/>
        <w:ind w:left="1077" w:hanging="357"/>
        <w:contextualSpacing w:val="0"/>
        <w:rPr>
          <w:sz w:val="18"/>
          <w:szCs w:val="18"/>
        </w:rPr>
      </w:pPr>
      <w:r>
        <w:t>w</w:t>
      </w:r>
      <w:r w:rsidR="00151F88">
        <w:t>hat challenges does your company face in doing so?</w:t>
      </w:r>
      <w:r w:rsidR="0066035A">
        <w:t xml:space="preserve"> </w:t>
      </w:r>
    </w:p>
    <w:p w14:paraId="033DFF7C" w14:textId="77777777" w:rsidR="008B519C" w:rsidRDefault="008B519C" w:rsidP="008B519C">
      <w:pPr>
        <w:spacing w:after="240"/>
        <w:rPr>
          <w:sz w:val="18"/>
          <w:szCs w:val="18"/>
        </w:rPr>
      </w:pPr>
    </w:p>
    <w:p w14:paraId="430165C5" w14:textId="77777777" w:rsidR="00154B86" w:rsidRPr="008B519C" w:rsidRDefault="00154B86" w:rsidP="008B519C">
      <w:pPr>
        <w:spacing w:after="240"/>
        <w:rPr>
          <w:sz w:val="18"/>
          <w:szCs w:val="18"/>
        </w:rPr>
      </w:pPr>
    </w:p>
    <w:p w14:paraId="23A63F41" w14:textId="082CF78F" w:rsidR="00683FBE" w:rsidRPr="00683FBE" w:rsidRDefault="00151F88" w:rsidP="00683FBE">
      <w:pPr>
        <w:pStyle w:val="ListParagraph"/>
        <w:numPr>
          <w:ilvl w:val="0"/>
          <w:numId w:val="3"/>
        </w:numPr>
        <w:spacing w:after="60"/>
        <w:contextualSpacing w:val="0"/>
        <w:rPr>
          <w:sz w:val="18"/>
          <w:szCs w:val="18"/>
        </w:rPr>
      </w:pPr>
      <w:r>
        <w:lastRenderedPageBreak/>
        <w:t>Does the company require third-party</w:t>
      </w:r>
      <w:r w:rsidR="0066035A">
        <w:t xml:space="preserve"> contractors</w:t>
      </w:r>
      <w:r>
        <w:t xml:space="preserve"> to comply with the company’s policies and standards? </w:t>
      </w:r>
      <w:r w:rsidR="00683FBE" w:rsidRPr="00683FBE">
        <w:rPr>
          <w:sz w:val="18"/>
          <w:szCs w:val="18"/>
        </w:rPr>
        <w:t>(E.g. third party-contractors:  recruitment firms, labour suppliers and service providers).</w:t>
      </w:r>
    </w:p>
    <w:p w14:paraId="1D8FD1B0" w14:textId="77777777" w:rsidR="00683FBE" w:rsidRDefault="00683FBE" w:rsidP="00683FBE">
      <w:pPr>
        <w:spacing w:after="120" w:line="240" w:lineRule="auto"/>
        <w:ind w:left="720"/>
      </w:pPr>
      <w:r>
        <w:t>If so:</w:t>
      </w:r>
    </w:p>
    <w:p w14:paraId="49F5BAEC" w14:textId="605099BE" w:rsidR="00683FBE" w:rsidRDefault="00151F88" w:rsidP="00683FBE">
      <w:pPr>
        <w:pStyle w:val="ListParagraph"/>
        <w:numPr>
          <w:ilvl w:val="0"/>
          <w:numId w:val="41"/>
        </w:numPr>
        <w:spacing w:after="120" w:line="240" w:lineRule="auto"/>
        <w:ind w:left="1134" w:hanging="425"/>
        <w:contextualSpacing w:val="0"/>
      </w:pPr>
      <w:r>
        <w:t xml:space="preserve">how are these policies communicated to third-party contractors and how is their compliance </w:t>
      </w:r>
      <w:r w:rsidR="0073408C">
        <w:t xml:space="preserve">monitored and </w:t>
      </w:r>
      <w:r w:rsidR="00683FBE">
        <w:t>enforced</w:t>
      </w:r>
      <w:r>
        <w:t xml:space="preserve">? </w:t>
      </w:r>
    </w:p>
    <w:p w14:paraId="04AE1E9C" w14:textId="5540C62F" w:rsidR="0066035A" w:rsidRDefault="00B04E84" w:rsidP="00683FBE">
      <w:pPr>
        <w:pStyle w:val="ListParagraph"/>
        <w:numPr>
          <w:ilvl w:val="0"/>
          <w:numId w:val="41"/>
        </w:numPr>
        <w:spacing w:after="240" w:line="240" w:lineRule="auto"/>
        <w:ind w:left="1134" w:hanging="425"/>
        <w:contextualSpacing w:val="0"/>
      </w:pPr>
      <w:r>
        <w:t>w</w:t>
      </w:r>
      <w:r w:rsidR="00151F88">
        <w:t>hat challenges does your company face in ensuring third-party compliance?</w:t>
      </w:r>
      <w:r w:rsidR="0066035A">
        <w:t xml:space="preserve"> </w:t>
      </w:r>
    </w:p>
    <w:p w14:paraId="2F8E0C72" w14:textId="77777777" w:rsidR="00683FBE" w:rsidRDefault="00151F88" w:rsidP="00683FBE">
      <w:pPr>
        <w:pStyle w:val="ListParagraph"/>
        <w:numPr>
          <w:ilvl w:val="0"/>
          <w:numId w:val="3"/>
        </w:numPr>
        <w:spacing w:after="120" w:line="240" w:lineRule="auto"/>
        <w:contextualSpacing w:val="0"/>
      </w:pPr>
      <w:r>
        <w:t xml:space="preserve">What steps has the company taken to mitigate the human rights risks associated with </w:t>
      </w:r>
      <w:r w:rsidR="0066035A">
        <w:t>the construction phase of hotel</w:t>
      </w:r>
      <w:r>
        <w:t xml:space="preserve"> buildings? </w:t>
      </w:r>
    </w:p>
    <w:p w14:paraId="6A7AFE61" w14:textId="637313D9" w:rsidR="00151F88" w:rsidRDefault="00B04E84" w:rsidP="00683FBE">
      <w:pPr>
        <w:pStyle w:val="ListParagraph"/>
        <w:numPr>
          <w:ilvl w:val="0"/>
          <w:numId w:val="43"/>
        </w:numPr>
        <w:spacing w:after="120" w:line="240" w:lineRule="auto"/>
      </w:pPr>
      <w:r>
        <w:t>w</w:t>
      </w:r>
      <w:r w:rsidR="00151F88">
        <w:t>hat challenges does your company face in doing so?</w:t>
      </w:r>
    </w:p>
    <w:p w14:paraId="4ABE5FBD" w14:textId="77777777" w:rsidR="00683FBE" w:rsidRDefault="00683FBE" w:rsidP="00683FBE">
      <w:pPr>
        <w:pStyle w:val="ListParagraph"/>
        <w:spacing w:after="120" w:line="240" w:lineRule="auto"/>
        <w:ind w:left="1080"/>
      </w:pPr>
    </w:p>
    <w:p w14:paraId="61D87C5C" w14:textId="4FAE6071" w:rsidR="0039123D" w:rsidRPr="00151F88" w:rsidRDefault="00151F88" w:rsidP="00683FBE">
      <w:pPr>
        <w:pStyle w:val="ListParagraph"/>
        <w:numPr>
          <w:ilvl w:val="0"/>
          <w:numId w:val="3"/>
        </w:numPr>
        <w:spacing w:after="360" w:line="240" w:lineRule="auto"/>
        <w:ind w:left="714" w:hanging="357"/>
        <w:contextualSpacing w:val="0"/>
      </w:pPr>
      <w:r w:rsidRPr="009D0EAF">
        <w:t>How does the company ensure that workers</w:t>
      </w:r>
      <w:r w:rsidR="0066035A">
        <w:t xml:space="preserve"> (</w:t>
      </w:r>
      <w:r>
        <w:t>including agency staff</w:t>
      </w:r>
      <w:r w:rsidR="0066035A">
        <w:t>)</w:t>
      </w:r>
      <w:r w:rsidRPr="009D0EAF">
        <w:t xml:space="preserve"> are made aware of </w:t>
      </w:r>
      <w:r w:rsidR="0066035A">
        <w:t xml:space="preserve">their labour rights and </w:t>
      </w:r>
      <w:r>
        <w:t xml:space="preserve">company labour </w:t>
      </w:r>
      <w:r w:rsidRPr="009D0EAF">
        <w:t>policies</w:t>
      </w:r>
      <w:r>
        <w:t xml:space="preserve"> </w:t>
      </w:r>
      <w:r w:rsidRPr="009D0EAF">
        <w:t>in a language they understand?</w:t>
      </w:r>
    </w:p>
    <w:p w14:paraId="452AA640" w14:textId="1C03C792" w:rsidR="00F83DC7" w:rsidRPr="000400CF" w:rsidRDefault="002D0B6F" w:rsidP="000400CF">
      <w:pPr>
        <w:rPr>
          <w:b/>
          <w:bCs/>
        </w:rPr>
      </w:pPr>
      <w:r w:rsidRPr="000400CF">
        <w:rPr>
          <w:b/>
          <w:bCs/>
        </w:rPr>
        <w:t>Business operations</w:t>
      </w:r>
    </w:p>
    <w:p w14:paraId="1038C7DC" w14:textId="1C715F4E" w:rsidR="00F83DC7" w:rsidRDefault="00D0700A" w:rsidP="00A05A8A">
      <w:pPr>
        <w:pStyle w:val="ListParagraph"/>
        <w:numPr>
          <w:ilvl w:val="0"/>
          <w:numId w:val="3"/>
        </w:numPr>
      </w:pPr>
      <w:r>
        <w:t>Describe</w:t>
      </w:r>
      <w:r w:rsidR="00627424">
        <w:t xml:space="preserve"> the scope</w:t>
      </w:r>
      <w:r>
        <w:t xml:space="preserve"> and structure</w:t>
      </w:r>
      <w:r w:rsidR="00627424">
        <w:t xml:space="preserve"> of your company’s operations in </w:t>
      </w:r>
      <w:r w:rsidR="00A05A8A">
        <w:t>Qatar.</w:t>
      </w:r>
      <w:r>
        <w:t xml:space="preserve"> </w:t>
      </w:r>
    </w:p>
    <w:p w14:paraId="6D57F7E5" w14:textId="77777777" w:rsidR="00F83DC7" w:rsidRDefault="00D0700A" w:rsidP="00F83DC7">
      <w:pPr>
        <w:pStyle w:val="ListParagraph"/>
      </w:pPr>
      <w:r>
        <w:t>Please include</w:t>
      </w:r>
      <w:r w:rsidR="003F50C5">
        <w:t xml:space="preserve"> </w:t>
      </w:r>
      <w:r w:rsidR="00F83DC7">
        <w:t xml:space="preserve">information on: </w:t>
      </w:r>
    </w:p>
    <w:p w14:paraId="62CDF623" w14:textId="77777777" w:rsidR="00F83DC7" w:rsidRDefault="003F50C5" w:rsidP="00683FBE">
      <w:pPr>
        <w:pStyle w:val="ListParagraph"/>
        <w:numPr>
          <w:ilvl w:val="0"/>
          <w:numId w:val="44"/>
        </w:numPr>
      </w:pPr>
      <w:r>
        <w:t>the number of hotels and</w:t>
      </w:r>
      <w:r w:rsidR="00F83DC7">
        <w:t xml:space="preserve"> rooms</w:t>
      </w:r>
    </w:p>
    <w:p w14:paraId="126896ED" w14:textId="77777777" w:rsidR="00F83DC7" w:rsidRDefault="00F83DC7" w:rsidP="00683FBE">
      <w:pPr>
        <w:pStyle w:val="ListParagraph"/>
        <w:numPr>
          <w:ilvl w:val="0"/>
          <w:numId w:val="44"/>
        </w:numPr>
      </w:pPr>
      <w:r>
        <w:t>the names of the hotels</w:t>
      </w:r>
    </w:p>
    <w:p w14:paraId="5172BF63" w14:textId="0BA224B6" w:rsidR="00627424" w:rsidRDefault="003F50C5" w:rsidP="00683FBE">
      <w:pPr>
        <w:pStyle w:val="ListParagraph"/>
        <w:numPr>
          <w:ilvl w:val="0"/>
          <w:numId w:val="44"/>
        </w:numPr>
      </w:pPr>
      <w:r>
        <w:t>the</w:t>
      </w:r>
      <w:r w:rsidR="00F83DC7">
        <w:t xml:space="preserve"> type and explanation of the</w:t>
      </w:r>
      <w:r>
        <w:t xml:space="preserve"> </w:t>
      </w:r>
      <w:r w:rsidR="00615CAE">
        <w:t>business models</w:t>
      </w:r>
      <w:r>
        <w:t xml:space="preserve"> they operate under (owned and operated; leased; managed properties; franchised properties; joint ventures; other).</w:t>
      </w:r>
    </w:p>
    <w:p w14:paraId="76756DA0" w14:textId="7E908C84" w:rsidR="00615CAE" w:rsidRDefault="00664107" w:rsidP="00683FBE">
      <w:pPr>
        <w:pStyle w:val="ListParagraph"/>
        <w:numPr>
          <w:ilvl w:val="0"/>
          <w:numId w:val="44"/>
        </w:numPr>
      </w:pPr>
      <w:r>
        <w:t>t</w:t>
      </w:r>
      <w:r w:rsidR="00615CAE">
        <w:t xml:space="preserve">he level of the company’s responsibility for human rights under these various arrangements. </w:t>
      </w:r>
    </w:p>
    <w:p w14:paraId="52670869" w14:textId="73989918" w:rsidR="00615CAE" w:rsidRPr="00615CAE" w:rsidRDefault="00615CAE" w:rsidP="00615CAE">
      <w:pPr>
        <w:ind w:left="-567"/>
        <w:rPr>
          <w:i/>
          <w:iCs/>
        </w:rPr>
      </w:pPr>
      <w:r>
        <w:rPr>
          <w:i/>
          <w:iCs/>
        </w:rPr>
        <w:t>(Example table)</w:t>
      </w:r>
    </w:p>
    <w:tbl>
      <w:tblPr>
        <w:tblStyle w:val="TableGrid"/>
        <w:tblW w:w="10206" w:type="dxa"/>
        <w:tblInd w:w="-572" w:type="dxa"/>
        <w:tblLayout w:type="fixed"/>
        <w:tblLook w:val="04A0" w:firstRow="1" w:lastRow="0" w:firstColumn="1" w:lastColumn="0" w:noHBand="0" w:noVBand="1"/>
      </w:tblPr>
      <w:tblGrid>
        <w:gridCol w:w="562"/>
        <w:gridCol w:w="2146"/>
        <w:gridCol w:w="1404"/>
        <w:gridCol w:w="1912"/>
        <w:gridCol w:w="4182"/>
      </w:tblGrid>
      <w:tr w:rsidR="00F83DC7" w14:paraId="488B87E9" w14:textId="77777777" w:rsidTr="00B51C35">
        <w:tc>
          <w:tcPr>
            <w:tcW w:w="562" w:type="dxa"/>
          </w:tcPr>
          <w:p w14:paraId="3A252922" w14:textId="77777777" w:rsidR="00F83DC7" w:rsidRDefault="00F83DC7" w:rsidP="00F83DC7">
            <w:r>
              <w:t>No.</w:t>
            </w:r>
          </w:p>
        </w:tc>
        <w:tc>
          <w:tcPr>
            <w:tcW w:w="2146" w:type="dxa"/>
          </w:tcPr>
          <w:p w14:paraId="3EA7D3F8" w14:textId="77777777" w:rsidR="00F83DC7" w:rsidRDefault="00F83DC7" w:rsidP="00F83DC7">
            <w:r>
              <w:t>Name of hotel</w:t>
            </w:r>
          </w:p>
        </w:tc>
        <w:tc>
          <w:tcPr>
            <w:tcW w:w="1404" w:type="dxa"/>
          </w:tcPr>
          <w:p w14:paraId="477BAA09" w14:textId="77777777" w:rsidR="00F83DC7" w:rsidRDefault="00F83DC7" w:rsidP="00F83DC7">
            <w:r>
              <w:t>No. of rooms</w:t>
            </w:r>
          </w:p>
        </w:tc>
        <w:tc>
          <w:tcPr>
            <w:tcW w:w="1912" w:type="dxa"/>
          </w:tcPr>
          <w:p w14:paraId="6E36E60C" w14:textId="1A8431C4" w:rsidR="00F83DC7" w:rsidRDefault="00615CAE" w:rsidP="00F83DC7">
            <w:r>
              <w:t>Business</w:t>
            </w:r>
            <w:r w:rsidR="00F83DC7">
              <w:t xml:space="preserve"> model</w:t>
            </w:r>
          </w:p>
        </w:tc>
        <w:tc>
          <w:tcPr>
            <w:tcW w:w="4182" w:type="dxa"/>
          </w:tcPr>
          <w:p w14:paraId="4B243ED6" w14:textId="0830C7A0" w:rsidR="00F83DC7" w:rsidRDefault="00F83DC7" w:rsidP="00615CAE">
            <w:r>
              <w:t xml:space="preserve">Explanation </w:t>
            </w:r>
            <w:r w:rsidR="00615CAE">
              <w:t>of business</w:t>
            </w:r>
            <w:r>
              <w:t xml:space="preserve"> model</w:t>
            </w:r>
            <w:r w:rsidR="00615CAE">
              <w:t xml:space="preserve"> including level of responsibility for HR practice</w:t>
            </w:r>
          </w:p>
        </w:tc>
      </w:tr>
      <w:tr w:rsidR="00F83DC7" w14:paraId="124ADDD4" w14:textId="77777777" w:rsidTr="00B51C35">
        <w:tc>
          <w:tcPr>
            <w:tcW w:w="562" w:type="dxa"/>
          </w:tcPr>
          <w:p w14:paraId="2BE9CC43" w14:textId="77777777" w:rsidR="00F83DC7" w:rsidRDefault="00F83DC7" w:rsidP="00F83DC7">
            <w:r>
              <w:t>1</w:t>
            </w:r>
          </w:p>
        </w:tc>
        <w:tc>
          <w:tcPr>
            <w:tcW w:w="2146" w:type="dxa"/>
          </w:tcPr>
          <w:p w14:paraId="434DFF48" w14:textId="4F6B5BF4" w:rsidR="00F83DC7" w:rsidRDefault="00F83DC7" w:rsidP="001A2B5A">
            <w:bookmarkStart w:id="0" w:name="_GoBack"/>
            <w:bookmarkEnd w:id="0"/>
          </w:p>
        </w:tc>
        <w:tc>
          <w:tcPr>
            <w:tcW w:w="1404" w:type="dxa"/>
          </w:tcPr>
          <w:p w14:paraId="224737F0" w14:textId="77777777" w:rsidR="00F83DC7" w:rsidRDefault="00F83DC7" w:rsidP="00F83DC7"/>
        </w:tc>
        <w:tc>
          <w:tcPr>
            <w:tcW w:w="1912" w:type="dxa"/>
          </w:tcPr>
          <w:p w14:paraId="2139B04E" w14:textId="77777777" w:rsidR="00F83DC7" w:rsidRDefault="00F83DC7" w:rsidP="00F83DC7"/>
        </w:tc>
        <w:tc>
          <w:tcPr>
            <w:tcW w:w="4182" w:type="dxa"/>
          </w:tcPr>
          <w:p w14:paraId="3D2D6A11" w14:textId="77777777" w:rsidR="00F83DC7" w:rsidRDefault="00F83DC7" w:rsidP="00F83DC7"/>
        </w:tc>
      </w:tr>
      <w:tr w:rsidR="00F83DC7" w14:paraId="28B4DBA2" w14:textId="77777777" w:rsidTr="00B51C35">
        <w:tc>
          <w:tcPr>
            <w:tcW w:w="562" w:type="dxa"/>
          </w:tcPr>
          <w:p w14:paraId="5D2CC4B6" w14:textId="77777777" w:rsidR="00F83DC7" w:rsidRDefault="00F83DC7" w:rsidP="00F83DC7">
            <w:r>
              <w:t>2</w:t>
            </w:r>
          </w:p>
        </w:tc>
        <w:tc>
          <w:tcPr>
            <w:tcW w:w="2146" w:type="dxa"/>
          </w:tcPr>
          <w:p w14:paraId="19836AE3" w14:textId="5A55F8BA" w:rsidR="00F83DC7" w:rsidRDefault="00F83DC7" w:rsidP="00521995"/>
        </w:tc>
        <w:tc>
          <w:tcPr>
            <w:tcW w:w="1404" w:type="dxa"/>
          </w:tcPr>
          <w:p w14:paraId="61A8481A" w14:textId="77777777" w:rsidR="00F83DC7" w:rsidRDefault="00F83DC7" w:rsidP="00F83DC7"/>
        </w:tc>
        <w:tc>
          <w:tcPr>
            <w:tcW w:w="1912" w:type="dxa"/>
          </w:tcPr>
          <w:p w14:paraId="0FE2EBC9" w14:textId="77777777" w:rsidR="00F83DC7" w:rsidRDefault="00F83DC7" w:rsidP="00F83DC7"/>
        </w:tc>
        <w:tc>
          <w:tcPr>
            <w:tcW w:w="4182" w:type="dxa"/>
          </w:tcPr>
          <w:p w14:paraId="0F7C256F" w14:textId="77777777" w:rsidR="00F83DC7" w:rsidRDefault="00F83DC7" w:rsidP="00F83DC7"/>
        </w:tc>
      </w:tr>
      <w:tr w:rsidR="00A05A8A" w14:paraId="50F38F0C" w14:textId="77777777" w:rsidTr="00B51C35">
        <w:tc>
          <w:tcPr>
            <w:tcW w:w="562" w:type="dxa"/>
          </w:tcPr>
          <w:p w14:paraId="2C3DBDD0" w14:textId="2AC3A5DD" w:rsidR="00A05A8A" w:rsidRDefault="00A05A8A" w:rsidP="00F83DC7">
            <w:r>
              <w:t>3</w:t>
            </w:r>
          </w:p>
        </w:tc>
        <w:tc>
          <w:tcPr>
            <w:tcW w:w="2146" w:type="dxa"/>
          </w:tcPr>
          <w:p w14:paraId="57A7A449" w14:textId="1E8473AA" w:rsidR="00A05A8A" w:rsidRDefault="00A05A8A" w:rsidP="00F83DC7"/>
        </w:tc>
        <w:tc>
          <w:tcPr>
            <w:tcW w:w="1404" w:type="dxa"/>
          </w:tcPr>
          <w:p w14:paraId="5556688C" w14:textId="77777777" w:rsidR="00A05A8A" w:rsidRDefault="00A05A8A" w:rsidP="00F83DC7"/>
        </w:tc>
        <w:tc>
          <w:tcPr>
            <w:tcW w:w="1912" w:type="dxa"/>
          </w:tcPr>
          <w:p w14:paraId="6EF5AF81" w14:textId="77777777" w:rsidR="00A05A8A" w:rsidRDefault="00A05A8A" w:rsidP="00F83DC7"/>
        </w:tc>
        <w:tc>
          <w:tcPr>
            <w:tcW w:w="4182" w:type="dxa"/>
          </w:tcPr>
          <w:p w14:paraId="625AD03D" w14:textId="77777777" w:rsidR="00A05A8A" w:rsidRDefault="00A05A8A" w:rsidP="00F83DC7"/>
        </w:tc>
      </w:tr>
      <w:tr w:rsidR="00A05A8A" w14:paraId="53E7F09C" w14:textId="77777777" w:rsidTr="00B51C35">
        <w:tc>
          <w:tcPr>
            <w:tcW w:w="562" w:type="dxa"/>
          </w:tcPr>
          <w:p w14:paraId="61659912" w14:textId="04066E30" w:rsidR="00A05A8A" w:rsidRDefault="00A05A8A" w:rsidP="00F83DC7">
            <w:r>
              <w:t>4</w:t>
            </w:r>
          </w:p>
        </w:tc>
        <w:tc>
          <w:tcPr>
            <w:tcW w:w="2146" w:type="dxa"/>
          </w:tcPr>
          <w:p w14:paraId="11AE3AB5" w14:textId="0F828DBE" w:rsidR="00A05A8A" w:rsidRDefault="00A05A8A" w:rsidP="00A05A8A"/>
        </w:tc>
        <w:tc>
          <w:tcPr>
            <w:tcW w:w="1404" w:type="dxa"/>
          </w:tcPr>
          <w:p w14:paraId="640EEC32" w14:textId="77777777" w:rsidR="00A05A8A" w:rsidRDefault="00A05A8A" w:rsidP="00F83DC7"/>
        </w:tc>
        <w:tc>
          <w:tcPr>
            <w:tcW w:w="1912" w:type="dxa"/>
          </w:tcPr>
          <w:p w14:paraId="2B882E14" w14:textId="77777777" w:rsidR="00A05A8A" w:rsidRDefault="00A05A8A" w:rsidP="00F83DC7"/>
        </w:tc>
        <w:tc>
          <w:tcPr>
            <w:tcW w:w="4182" w:type="dxa"/>
          </w:tcPr>
          <w:p w14:paraId="225C8F08" w14:textId="77777777" w:rsidR="00A05A8A" w:rsidRDefault="00A05A8A" w:rsidP="00F83DC7"/>
        </w:tc>
      </w:tr>
      <w:tr w:rsidR="00A05A8A" w14:paraId="07B38883" w14:textId="77777777" w:rsidTr="00B51C35">
        <w:tc>
          <w:tcPr>
            <w:tcW w:w="562" w:type="dxa"/>
          </w:tcPr>
          <w:p w14:paraId="30F56DFD" w14:textId="0D88B2BB" w:rsidR="00A05A8A" w:rsidRDefault="00A05A8A" w:rsidP="00F83DC7">
            <w:r>
              <w:t>5</w:t>
            </w:r>
          </w:p>
        </w:tc>
        <w:tc>
          <w:tcPr>
            <w:tcW w:w="2146" w:type="dxa"/>
          </w:tcPr>
          <w:p w14:paraId="52895D93" w14:textId="41A6A994" w:rsidR="00A05A8A" w:rsidRDefault="00A05A8A" w:rsidP="00F83DC7"/>
        </w:tc>
        <w:tc>
          <w:tcPr>
            <w:tcW w:w="1404" w:type="dxa"/>
          </w:tcPr>
          <w:p w14:paraId="7AD7A1FF" w14:textId="77777777" w:rsidR="00A05A8A" w:rsidRDefault="00A05A8A" w:rsidP="00F83DC7"/>
        </w:tc>
        <w:tc>
          <w:tcPr>
            <w:tcW w:w="1912" w:type="dxa"/>
          </w:tcPr>
          <w:p w14:paraId="3D6EAC6C" w14:textId="77777777" w:rsidR="00A05A8A" w:rsidRDefault="00A05A8A" w:rsidP="00F83DC7"/>
        </w:tc>
        <w:tc>
          <w:tcPr>
            <w:tcW w:w="4182" w:type="dxa"/>
          </w:tcPr>
          <w:p w14:paraId="59D97D94" w14:textId="77777777" w:rsidR="00A05A8A" w:rsidRDefault="00A05A8A" w:rsidP="00F83DC7"/>
        </w:tc>
      </w:tr>
    </w:tbl>
    <w:p w14:paraId="480A945C" w14:textId="77777777" w:rsidR="00F83DC7" w:rsidRDefault="00F83DC7" w:rsidP="00F83DC7"/>
    <w:p w14:paraId="58EA635D" w14:textId="2D74018F" w:rsidR="007404BC" w:rsidRPr="007404BC" w:rsidRDefault="007404BC" w:rsidP="00A05A8A">
      <w:pPr>
        <w:rPr>
          <w:b/>
          <w:bCs/>
          <w:i/>
          <w:iCs/>
        </w:rPr>
      </w:pPr>
      <w:r w:rsidRPr="007404BC">
        <w:rPr>
          <w:b/>
          <w:bCs/>
          <w:i/>
          <w:iCs/>
        </w:rPr>
        <w:t xml:space="preserve">The </w:t>
      </w:r>
      <w:r w:rsidR="00961685">
        <w:rPr>
          <w:b/>
          <w:bCs/>
          <w:i/>
          <w:iCs/>
        </w:rPr>
        <w:t xml:space="preserve">remaining </w:t>
      </w:r>
      <w:r w:rsidRPr="007404BC">
        <w:rPr>
          <w:b/>
          <w:bCs/>
          <w:i/>
          <w:iCs/>
        </w:rPr>
        <w:t>questions apply</w:t>
      </w:r>
      <w:r w:rsidR="00961685">
        <w:rPr>
          <w:b/>
          <w:bCs/>
          <w:i/>
          <w:iCs/>
        </w:rPr>
        <w:t xml:space="preserve"> specifically </w:t>
      </w:r>
      <w:r w:rsidRPr="007404BC">
        <w:rPr>
          <w:b/>
          <w:bCs/>
          <w:i/>
          <w:iCs/>
        </w:rPr>
        <w:t xml:space="preserve">to </w:t>
      </w:r>
      <w:r w:rsidR="00B51C35">
        <w:rPr>
          <w:b/>
          <w:bCs/>
          <w:i/>
          <w:iCs/>
        </w:rPr>
        <w:t xml:space="preserve">migrant workers in the </w:t>
      </w:r>
      <w:r w:rsidRPr="007404BC">
        <w:rPr>
          <w:b/>
          <w:bCs/>
          <w:i/>
          <w:iCs/>
        </w:rPr>
        <w:t xml:space="preserve">company’s operations in </w:t>
      </w:r>
      <w:r w:rsidR="00A05A8A">
        <w:rPr>
          <w:b/>
          <w:bCs/>
          <w:i/>
          <w:iCs/>
        </w:rPr>
        <w:t>Qatar.</w:t>
      </w:r>
    </w:p>
    <w:p w14:paraId="648ABD09" w14:textId="1490E8C1" w:rsidR="00ED0CDB" w:rsidRDefault="00B81C25" w:rsidP="00ED0CDB">
      <w:pPr>
        <w:rPr>
          <w:b/>
          <w:bCs/>
        </w:rPr>
      </w:pPr>
      <w:r>
        <w:rPr>
          <w:b/>
          <w:bCs/>
        </w:rPr>
        <w:t>Recruitment</w:t>
      </w:r>
      <w:r w:rsidR="007404BC">
        <w:rPr>
          <w:b/>
          <w:bCs/>
        </w:rPr>
        <w:t xml:space="preserve"> </w:t>
      </w:r>
    </w:p>
    <w:p w14:paraId="54352F97" w14:textId="77777777" w:rsidR="004C4811" w:rsidRDefault="00CE45A9" w:rsidP="005F5551">
      <w:pPr>
        <w:pStyle w:val="ListParagraph"/>
        <w:numPr>
          <w:ilvl w:val="0"/>
          <w:numId w:val="3"/>
        </w:numPr>
        <w:spacing w:after="240" w:line="240" w:lineRule="auto"/>
        <w:ind w:left="714" w:hanging="357"/>
        <w:contextualSpacing w:val="0"/>
      </w:pPr>
      <w:r w:rsidRPr="00CE45A9">
        <w:t xml:space="preserve">What categories of workers are directly employed by the </w:t>
      </w:r>
      <w:r w:rsidR="00971E66">
        <w:t>company</w:t>
      </w:r>
      <w:r w:rsidR="003E1841">
        <w:t xml:space="preserve">? </w:t>
      </w:r>
    </w:p>
    <w:p w14:paraId="609E26A4" w14:textId="4411566D" w:rsidR="004C4811" w:rsidRDefault="004C4811" w:rsidP="00683FBE">
      <w:pPr>
        <w:pStyle w:val="ListParagraph"/>
        <w:numPr>
          <w:ilvl w:val="0"/>
          <w:numId w:val="3"/>
        </w:numPr>
        <w:spacing w:after="120" w:line="240" w:lineRule="auto"/>
        <w:contextualSpacing w:val="0"/>
      </w:pPr>
      <w:r>
        <w:t>Please d</w:t>
      </w:r>
      <w:r w:rsidRPr="003017A5">
        <w:t>escribe the company’s recruitment process for workers that it hires directly.</w:t>
      </w:r>
      <w:r>
        <w:t xml:space="preserve"> </w:t>
      </w:r>
    </w:p>
    <w:p w14:paraId="6F5336CE" w14:textId="454B7395" w:rsidR="004C4811" w:rsidRDefault="00B04E84" w:rsidP="00683FBE">
      <w:pPr>
        <w:pStyle w:val="ListParagraph"/>
        <w:numPr>
          <w:ilvl w:val="0"/>
          <w:numId w:val="45"/>
        </w:numPr>
        <w:spacing w:after="60" w:line="240" w:lineRule="auto"/>
        <w:contextualSpacing w:val="0"/>
      </w:pPr>
      <w:r>
        <w:t>d</w:t>
      </w:r>
      <w:r w:rsidR="004C4811" w:rsidRPr="00CE45A9">
        <w:t xml:space="preserve">o you use recruitment </w:t>
      </w:r>
      <w:r w:rsidR="004C4811">
        <w:t>firms</w:t>
      </w:r>
      <w:r w:rsidR="004C4811" w:rsidRPr="00CE45A9">
        <w:t xml:space="preserve"> to supply these workers?</w:t>
      </w:r>
    </w:p>
    <w:p w14:paraId="33198FF4" w14:textId="17E2CA3E" w:rsidR="004C4811" w:rsidRPr="004C4811" w:rsidRDefault="00B04E84" w:rsidP="005F5551">
      <w:pPr>
        <w:pStyle w:val="ListParagraph"/>
        <w:numPr>
          <w:ilvl w:val="0"/>
          <w:numId w:val="45"/>
        </w:numPr>
        <w:spacing w:after="240" w:line="240" w:lineRule="auto"/>
        <w:ind w:left="1077" w:hanging="357"/>
        <w:contextualSpacing w:val="0"/>
      </w:pPr>
      <w:r>
        <w:rPr>
          <w:rFonts w:cstheme="minorHAnsi"/>
        </w:rPr>
        <w:t>d</w:t>
      </w:r>
      <w:r w:rsidR="004C4811" w:rsidRPr="004C4811">
        <w:rPr>
          <w:rFonts w:cstheme="minorHAnsi"/>
        </w:rPr>
        <w:t>oes the company pay the charges and costs associated with recruitment (agency fees, travel costs, visas, medical checks) or are these costs paid by the worker?</w:t>
      </w:r>
    </w:p>
    <w:p w14:paraId="10EA87F1" w14:textId="673C70EE" w:rsidR="004C4811" w:rsidRPr="004C4811" w:rsidRDefault="00CE45A9" w:rsidP="00683FBE">
      <w:pPr>
        <w:pStyle w:val="ListParagraph"/>
        <w:numPr>
          <w:ilvl w:val="0"/>
          <w:numId w:val="3"/>
        </w:numPr>
        <w:spacing w:after="120" w:line="240" w:lineRule="auto"/>
        <w:contextualSpacing w:val="0"/>
      </w:pPr>
      <w:r w:rsidRPr="004F6051">
        <w:t>What categories of worker in the hotel are agency staff employed by a third party</w:t>
      </w:r>
      <w:r w:rsidR="003E1841">
        <w:t>?</w:t>
      </w:r>
      <w:r w:rsidRPr="004F6051">
        <w:t xml:space="preserve"> </w:t>
      </w:r>
      <w:r w:rsidRPr="004C4811">
        <w:rPr>
          <w:sz w:val="18"/>
          <w:szCs w:val="18"/>
        </w:rPr>
        <w:t>(</w:t>
      </w:r>
      <w:r w:rsidR="003E1841" w:rsidRPr="004C4811">
        <w:rPr>
          <w:sz w:val="18"/>
          <w:szCs w:val="18"/>
        </w:rPr>
        <w:t xml:space="preserve">E.g. </w:t>
      </w:r>
      <w:r w:rsidRPr="004C4811">
        <w:rPr>
          <w:sz w:val="18"/>
          <w:szCs w:val="18"/>
        </w:rPr>
        <w:t>subcontractor</w:t>
      </w:r>
      <w:r w:rsidR="004C4811" w:rsidRPr="004C4811">
        <w:rPr>
          <w:sz w:val="18"/>
          <w:szCs w:val="18"/>
        </w:rPr>
        <w:t>s</w:t>
      </w:r>
      <w:r w:rsidRPr="004C4811">
        <w:rPr>
          <w:sz w:val="18"/>
          <w:szCs w:val="18"/>
        </w:rPr>
        <w:t>, service provider</w:t>
      </w:r>
      <w:r w:rsidR="004C4811" w:rsidRPr="004C4811">
        <w:rPr>
          <w:sz w:val="18"/>
          <w:szCs w:val="18"/>
        </w:rPr>
        <w:t>s</w:t>
      </w:r>
      <w:r w:rsidRPr="004C4811">
        <w:rPr>
          <w:sz w:val="18"/>
          <w:szCs w:val="18"/>
        </w:rPr>
        <w:t xml:space="preserve"> or </w:t>
      </w:r>
      <w:r w:rsidR="003E1841" w:rsidRPr="004C4811">
        <w:rPr>
          <w:sz w:val="18"/>
          <w:szCs w:val="18"/>
        </w:rPr>
        <w:t>labour suppliers)</w:t>
      </w:r>
    </w:p>
    <w:p w14:paraId="53E3DBD4" w14:textId="5B238472" w:rsidR="008B519C" w:rsidRPr="00A05A8A" w:rsidRDefault="00B04E84" w:rsidP="00A05A8A">
      <w:pPr>
        <w:pStyle w:val="ListParagraph"/>
        <w:numPr>
          <w:ilvl w:val="0"/>
          <w:numId w:val="39"/>
        </w:numPr>
        <w:spacing w:after="360" w:line="240" w:lineRule="auto"/>
        <w:ind w:left="1071" w:hanging="357"/>
        <w:contextualSpacing w:val="0"/>
      </w:pPr>
      <w:r>
        <w:rPr>
          <w:rFonts w:cstheme="minorHAnsi"/>
        </w:rPr>
        <w:t>w</w:t>
      </w:r>
      <w:r w:rsidR="004F6051" w:rsidRPr="004C4811">
        <w:rPr>
          <w:rFonts w:cstheme="minorHAnsi"/>
        </w:rPr>
        <w:t xml:space="preserve">hat due diligence checks does the company undertake </w:t>
      </w:r>
      <w:r w:rsidR="003E1841" w:rsidRPr="004C4811">
        <w:rPr>
          <w:rFonts w:cstheme="minorHAnsi"/>
        </w:rPr>
        <w:t xml:space="preserve">to ensure that these </w:t>
      </w:r>
      <w:r w:rsidR="004C4811" w:rsidRPr="004C4811">
        <w:rPr>
          <w:rFonts w:cstheme="minorHAnsi"/>
        </w:rPr>
        <w:t xml:space="preserve">third-party </w:t>
      </w:r>
      <w:r w:rsidR="003E1841" w:rsidRPr="004C4811">
        <w:rPr>
          <w:rFonts w:cstheme="minorHAnsi"/>
        </w:rPr>
        <w:t>agencies</w:t>
      </w:r>
      <w:r w:rsidR="004F6051" w:rsidRPr="004C4811">
        <w:rPr>
          <w:rFonts w:cstheme="minorHAnsi"/>
        </w:rPr>
        <w:t xml:space="preserve"> are operating legally and ethically?</w:t>
      </w:r>
    </w:p>
    <w:p w14:paraId="18593E5E" w14:textId="77777777" w:rsidR="00C33D86" w:rsidRDefault="00C33D86" w:rsidP="00F63A21">
      <w:pPr>
        <w:rPr>
          <w:b/>
          <w:bCs/>
        </w:rPr>
      </w:pPr>
      <w:r>
        <w:rPr>
          <w:b/>
          <w:bCs/>
        </w:rPr>
        <w:lastRenderedPageBreak/>
        <w:t>Conditions of employment</w:t>
      </w:r>
    </w:p>
    <w:p w14:paraId="32BA5C4A" w14:textId="61957C0C" w:rsidR="00F63A21" w:rsidRDefault="00F83DC7" w:rsidP="00ED0CDB">
      <w:pPr>
        <w:spacing w:after="120"/>
      </w:pPr>
      <w:r w:rsidRPr="00F63A21">
        <w:t>What policies and processes does the company have</w:t>
      </w:r>
      <w:r w:rsidR="00F63A21">
        <w:t xml:space="preserve"> in place</w:t>
      </w:r>
      <w:r w:rsidRPr="00F63A21">
        <w:t xml:space="preserve"> </w:t>
      </w:r>
      <w:r w:rsidR="00F63A21">
        <w:t>to:</w:t>
      </w:r>
    </w:p>
    <w:p w14:paraId="0696A25F" w14:textId="77777777" w:rsidR="006407A8" w:rsidRPr="006407A8" w:rsidRDefault="00C33D86" w:rsidP="00683FBE">
      <w:pPr>
        <w:pStyle w:val="ListParagraph"/>
        <w:numPr>
          <w:ilvl w:val="0"/>
          <w:numId w:val="3"/>
        </w:numPr>
        <w:rPr>
          <w:sz w:val="16"/>
          <w:szCs w:val="16"/>
        </w:rPr>
      </w:pPr>
      <w:r>
        <w:t>Prevent contract substitution?</w:t>
      </w:r>
    </w:p>
    <w:p w14:paraId="039B013D" w14:textId="14DAF51B" w:rsidR="00ED0CDB" w:rsidRPr="00B2625F" w:rsidRDefault="00BE3DEF" w:rsidP="005F5551">
      <w:pPr>
        <w:pStyle w:val="ListParagraph"/>
        <w:spacing w:after="240" w:line="240" w:lineRule="auto"/>
        <w:contextualSpacing w:val="0"/>
        <w:rPr>
          <w:sz w:val="16"/>
          <w:szCs w:val="16"/>
        </w:rPr>
      </w:pPr>
      <w:r w:rsidRPr="006407A8">
        <w:rPr>
          <w:sz w:val="16"/>
          <w:szCs w:val="16"/>
        </w:rPr>
        <w:t>(</w:t>
      </w:r>
      <w:r w:rsidR="00683FBE" w:rsidRPr="006407A8">
        <w:rPr>
          <w:sz w:val="16"/>
          <w:szCs w:val="16"/>
        </w:rPr>
        <w:t>I.e</w:t>
      </w:r>
      <w:r w:rsidRPr="006407A8">
        <w:rPr>
          <w:sz w:val="16"/>
          <w:szCs w:val="16"/>
        </w:rPr>
        <w:t>. the process whereby the</w:t>
      </w:r>
      <w:r w:rsidR="005F5551">
        <w:rPr>
          <w:sz w:val="16"/>
          <w:szCs w:val="16"/>
        </w:rPr>
        <w:t xml:space="preserve"> terms of reference in the</w:t>
      </w:r>
      <w:r w:rsidRPr="006407A8">
        <w:rPr>
          <w:sz w:val="16"/>
          <w:szCs w:val="16"/>
        </w:rPr>
        <w:t xml:space="preserve"> contract </w:t>
      </w:r>
      <w:r w:rsidR="005F5551">
        <w:rPr>
          <w:sz w:val="16"/>
          <w:szCs w:val="16"/>
        </w:rPr>
        <w:t>the</w:t>
      </w:r>
      <w:r w:rsidRPr="006407A8">
        <w:rPr>
          <w:sz w:val="16"/>
          <w:szCs w:val="16"/>
        </w:rPr>
        <w:t xml:space="preserve"> worker signs in their home country is different to that </w:t>
      </w:r>
      <w:r w:rsidR="005F5551">
        <w:rPr>
          <w:sz w:val="16"/>
          <w:szCs w:val="16"/>
        </w:rPr>
        <w:t xml:space="preserve">which </w:t>
      </w:r>
      <w:r w:rsidRPr="006407A8">
        <w:rPr>
          <w:sz w:val="16"/>
          <w:szCs w:val="16"/>
        </w:rPr>
        <w:t>they sign on arrival in the host country)</w:t>
      </w:r>
    </w:p>
    <w:p w14:paraId="6C8B35FB" w14:textId="0FE3260A" w:rsidR="00ED0CDB" w:rsidRDefault="00CC4736" w:rsidP="005F5551">
      <w:pPr>
        <w:pStyle w:val="ListParagraph"/>
        <w:numPr>
          <w:ilvl w:val="0"/>
          <w:numId w:val="3"/>
        </w:numPr>
        <w:spacing w:after="240" w:line="240" w:lineRule="auto"/>
        <w:ind w:left="714" w:hanging="357"/>
        <w:contextualSpacing w:val="0"/>
      </w:pPr>
      <w:r>
        <w:t>Ensure workers</w:t>
      </w:r>
      <w:r w:rsidR="009F77E4">
        <w:t xml:space="preserve"> </w:t>
      </w:r>
      <w:r>
        <w:t xml:space="preserve">are issued with and have access to all necessary documentation including </w:t>
      </w:r>
      <w:r w:rsidR="00ED0CDB">
        <w:t xml:space="preserve">their </w:t>
      </w:r>
      <w:r>
        <w:t>passports, IDs and medical cards, and that these documents are renewed on time?</w:t>
      </w:r>
    </w:p>
    <w:p w14:paraId="72DC7F01" w14:textId="77777777" w:rsidR="00A40FC7" w:rsidRDefault="00F63A21" w:rsidP="00683FBE">
      <w:pPr>
        <w:pStyle w:val="ListParagraph"/>
        <w:numPr>
          <w:ilvl w:val="0"/>
          <w:numId w:val="3"/>
        </w:numPr>
      </w:pPr>
      <w:r>
        <w:t xml:space="preserve">Ensure timely and full payment of a </w:t>
      </w:r>
      <w:r w:rsidR="007404BC">
        <w:t>wages</w:t>
      </w:r>
      <w:r w:rsidR="00B51C35">
        <w:t>?</w:t>
      </w:r>
    </w:p>
    <w:p w14:paraId="3046BBFE" w14:textId="1C7E70B4" w:rsidR="00892597" w:rsidRPr="00961685" w:rsidRDefault="007404BC" w:rsidP="00A40FC7">
      <w:pPr>
        <w:pStyle w:val="ListParagraph"/>
      </w:pPr>
      <w:r w:rsidRPr="00961685">
        <w:t xml:space="preserve">Please include information on the company’s policy </w:t>
      </w:r>
      <w:r w:rsidR="009D0EAF" w:rsidRPr="00961685">
        <w:t xml:space="preserve">and processes </w:t>
      </w:r>
      <w:r w:rsidRPr="00961685">
        <w:t>re:</w:t>
      </w:r>
      <w:r w:rsidR="00B51C35" w:rsidRPr="00961685">
        <w:t xml:space="preserve"> </w:t>
      </w:r>
    </w:p>
    <w:p w14:paraId="077BD598" w14:textId="66B06862" w:rsidR="00ED0CDB" w:rsidRDefault="00ED0CDB" w:rsidP="005F5551">
      <w:pPr>
        <w:pStyle w:val="ListParagraph"/>
        <w:numPr>
          <w:ilvl w:val="0"/>
          <w:numId w:val="24"/>
        </w:numPr>
        <w:ind w:left="1134" w:hanging="425"/>
      </w:pPr>
      <w:r>
        <w:t xml:space="preserve">payment of minimum country-of-origin regulated salaries </w:t>
      </w:r>
    </w:p>
    <w:p w14:paraId="24A6DDAF" w14:textId="77777777" w:rsidR="00892597" w:rsidRPr="00961685" w:rsidRDefault="00892597" w:rsidP="005F5551">
      <w:pPr>
        <w:pStyle w:val="ListParagraph"/>
        <w:numPr>
          <w:ilvl w:val="0"/>
          <w:numId w:val="24"/>
        </w:numPr>
        <w:ind w:left="1134" w:hanging="425"/>
      </w:pPr>
      <w:r w:rsidRPr="00961685">
        <w:t xml:space="preserve">overtime pay </w:t>
      </w:r>
    </w:p>
    <w:p w14:paraId="1F89A8FA" w14:textId="64BAAC70" w:rsidR="00961685" w:rsidRDefault="00961685" w:rsidP="005F5551">
      <w:pPr>
        <w:pStyle w:val="ListParagraph"/>
        <w:numPr>
          <w:ilvl w:val="0"/>
          <w:numId w:val="24"/>
        </w:numPr>
        <w:ind w:left="1134" w:hanging="425"/>
      </w:pPr>
      <w:r w:rsidRPr="00961685">
        <w:t>equal pay</w:t>
      </w:r>
      <w:r w:rsidR="00ED0CDB">
        <w:t xml:space="preserve"> for equal work</w:t>
      </w:r>
      <w:r w:rsidRPr="00961685">
        <w:t xml:space="preserve"> regardless of nationality</w:t>
      </w:r>
    </w:p>
    <w:p w14:paraId="3B07CC1D" w14:textId="74813B63" w:rsidR="00B2625F" w:rsidRDefault="00B2625F" w:rsidP="005F5551">
      <w:pPr>
        <w:pStyle w:val="ListParagraph"/>
        <w:numPr>
          <w:ilvl w:val="0"/>
          <w:numId w:val="24"/>
        </w:numPr>
        <w:ind w:left="1134" w:hanging="425"/>
      </w:pPr>
      <w:r>
        <w:t xml:space="preserve">prevention </w:t>
      </w:r>
      <w:r w:rsidR="00615CAE">
        <w:t>of illegal deductions</w:t>
      </w:r>
    </w:p>
    <w:p w14:paraId="0DE16ED9" w14:textId="585276D8" w:rsidR="00B2625F" w:rsidRDefault="00615CAE" w:rsidP="005F5551">
      <w:pPr>
        <w:pStyle w:val="ListParagraph"/>
        <w:numPr>
          <w:ilvl w:val="0"/>
          <w:numId w:val="24"/>
        </w:numPr>
        <w:spacing w:after="240" w:line="240" w:lineRule="auto"/>
        <w:ind w:left="1134" w:hanging="425"/>
        <w:contextualSpacing w:val="0"/>
      </w:pPr>
      <w:r>
        <w:t>other pay related issues</w:t>
      </w:r>
    </w:p>
    <w:p w14:paraId="02CCA740" w14:textId="77777777" w:rsidR="00B2625F" w:rsidRDefault="00F63A21" w:rsidP="00683FBE">
      <w:pPr>
        <w:pStyle w:val="ListParagraph"/>
        <w:numPr>
          <w:ilvl w:val="0"/>
          <w:numId w:val="3"/>
        </w:numPr>
        <w:spacing w:after="0"/>
      </w:pPr>
      <w:r>
        <w:t>Ensure the health and safety of its workers?</w:t>
      </w:r>
      <w:r w:rsidR="009D0EAF">
        <w:t xml:space="preserve"> </w:t>
      </w:r>
    </w:p>
    <w:p w14:paraId="7F243D88" w14:textId="0038FCEC" w:rsidR="00CC4736" w:rsidRPr="00961685" w:rsidRDefault="009D0EAF" w:rsidP="00B2625F">
      <w:pPr>
        <w:spacing w:after="0"/>
        <w:ind w:left="357"/>
      </w:pPr>
      <w:r w:rsidRPr="00961685">
        <w:t>Please include information on the company’s policies &amp; processes re:</w:t>
      </w:r>
    </w:p>
    <w:p w14:paraId="518DF992" w14:textId="0B196483" w:rsidR="00114329" w:rsidRDefault="00114329" w:rsidP="005F5551">
      <w:pPr>
        <w:pStyle w:val="ListParagraph"/>
        <w:numPr>
          <w:ilvl w:val="0"/>
          <w:numId w:val="25"/>
        </w:numPr>
        <w:ind w:left="1134" w:hanging="425"/>
      </w:pPr>
      <w:r>
        <w:t>health &amp; safety training</w:t>
      </w:r>
    </w:p>
    <w:p w14:paraId="2C598BE2" w14:textId="77777777" w:rsidR="00CC4736" w:rsidRPr="00961685" w:rsidRDefault="00CC4736" w:rsidP="005F5551">
      <w:pPr>
        <w:pStyle w:val="ListParagraph"/>
        <w:numPr>
          <w:ilvl w:val="0"/>
          <w:numId w:val="25"/>
        </w:numPr>
        <w:ind w:left="1134" w:hanging="425"/>
      </w:pPr>
      <w:r w:rsidRPr="00961685">
        <w:t>injury prevention</w:t>
      </w:r>
    </w:p>
    <w:p w14:paraId="02583226" w14:textId="53F47A0F" w:rsidR="00892597" w:rsidRPr="00961685" w:rsidRDefault="00465DF0" w:rsidP="005F5551">
      <w:pPr>
        <w:pStyle w:val="ListParagraph"/>
        <w:numPr>
          <w:ilvl w:val="0"/>
          <w:numId w:val="25"/>
        </w:numPr>
        <w:ind w:left="1134" w:hanging="425"/>
      </w:pPr>
      <w:r>
        <w:t xml:space="preserve">maximum </w:t>
      </w:r>
      <w:r w:rsidR="009D0EAF" w:rsidRPr="00961685">
        <w:t xml:space="preserve">working hours </w:t>
      </w:r>
      <w:r>
        <w:t>and overtime</w:t>
      </w:r>
    </w:p>
    <w:p w14:paraId="0C889581" w14:textId="5397CDFC" w:rsidR="00961685" w:rsidRDefault="00D775D6" w:rsidP="005F5551">
      <w:pPr>
        <w:pStyle w:val="ListParagraph"/>
        <w:numPr>
          <w:ilvl w:val="0"/>
          <w:numId w:val="25"/>
        </w:numPr>
        <w:ind w:left="1134" w:hanging="425"/>
      </w:pPr>
      <w:r>
        <w:t>non-</w:t>
      </w:r>
      <w:r w:rsidR="00961685">
        <w:t>discrimination</w:t>
      </w:r>
      <w:r w:rsidR="00465DF0">
        <w:t xml:space="preserve"> </w:t>
      </w:r>
      <w:r w:rsidR="00961685">
        <w:t xml:space="preserve"> </w:t>
      </w:r>
    </w:p>
    <w:p w14:paraId="1A74BD03" w14:textId="6838C80B" w:rsidR="00B2625F" w:rsidRDefault="00B2625F" w:rsidP="005F5551">
      <w:pPr>
        <w:pStyle w:val="ListParagraph"/>
        <w:numPr>
          <w:ilvl w:val="0"/>
          <w:numId w:val="25"/>
        </w:numPr>
        <w:ind w:left="1134" w:hanging="425"/>
      </w:pPr>
      <w:r>
        <w:t>prevention of physical, sexual and verbal abuse</w:t>
      </w:r>
    </w:p>
    <w:p w14:paraId="216EB4E1" w14:textId="6B17DF61" w:rsidR="00B2625F" w:rsidRPr="00961685" w:rsidRDefault="00B2625F" w:rsidP="005F5551">
      <w:pPr>
        <w:pStyle w:val="ListParagraph"/>
        <w:numPr>
          <w:ilvl w:val="0"/>
          <w:numId w:val="25"/>
        </w:numPr>
        <w:spacing w:after="240" w:line="240" w:lineRule="auto"/>
        <w:ind w:left="1134" w:hanging="425"/>
        <w:contextualSpacing w:val="0"/>
      </w:pPr>
      <w:r>
        <w:t>any other health and safety related issues covered by the company’s policies &amp; processes</w:t>
      </w:r>
    </w:p>
    <w:p w14:paraId="0B87E43B" w14:textId="4E64B149" w:rsidR="00114329" w:rsidRDefault="0000716A" w:rsidP="005F5551">
      <w:pPr>
        <w:pStyle w:val="ListParagraph"/>
        <w:numPr>
          <w:ilvl w:val="0"/>
          <w:numId w:val="3"/>
        </w:numPr>
        <w:spacing w:after="240" w:line="240" w:lineRule="auto"/>
        <w:ind w:left="714" w:hanging="357"/>
        <w:contextualSpacing w:val="0"/>
      </w:pPr>
      <w:r>
        <w:t>Issue</w:t>
      </w:r>
      <w:r w:rsidR="007404BC">
        <w:t xml:space="preserve"> transfer permits and exit visas?</w:t>
      </w:r>
    </w:p>
    <w:p w14:paraId="3636EBBD" w14:textId="19A1F758" w:rsidR="004C4811" w:rsidRDefault="00683FBE" w:rsidP="004D43BE">
      <w:pPr>
        <w:pStyle w:val="ListParagraph"/>
        <w:numPr>
          <w:ilvl w:val="0"/>
          <w:numId w:val="3"/>
        </w:numPr>
        <w:spacing w:after="360" w:line="240" w:lineRule="auto"/>
        <w:ind w:left="714" w:hanging="357"/>
        <w:contextualSpacing w:val="0"/>
      </w:pPr>
      <w:r>
        <w:t xml:space="preserve">Please list any </w:t>
      </w:r>
      <w:r w:rsidR="004C4811" w:rsidRPr="0073408C">
        <w:t xml:space="preserve">other </w:t>
      </w:r>
      <w:r>
        <w:t xml:space="preserve">labour-rights </w:t>
      </w:r>
      <w:r w:rsidR="004C4811" w:rsidRPr="0073408C">
        <w:t>issues</w:t>
      </w:r>
      <w:r>
        <w:t xml:space="preserve"> your company has identified in </w:t>
      </w:r>
      <w:r w:rsidR="004D43BE">
        <w:t>Qatar</w:t>
      </w:r>
      <w:r w:rsidR="004C4811" w:rsidRPr="0073408C">
        <w:t xml:space="preserve"> </w:t>
      </w:r>
      <w:r>
        <w:t>and the policies and processes in place to manage them.</w:t>
      </w:r>
    </w:p>
    <w:p w14:paraId="07F21A96" w14:textId="5511B50A" w:rsidR="00114329" w:rsidRPr="00114329" w:rsidRDefault="00114329" w:rsidP="00114329">
      <w:pPr>
        <w:rPr>
          <w:b/>
          <w:bCs/>
        </w:rPr>
      </w:pPr>
      <w:r>
        <w:rPr>
          <w:b/>
          <w:bCs/>
        </w:rPr>
        <w:t>Worker accommodation</w:t>
      </w:r>
    </w:p>
    <w:p w14:paraId="4209FE75" w14:textId="77777777" w:rsidR="005F5551" w:rsidRDefault="00114329" w:rsidP="005F5551">
      <w:pPr>
        <w:pStyle w:val="ListParagraph"/>
        <w:numPr>
          <w:ilvl w:val="0"/>
          <w:numId w:val="3"/>
        </w:numPr>
        <w:spacing w:after="120" w:line="240" w:lineRule="auto"/>
        <w:ind w:left="714" w:hanging="357"/>
        <w:contextualSpacing w:val="0"/>
      </w:pPr>
      <w:r>
        <w:t>Does the company provide accommodation for its employees?</w:t>
      </w:r>
    </w:p>
    <w:p w14:paraId="30CB1074" w14:textId="74FF0360" w:rsidR="005F5551" w:rsidRDefault="00B04E84" w:rsidP="005F5551">
      <w:pPr>
        <w:pStyle w:val="ListParagraph"/>
        <w:numPr>
          <w:ilvl w:val="0"/>
          <w:numId w:val="39"/>
        </w:numPr>
        <w:spacing w:after="120" w:line="240" w:lineRule="auto"/>
        <w:ind w:left="1071" w:hanging="357"/>
        <w:contextualSpacing w:val="0"/>
      </w:pPr>
      <w:r>
        <w:t>i</w:t>
      </w:r>
      <w:r w:rsidR="00114329">
        <w:t>f using agency staff who provides their accommodation?</w:t>
      </w:r>
    </w:p>
    <w:p w14:paraId="387E3113" w14:textId="022651B1" w:rsidR="00114329" w:rsidRDefault="00B04E84" w:rsidP="005F5551">
      <w:pPr>
        <w:pStyle w:val="ListParagraph"/>
        <w:numPr>
          <w:ilvl w:val="0"/>
          <w:numId w:val="39"/>
        </w:numPr>
        <w:spacing w:after="360" w:line="240" w:lineRule="auto"/>
      </w:pPr>
      <w:r>
        <w:t>i</w:t>
      </w:r>
      <w:r w:rsidR="00114329">
        <w:t xml:space="preserve">f </w:t>
      </w:r>
      <w:r>
        <w:t>employee or agency-</w:t>
      </w:r>
      <w:r w:rsidR="00114329">
        <w:t>staff accommodation is off site what checks are undertaken to ensure that all accommodation is of a decent standard?</w:t>
      </w:r>
    </w:p>
    <w:p w14:paraId="71470F38" w14:textId="77777777" w:rsidR="00012554" w:rsidRDefault="00012554" w:rsidP="00012554">
      <w:r w:rsidRPr="00012554">
        <w:rPr>
          <w:b/>
          <w:bCs/>
        </w:rPr>
        <w:t>Grievance &amp; remediation</w:t>
      </w:r>
    </w:p>
    <w:p w14:paraId="35D3B0A9" w14:textId="33E77DDC" w:rsidR="002E5F7A" w:rsidRPr="002E5F7A" w:rsidRDefault="00A40FC7" w:rsidP="005F5551">
      <w:pPr>
        <w:pStyle w:val="ListParagraph"/>
        <w:numPr>
          <w:ilvl w:val="0"/>
          <w:numId w:val="3"/>
        </w:numPr>
        <w:autoSpaceDE w:val="0"/>
        <w:autoSpaceDN w:val="0"/>
        <w:spacing w:after="240" w:line="240" w:lineRule="auto"/>
        <w:ind w:left="714" w:hanging="357"/>
        <w:contextualSpacing w:val="0"/>
        <w:rPr>
          <w:rFonts w:asciiTheme="minorBidi" w:hAnsiTheme="minorBidi"/>
          <w:color w:val="000000" w:themeColor="text1"/>
          <w:lang w:val="en-CA"/>
        </w:rPr>
      </w:pPr>
      <w:r>
        <w:rPr>
          <w:color w:val="000000" w:themeColor="text1"/>
          <w:lang w:val="en-CA"/>
        </w:rPr>
        <w:t xml:space="preserve">What mechanisms </w:t>
      </w:r>
      <w:r w:rsidR="00961685">
        <w:rPr>
          <w:color w:val="000000" w:themeColor="text1"/>
          <w:lang w:val="en-CA"/>
        </w:rPr>
        <w:t>does your company</w:t>
      </w:r>
      <w:r>
        <w:rPr>
          <w:color w:val="000000" w:themeColor="text1"/>
          <w:lang w:val="en-CA"/>
        </w:rPr>
        <w:t xml:space="preserve"> have in place to</w:t>
      </w:r>
      <w:r w:rsidR="00961685">
        <w:rPr>
          <w:color w:val="000000" w:themeColor="text1"/>
          <w:lang w:val="en-CA"/>
        </w:rPr>
        <w:t xml:space="preserve"> </w:t>
      </w:r>
      <w:r>
        <w:rPr>
          <w:color w:val="000000" w:themeColor="text1"/>
          <w:lang w:val="en-CA"/>
        </w:rPr>
        <w:t xml:space="preserve">facilitate freedom of association and </w:t>
      </w:r>
      <w:r w:rsidR="00D775D6">
        <w:rPr>
          <w:color w:val="000000" w:themeColor="text1"/>
          <w:lang w:val="en-CA"/>
        </w:rPr>
        <w:t>alternative forms of organizing</w:t>
      </w:r>
      <w:r w:rsidR="00961685">
        <w:rPr>
          <w:color w:val="000000" w:themeColor="text1"/>
          <w:lang w:val="en-CA"/>
        </w:rPr>
        <w:t xml:space="preserve"> in a context where local law restricts the ability of migrant workers to form or join trade unions?</w:t>
      </w:r>
    </w:p>
    <w:p w14:paraId="152D1153" w14:textId="06D62034" w:rsidR="00012554" w:rsidRPr="00656401" w:rsidRDefault="002E5F7A" w:rsidP="005F5551">
      <w:pPr>
        <w:pStyle w:val="ListParagraph"/>
        <w:numPr>
          <w:ilvl w:val="0"/>
          <w:numId w:val="3"/>
        </w:numPr>
        <w:spacing w:after="240" w:line="240" w:lineRule="auto"/>
        <w:ind w:left="714" w:hanging="357"/>
        <w:contextualSpacing w:val="0"/>
      </w:pPr>
      <w:r>
        <w:t xml:space="preserve">Does your company have a grievance mechanism? If so, please describe the </w:t>
      </w:r>
      <w:r w:rsidR="00961685">
        <w:t>p</w:t>
      </w:r>
      <w:r w:rsidR="00A40FC7">
        <w:t xml:space="preserve">rocedures in place to submit, process and remedy grievances. </w:t>
      </w:r>
    </w:p>
    <w:p w14:paraId="7CFE4D07" w14:textId="77777777" w:rsidR="00012554" w:rsidRDefault="00961685" w:rsidP="00683FBE">
      <w:pPr>
        <w:pStyle w:val="ListParagraph"/>
        <w:numPr>
          <w:ilvl w:val="0"/>
          <w:numId w:val="3"/>
        </w:numPr>
      </w:pPr>
      <w:r>
        <w:t>What steps does the company have in place to remedy cases where:</w:t>
      </w:r>
    </w:p>
    <w:p w14:paraId="42DE085E" w14:textId="33195999" w:rsidR="00961685" w:rsidRDefault="00B04E84" w:rsidP="005F5551">
      <w:pPr>
        <w:pStyle w:val="ListParagraph"/>
        <w:numPr>
          <w:ilvl w:val="0"/>
          <w:numId w:val="23"/>
        </w:numPr>
        <w:ind w:left="1134" w:hanging="425"/>
      </w:pPr>
      <w:r>
        <w:t>w</w:t>
      </w:r>
      <w:r w:rsidR="00961685">
        <w:t>orkers have been charged recruitment fees?</w:t>
      </w:r>
    </w:p>
    <w:p w14:paraId="5AF3DDAE" w14:textId="02D4F1D3" w:rsidR="00961685" w:rsidRDefault="00B04E84" w:rsidP="005F5551">
      <w:pPr>
        <w:pStyle w:val="ListParagraph"/>
        <w:numPr>
          <w:ilvl w:val="0"/>
          <w:numId w:val="23"/>
        </w:numPr>
        <w:ind w:left="1134" w:hanging="425"/>
      </w:pPr>
      <w:r>
        <w:t>w</w:t>
      </w:r>
      <w:r w:rsidR="00961685">
        <w:t xml:space="preserve">orkers </w:t>
      </w:r>
      <w:r w:rsidR="00B12040">
        <w:t>have not been paid on time or in full?</w:t>
      </w:r>
    </w:p>
    <w:p w14:paraId="588C4CC1" w14:textId="4CDD4202" w:rsidR="00F43054" w:rsidRDefault="00B04E84" w:rsidP="005F5551">
      <w:pPr>
        <w:pStyle w:val="ListParagraph"/>
        <w:numPr>
          <w:ilvl w:val="0"/>
          <w:numId w:val="23"/>
        </w:numPr>
        <w:ind w:left="1134" w:hanging="425"/>
      </w:pPr>
      <w:r>
        <w:t>w</w:t>
      </w:r>
      <w:r w:rsidR="00F43054">
        <w:t>orkers have been victims of</w:t>
      </w:r>
      <w:r w:rsidR="00A40FC7">
        <w:t xml:space="preserve"> discrimination,</w:t>
      </w:r>
      <w:r w:rsidR="00F43054">
        <w:t xml:space="preserve"> physical, verbal </w:t>
      </w:r>
      <w:r w:rsidR="00A40FC7">
        <w:t>and/</w:t>
      </w:r>
      <w:r w:rsidR="00F43054">
        <w:t>or sexual abuse?</w:t>
      </w:r>
    </w:p>
    <w:p w14:paraId="12096CC7" w14:textId="52651ED7" w:rsidR="009F77E4" w:rsidRDefault="00B04E84" w:rsidP="005F5551">
      <w:pPr>
        <w:pStyle w:val="ListParagraph"/>
        <w:numPr>
          <w:ilvl w:val="0"/>
          <w:numId w:val="23"/>
        </w:numPr>
        <w:spacing w:after="240" w:line="240" w:lineRule="auto"/>
        <w:ind w:left="1134" w:hanging="425"/>
        <w:contextualSpacing w:val="0"/>
      </w:pPr>
      <w:r>
        <w:t>w</w:t>
      </w:r>
      <w:r w:rsidR="00A40FC7">
        <w:t>orkers have been threatened</w:t>
      </w:r>
      <w:r w:rsidR="009F77E4">
        <w:t xml:space="preserve"> or faced retaliation for expressing grievances?</w:t>
      </w:r>
    </w:p>
    <w:sectPr w:rsidR="009F77E4" w:rsidSect="00154B8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95"/>
    <w:multiLevelType w:val="hybridMultilevel"/>
    <w:tmpl w:val="557CC762"/>
    <w:lvl w:ilvl="0" w:tplc="7E1800B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C81163"/>
    <w:multiLevelType w:val="hybridMultilevel"/>
    <w:tmpl w:val="67E0870E"/>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DE2A99"/>
    <w:multiLevelType w:val="hybridMultilevel"/>
    <w:tmpl w:val="8ED4DF04"/>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B9B"/>
    <w:multiLevelType w:val="hybridMultilevel"/>
    <w:tmpl w:val="6B2269BA"/>
    <w:lvl w:ilvl="0" w:tplc="08090019">
      <w:start w:val="1"/>
      <w:numFmt w:val="lowerLetter"/>
      <w:lvlText w:val="%1."/>
      <w:lvlJc w:val="left"/>
      <w:pPr>
        <w:ind w:left="1440" w:hanging="360"/>
      </w:pPr>
      <w:rPr>
        <w:rFonts w:hint="default"/>
        <w:b w:val="0"/>
        <w:bCs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DB053F"/>
    <w:multiLevelType w:val="hybridMultilevel"/>
    <w:tmpl w:val="47EA389C"/>
    <w:lvl w:ilvl="0" w:tplc="408E0942">
      <w:start w:val="1"/>
      <w:numFmt w:val="bullet"/>
      <w:lvlText w:val="o"/>
      <w:lvlJc w:val="left"/>
      <w:pPr>
        <w:ind w:left="1074" w:hanging="360"/>
      </w:pPr>
      <w:rPr>
        <w:rFonts w:ascii="Courier New" w:hAnsi="Courier New" w:cs="Courier New" w:hint="default"/>
        <w:sz w:val="22"/>
        <w:szCs w:val="22"/>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0AB24C6"/>
    <w:multiLevelType w:val="hybridMultilevel"/>
    <w:tmpl w:val="3E303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1142"/>
    <w:multiLevelType w:val="hybridMultilevel"/>
    <w:tmpl w:val="C94052CE"/>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448B3"/>
    <w:multiLevelType w:val="hybridMultilevel"/>
    <w:tmpl w:val="451C9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F0552"/>
    <w:multiLevelType w:val="hybridMultilevel"/>
    <w:tmpl w:val="AE64D7D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182E05"/>
    <w:multiLevelType w:val="hybridMultilevel"/>
    <w:tmpl w:val="871CAA78"/>
    <w:lvl w:ilvl="0" w:tplc="6838C8D4">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8E5187"/>
    <w:multiLevelType w:val="hybridMultilevel"/>
    <w:tmpl w:val="BD7E2750"/>
    <w:lvl w:ilvl="0" w:tplc="C6FADC70">
      <w:start w:val="2"/>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E6725"/>
    <w:multiLevelType w:val="hybridMultilevel"/>
    <w:tmpl w:val="FA96E212"/>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25013"/>
    <w:multiLevelType w:val="hybridMultilevel"/>
    <w:tmpl w:val="8406627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366C8"/>
    <w:multiLevelType w:val="hybridMultilevel"/>
    <w:tmpl w:val="5F781D9A"/>
    <w:lvl w:ilvl="0" w:tplc="2258DFD2">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965EE"/>
    <w:multiLevelType w:val="hybridMultilevel"/>
    <w:tmpl w:val="6456AEC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32889"/>
    <w:multiLevelType w:val="hybridMultilevel"/>
    <w:tmpl w:val="7E2E0E28"/>
    <w:lvl w:ilvl="0" w:tplc="08090019">
      <w:start w:val="1"/>
      <w:numFmt w:val="lowerLetter"/>
      <w:lvlText w:val="%1."/>
      <w:lvlJc w:val="left"/>
      <w:pPr>
        <w:ind w:left="185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6" w15:restartNumberingAfterBreak="0">
    <w:nsid w:val="38C9365A"/>
    <w:multiLevelType w:val="hybridMultilevel"/>
    <w:tmpl w:val="DD4A047E"/>
    <w:lvl w:ilvl="0" w:tplc="ED8A64E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027D69"/>
    <w:multiLevelType w:val="hybridMultilevel"/>
    <w:tmpl w:val="8406627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4096A"/>
    <w:multiLevelType w:val="hybridMultilevel"/>
    <w:tmpl w:val="AC26CFF2"/>
    <w:lvl w:ilvl="0" w:tplc="08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92695A"/>
    <w:multiLevelType w:val="hybridMultilevel"/>
    <w:tmpl w:val="029EE41A"/>
    <w:lvl w:ilvl="0" w:tplc="7E1800BA">
      <w:start w:val="1"/>
      <w:numFmt w:val="bullet"/>
      <w:lvlText w:val=""/>
      <w:lvlJc w:val="left"/>
      <w:pPr>
        <w:ind w:left="185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0" w15:restartNumberingAfterBreak="0">
    <w:nsid w:val="42771104"/>
    <w:multiLevelType w:val="hybridMultilevel"/>
    <w:tmpl w:val="BB9E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327AC"/>
    <w:multiLevelType w:val="hybridMultilevel"/>
    <w:tmpl w:val="37588102"/>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3E6D"/>
    <w:multiLevelType w:val="hybridMultilevel"/>
    <w:tmpl w:val="40788F2E"/>
    <w:lvl w:ilvl="0" w:tplc="08090003">
      <w:start w:val="1"/>
      <w:numFmt w:val="bullet"/>
      <w:lvlText w:val="o"/>
      <w:lvlJc w:val="left"/>
      <w:pPr>
        <w:ind w:left="1080" w:hanging="360"/>
      </w:pPr>
      <w:rPr>
        <w:rFonts w:ascii="Courier New" w:hAnsi="Courier New" w:cs="Courier New"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D66FA4"/>
    <w:multiLevelType w:val="hybridMultilevel"/>
    <w:tmpl w:val="52E0F22E"/>
    <w:lvl w:ilvl="0" w:tplc="95766934">
      <w:start w:val="2"/>
      <w:numFmt w:val="lowerLetter"/>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70023A"/>
    <w:multiLevelType w:val="hybridMultilevel"/>
    <w:tmpl w:val="95625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A1349"/>
    <w:multiLevelType w:val="hybridMultilevel"/>
    <w:tmpl w:val="32462566"/>
    <w:lvl w:ilvl="0" w:tplc="658E9722">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FE6CED"/>
    <w:multiLevelType w:val="hybridMultilevel"/>
    <w:tmpl w:val="FA7C304C"/>
    <w:lvl w:ilvl="0" w:tplc="F9302EB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3662F"/>
    <w:multiLevelType w:val="hybridMultilevel"/>
    <w:tmpl w:val="FE5A8E1A"/>
    <w:lvl w:ilvl="0" w:tplc="22AA5C18">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F27561"/>
    <w:multiLevelType w:val="hybridMultilevel"/>
    <w:tmpl w:val="922403B6"/>
    <w:lvl w:ilvl="0" w:tplc="C95EA2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22687F"/>
    <w:multiLevelType w:val="hybridMultilevel"/>
    <w:tmpl w:val="CA48A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4077A"/>
    <w:multiLevelType w:val="hybridMultilevel"/>
    <w:tmpl w:val="209A257C"/>
    <w:lvl w:ilvl="0" w:tplc="7E1800BA">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927128"/>
    <w:multiLevelType w:val="hybridMultilevel"/>
    <w:tmpl w:val="D6FC44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F34BE7"/>
    <w:multiLevelType w:val="hybridMultilevel"/>
    <w:tmpl w:val="6ACC8134"/>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21690"/>
    <w:multiLevelType w:val="hybridMultilevel"/>
    <w:tmpl w:val="17C0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41AF5"/>
    <w:multiLevelType w:val="hybridMultilevel"/>
    <w:tmpl w:val="ACA2315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DA3884"/>
    <w:multiLevelType w:val="hybridMultilevel"/>
    <w:tmpl w:val="3A30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E0D68"/>
    <w:multiLevelType w:val="hybridMultilevel"/>
    <w:tmpl w:val="7C426B2C"/>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07F74"/>
    <w:multiLevelType w:val="hybridMultilevel"/>
    <w:tmpl w:val="D5001CAE"/>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3A2A17"/>
    <w:multiLevelType w:val="hybridMultilevel"/>
    <w:tmpl w:val="C33AFA16"/>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2A6F65"/>
    <w:multiLevelType w:val="hybridMultilevel"/>
    <w:tmpl w:val="7BB66082"/>
    <w:lvl w:ilvl="0" w:tplc="08090003">
      <w:start w:val="1"/>
      <w:numFmt w:val="bullet"/>
      <w:lvlText w:val="o"/>
      <w:lvlJc w:val="left"/>
      <w:pPr>
        <w:ind w:left="1614" w:hanging="360"/>
      </w:pPr>
      <w:rPr>
        <w:rFonts w:ascii="Courier New" w:hAnsi="Courier New" w:cs="Courier New"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hint="default"/>
      </w:rPr>
    </w:lvl>
  </w:abstractNum>
  <w:abstractNum w:abstractNumId="41" w15:restartNumberingAfterBreak="0">
    <w:nsid w:val="73CE0670"/>
    <w:multiLevelType w:val="hybridMultilevel"/>
    <w:tmpl w:val="5B88FD40"/>
    <w:lvl w:ilvl="0" w:tplc="08090019">
      <w:start w:val="1"/>
      <w:numFmt w:val="lowerLetter"/>
      <w:lvlText w:val="%1."/>
      <w:lvlJc w:val="left"/>
      <w:pPr>
        <w:ind w:left="1800" w:hanging="360"/>
      </w:pPr>
      <w:rPr>
        <w:rFonts w:hint="default"/>
        <w:b w:val="0"/>
        <w:bCs w:val="0"/>
        <w:sz w:val="22"/>
        <w:szCs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8A77AC2"/>
    <w:multiLevelType w:val="hybridMultilevel"/>
    <w:tmpl w:val="8FD8F3A2"/>
    <w:lvl w:ilvl="0" w:tplc="ED68550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893450"/>
    <w:multiLevelType w:val="hybridMultilevel"/>
    <w:tmpl w:val="36CC99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E184359"/>
    <w:multiLevelType w:val="hybridMultilevel"/>
    <w:tmpl w:val="D44617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5"/>
  </w:num>
  <w:num w:numId="3">
    <w:abstractNumId w:val="21"/>
  </w:num>
  <w:num w:numId="4">
    <w:abstractNumId w:val="24"/>
  </w:num>
  <w:num w:numId="5">
    <w:abstractNumId w:val="7"/>
  </w:num>
  <w:num w:numId="6">
    <w:abstractNumId w:val="39"/>
  </w:num>
  <w:num w:numId="7">
    <w:abstractNumId w:val="33"/>
  </w:num>
  <w:num w:numId="8">
    <w:abstractNumId w:val="0"/>
  </w:num>
  <w:num w:numId="9">
    <w:abstractNumId w:val="20"/>
  </w:num>
  <w:num w:numId="10">
    <w:abstractNumId w:val="29"/>
  </w:num>
  <w:num w:numId="11">
    <w:abstractNumId w:val="16"/>
  </w:num>
  <w:num w:numId="12">
    <w:abstractNumId w:val="31"/>
  </w:num>
  <w:num w:numId="13">
    <w:abstractNumId w:val="25"/>
  </w:num>
  <w:num w:numId="14">
    <w:abstractNumId w:val="6"/>
  </w:num>
  <w:num w:numId="15">
    <w:abstractNumId w:val="17"/>
  </w:num>
  <w:num w:numId="16">
    <w:abstractNumId w:val="12"/>
  </w:num>
  <w:num w:numId="17">
    <w:abstractNumId w:val="19"/>
  </w:num>
  <w:num w:numId="18">
    <w:abstractNumId w:val="27"/>
  </w:num>
  <w:num w:numId="19">
    <w:abstractNumId w:val="30"/>
  </w:num>
  <w:num w:numId="20">
    <w:abstractNumId w:val="8"/>
  </w:num>
  <w:num w:numId="21">
    <w:abstractNumId w:val="15"/>
  </w:num>
  <w:num w:numId="22">
    <w:abstractNumId w:val="1"/>
  </w:num>
  <w:num w:numId="23">
    <w:abstractNumId w:val="3"/>
  </w:num>
  <w:num w:numId="24">
    <w:abstractNumId w:val="43"/>
  </w:num>
  <w:num w:numId="25">
    <w:abstractNumId w:val="41"/>
  </w:num>
  <w:num w:numId="26">
    <w:abstractNumId w:val="14"/>
  </w:num>
  <w:num w:numId="27">
    <w:abstractNumId w:val="23"/>
  </w:num>
  <w:num w:numId="28">
    <w:abstractNumId w:val="44"/>
  </w:num>
  <w:num w:numId="29">
    <w:abstractNumId w:val="26"/>
  </w:num>
  <w:num w:numId="30">
    <w:abstractNumId w:val="13"/>
  </w:num>
  <w:num w:numId="31">
    <w:abstractNumId w:val="10"/>
  </w:num>
  <w:num w:numId="32">
    <w:abstractNumId w:val="9"/>
  </w:num>
  <w:num w:numId="33">
    <w:abstractNumId w:val="11"/>
  </w:num>
  <w:num w:numId="34">
    <w:abstractNumId w:val="34"/>
  </w:num>
  <w:num w:numId="35">
    <w:abstractNumId w:val="2"/>
  </w:num>
  <w:num w:numId="36">
    <w:abstractNumId w:val="28"/>
  </w:num>
  <w:num w:numId="37">
    <w:abstractNumId w:val="42"/>
  </w:num>
  <w:num w:numId="38">
    <w:abstractNumId w:val="18"/>
  </w:num>
  <w:num w:numId="39">
    <w:abstractNumId w:val="4"/>
  </w:num>
  <w:num w:numId="40">
    <w:abstractNumId w:val="22"/>
  </w:num>
  <w:num w:numId="41">
    <w:abstractNumId w:val="40"/>
  </w:num>
  <w:num w:numId="42">
    <w:abstractNumId w:val="32"/>
  </w:num>
  <w:num w:numId="43">
    <w:abstractNumId w:val="36"/>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4"/>
    <w:rsid w:val="0000716A"/>
    <w:rsid w:val="00012554"/>
    <w:rsid w:val="000400CF"/>
    <w:rsid w:val="00114329"/>
    <w:rsid w:val="0012013B"/>
    <w:rsid w:val="00151F88"/>
    <w:rsid w:val="00154B86"/>
    <w:rsid w:val="001746E8"/>
    <w:rsid w:val="001A2B5A"/>
    <w:rsid w:val="002C4A6B"/>
    <w:rsid w:val="002D0B6F"/>
    <w:rsid w:val="002E5F7A"/>
    <w:rsid w:val="003017A5"/>
    <w:rsid w:val="00320571"/>
    <w:rsid w:val="0039123D"/>
    <w:rsid w:val="003E1841"/>
    <w:rsid w:val="003F50C5"/>
    <w:rsid w:val="004211BC"/>
    <w:rsid w:val="00447468"/>
    <w:rsid w:val="00465DF0"/>
    <w:rsid w:val="004C4811"/>
    <w:rsid w:val="004D43BE"/>
    <w:rsid w:val="004F6051"/>
    <w:rsid w:val="00521995"/>
    <w:rsid w:val="00521EC6"/>
    <w:rsid w:val="00580546"/>
    <w:rsid w:val="005D2422"/>
    <w:rsid w:val="005F5551"/>
    <w:rsid w:val="00615CAE"/>
    <w:rsid w:val="00627424"/>
    <w:rsid w:val="00632643"/>
    <w:rsid w:val="006407A8"/>
    <w:rsid w:val="00656401"/>
    <w:rsid w:val="0066035A"/>
    <w:rsid w:val="00664107"/>
    <w:rsid w:val="00683FBE"/>
    <w:rsid w:val="006D4610"/>
    <w:rsid w:val="006F1209"/>
    <w:rsid w:val="0073408C"/>
    <w:rsid w:val="007404BC"/>
    <w:rsid w:val="007C5775"/>
    <w:rsid w:val="007E0882"/>
    <w:rsid w:val="00892597"/>
    <w:rsid w:val="008B519C"/>
    <w:rsid w:val="008D6A6F"/>
    <w:rsid w:val="00961685"/>
    <w:rsid w:val="00971E66"/>
    <w:rsid w:val="00974029"/>
    <w:rsid w:val="009D0EAF"/>
    <w:rsid w:val="009F77E4"/>
    <w:rsid w:val="00A05A8A"/>
    <w:rsid w:val="00A40FC7"/>
    <w:rsid w:val="00A47E62"/>
    <w:rsid w:val="00B046C3"/>
    <w:rsid w:val="00B04E84"/>
    <w:rsid w:val="00B12040"/>
    <w:rsid w:val="00B2625F"/>
    <w:rsid w:val="00B42DB3"/>
    <w:rsid w:val="00B51C35"/>
    <w:rsid w:val="00B81C25"/>
    <w:rsid w:val="00BE3DEF"/>
    <w:rsid w:val="00C33D86"/>
    <w:rsid w:val="00C7433F"/>
    <w:rsid w:val="00C746D8"/>
    <w:rsid w:val="00CC4736"/>
    <w:rsid w:val="00CE45A9"/>
    <w:rsid w:val="00D0700A"/>
    <w:rsid w:val="00D362C0"/>
    <w:rsid w:val="00D775D6"/>
    <w:rsid w:val="00DA2AEB"/>
    <w:rsid w:val="00DB128E"/>
    <w:rsid w:val="00E5400B"/>
    <w:rsid w:val="00ED04C3"/>
    <w:rsid w:val="00ED0CDB"/>
    <w:rsid w:val="00F43054"/>
    <w:rsid w:val="00F63A21"/>
    <w:rsid w:val="00F83D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917F"/>
  <w15:chartTrackingRefBased/>
  <w15:docId w15:val="{2368E80D-B88C-4030-9126-8206AD2B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24"/>
    <w:pPr>
      <w:ind w:left="720"/>
      <w:contextualSpacing/>
    </w:pPr>
  </w:style>
  <w:style w:type="character" w:styleId="CommentReference">
    <w:name w:val="annotation reference"/>
    <w:basedOn w:val="DefaultParagraphFont"/>
    <w:uiPriority w:val="99"/>
    <w:semiHidden/>
    <w:unhideWhenUsed/>
    <w:rsid w:val="006F1209"/>
    <w:rPr>
      <w:sz w:val="16"/>
      <w:szCs w:val="16"/>
    </w:rPr>
  </w:style>
  <w:style w:type="paragraph" w:styleId="CommentText">
    <w:name w:val="annotation text"/>
    <w:basedOn w:val="Normal"/>
    <w:link w:val="CommentTextChar"/>
    <w:uiPriority w:val="99"/>
    <w:unhideWhenUsed/>
    <w:rsid w:val="006F1209"/>
    <w:pPr>
      <w:spacing w:line="240" w:lineRule="auto"/>
    </w:pPr>
    <w:rPr>
      <w:sz w:val="20"/>
      <w:szCs w:val="20"/>
    </w:rPr>
  </w:style>
  <w:style w:type="character" w:customStyle="1" w:styleId="CommentTextChar">
    <w:name w:val="Comment Text Char"/>
    <w:basedOn w:val="DefaultParagraphFont"/>
    <w:link w:val="CommentText"/>
    <w:uiPriority w:val="99"/>
    <w:rsid w:val="006F1209"/>
    <w:rPr>
      <w:sz w:val="20"/>
      <w:szCs w:val="20"/>
    </w:rPr>
  </w:style>
  <w:style w:type="paragraph" w:styleId="CommentSubject">
    <w:name w:val="annotation subject"/>
    <w:basedOn w:val="CommentText"/>
    <w:next w:val="CommentText"/>
    <w:link w:val="CommentSubjectChar"/>
    <w:uiPriority w:val="99"/>
    <w:semiHidden/>
    <w:unhideWhenUsed/>
    <w:rsid w:val="006F1209"/>
    <w:rPr>
      <w:b/>
      <w:bCs/>
    </w:rPr>
  </w:style>
  <w:style w:type="character" w:customStyle="1" w:styleId="CommentSubjectChar">
    <w:name w:val="Comment Subject Char"/>
    <w:basedOn w:val="CommentTextChar"/>
    <w:link w:val="CommentSubject"/>
    <w:uiPriority w:val="99"/>
    <w:semiHidden/>
    <w:rsid w:val="006F1209"/>
    <w:rPr>
      <w:b/>
      <w:bCs/>
      <w:sz w:val="20"/>
      <w:szCs w:val="20"/>
    </w:rPr>
  </w:style>
  <w:style w:type="paragraph" w:styleId="BalloonText">
    <w:name w:val="Balloon Text"/>
    <w:basedOn w:val="Normal"/>
    <w:link w:val="BalloonTextChar"/>
    <w:uiPriority w:val="99"/>
    <w:semiHidden/>
    <w:unhideWhenUsed/>
    <w:rsid w:val="006F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09"/>
    <w:rPr>
      <w:rFonts w:ascii="Segoe UI" w:hAnsi="Segoe UI" w:cs="Segoe UI"/>
      <w:sz w:val="18"/>
      <w:szCs w:val="18"/>
    </w:rPr>
  </w:style>
  <w:style w:type="table" w:styleId="TableGrid">
    <w:name w:val="Table Grid"/>
    <w:basedOn w:val="TableNormal"/>
    <w:uiPriority w:val="39"/>
    <w:rsid w:val="00F8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Bhacker</dc:creator>
  <cp:keywords/>
  <dc:description/>
  <cp:lastModifiedBy>Mariam Bhacker</cp:lastModifiedBy>
  <cp:revision>12</cp:revision>
  <cp:lastPrinted>2016-11-22T12:12:00Z</cp:lastPrinted>
  <dcterms:created xsi:type="dcterms:W3CDTF">2016-11-22T12:24:00Z</dcterms:created>
  <dcterms:modified xsi:type="dcterms:W3CDTF">2017-02-07T12:26:00Z</dcterms:modified>
</cp:coreProperties>
</file>