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CDC38" w14:textId="77777777" w:rsidR="00897310" w:rsidRPr="00897310" w:rsidRDefault="00897310" w:rsidP="00897310">
      <w:pPr>
        <w:rPr>
          <w:lang w:val="en-US"/>
        </w:rPr>
      </w:pPr>
      <w:r w:rsidRPr="00897310">
        <w:rPr>
          <w:lang w:val="en-US"/>
        </w:rPr>
        <w:t>Statement</w:t>
      </w:r>
    </w:p>
    <w:p w14:paraId="5188FF9F" w14:textId="77777777" w:rsidR="00897310" w:rsidRPr="00897310" w:rsidRDefault="00897310" w:rsidP="00897310">
      <w:pPr>
        <w:rPr>
          <w:lang w:val="en-US"/>
        </w:rPr>
      </w:pPr>
      <w:r w:rsidRPr="00897310">
        <w:rPr>
          <w:lang w:val="en-US"/>
        </w:rPr>
        <w:t xml:space="preserve">Cargill has announced the suspension of business with Guatemalan palm oil supplier </w:t>
      </w:r>
      <w:proofErr w:type="spellStart"/>
      <w:r w:rsidRPr="00897310">
        <w:rPr>
          <w:lang w:val="en-US"/>
        </w:rPr>
        <w:t>Reforestadora</w:t>
      </w:r>
      <w:proofErr w:type="spellEnd"/>
      <w:r w:rsidRPr="00897310">
        <w:rPr>
          <w:lang w:val="en-US"/>
        </w:rPr>
        <w:t xml:space="preserve"> de Palmas del Petén, S.A (REPSA) effective immediately. The suspension is a result of REPSA’s failure to meet the requirements of Cargill’s sustainable palm oil policy and critical milestones in response to environmental and social grievances raised by a coalition of international and Guatemalan NGOs.  We will not enter into new purchase contracts with REPSA until the supplier can demonstrate adoption of the required sustainable environmental and social practices. </w:t>
      </w:r>
    </w:p>
    <w:p w14:paraId="0FC36835" w14:textId="77777777" w:rsidR="00897310" w:rsidRPr="00897310" w:rsidRDefault="00897310" w:rsidP="00897310">
      <w:pPr>
        <w:rPr>
          <w:lang w:val="en-US"/>
        </w:rPr>
      </w:pPr>
    </w:p>
    <w:p w14:paraId="56816CE1" w14:textId="77777777" w:rsidR="00897310" w:rsidRPr="00897310" w:rsidRDefault="00897310" w:rsidP="00897310">
      <w:pPr>
        <w:rPr>
          <w:lang w:val="en-US"/>
        </w:rPr>
      </w:pPr>
      <w:r w:rsidRPr="00897310">
        <w:rPr>
          <w:lang w:val="en-US"/>
        </w:rPr>
        <w:t>Cargill is open to reassessing the business relationship if REPSA becomes complaint with our policy.</w:t>
      </w:r>
    </w:p>
    <w:p w14:paraId="3E3AD359" w14:textId="77777777" w:rsidR="00720DE4" w:rsidRPr="00897310" w:rsidRDefault="00720DE4">
      <w:pPr>
        <w:rPr>
          <w:lang w:val="en-US"/>
        </w:rPr>
      </w:pPr>
      <w:bookmarkStart w:id="0" w:name="_GoBack"/>
      <w:bookmarkEnd w:id="0"/>
    </w:p>
    <w:sectPr w:rsidR="00720DE4" w:rsidRPr="00897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0"/>
    <w:rsid w:val="00720DE4"/>
    <w:rsid w:val="008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FF41"/>
  <w15:chartTrackingRefBased/>
  <w15:docId w15:val="{7E263FAD-643B-4CF2-84A3-AB4EE1B9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Ortiz Massó</dc:creator>
  <cp:keywords/>
  <dc:description/>
  <cp:lastModifiedBy>Melissa Ortiz Massó</cp:lastModifiedBy>
  <cp:revision>1</cp:revision>
  <dcterms:created xsi:type="dcterms:W3CDTF">2017-12-13T01:03:00Z</dcterms:created>
  <dcterms:modified xsi:type="dcterms:W3CDTF">2017-12-13T01:04:00Z</dcterms:modified>
</cp:coreProperties>
</file>