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E8E" w:rsidRPr="001C4523" w:rsidRDefault="001C4523" w:rsidP="001C4523">
      <w:pPr>
        <w:jc w:val="center"/>
        <w:rPr>
          <w:rFonts w:asciiTheme="majorEastAsia" w:eastAsiaTheme="majorEastAsia" w:hAnsiTheme="majorEastAsia"/>
        </w:rPr>
      </w:pPr>
      <w:r w:rsidRPr="001C4523">
        <w:rPr>
          <w:rFonts w:asciiTheme="majorEastAsia" w:eastAsiaTheme="majorEastAsia" w:hAnsiTheme="majorEastAsia" w:hint="eastAsia"/>
        </w:rPr>
        <w:t>政府アンケート：</w:t>
      </w:r>
    </w:p>
    <w:p w:rsidR="001C4523" w:rsidRPr="001C4523" w:rsidRDefault="001C4523" w:rsidP="001C4523">
      <w:pPr>
        <w:jc w:val="center"/>
        <w:rPr>
          <w:rFonts w:asciiTheme="majorEastAsia" w:eastAsiaTheme="majorEastAsia" w:hAnsiTheme="majorEastAsia"/>
        </w:rPr>
      </w:pPr>
      <w:r w:rsidRPr="001C4523">
        <w:rPr>
          <w:rFonts w:asciiTheme="majorEastAsia" w:eastAsiaTheme="majorEastAsia" w:hAnsiTheme="majorEastAsia" w:hint="eastAsia"/>
        </w:rPr>
        <w:t>ビジネスと人権に関する行動</w:t>
      </w:r>
    </w:p>
    <w:p w:rsidR="001C4523" w:rsidRPr="001C4523" w:rsidRDefault="001C4523" w:rsidP="001C4523">
      <w:pPr>
        <w:jc w:val="left"/>
        <w:rPr>
          <w:rFonts w:asciiTheme="majorEastAsia" w:eastAsiaTheme="majorEastAsia" w:hAnsiTheme="majorEastAsia"/>
        </w:rPr>
      </w:pPr>
    </w:p>
    <w:p w:rsidR="00F51E8E" w:rsidRPr="0047147C" w:rsidRDefault="001879A4" w:rsidP="00F70D89">
      <w:pPr>
        <w:spacing w:afterLines="50" w:after="166"/>
        <w:jc w:val="left"/>
        <w:rPr>
          <w:rFonts w:asciiTheme="majorEastAsia" w:eastAsiaTheme="majorEastAsia" w:hAnsiTheme="majorEastAsia"/>
          <w:b/>
        </w:rPr>
      </w:pPr>
      <w:r w:rsidRPr="0047147C">
        <w:rPr>
          <w:rFonts w:asciiTheme="majorEastAsia" w:eastAsiaTheme="majorEastAsia" w:hAnsiTheme="majorEastAsia" w:hint="eastAsia"/>
          <w:b/>
        </w:rPr>
        <w:t>アンケートへのご協力に感謝を申し上げます。</w:t>
      </w:r>
    </w:p>
    <w:p w:rsidR="001879A4" w:rsidRPr="0047147C" w:rsidRDefault="00637FD7" w:rsidP="00F70D89">
      <w:pPr>
        <w:spacing w:afterLines="50" w:after="166"/>
        <w:jc w:val="left"/>
        <w:rPr>
          <w:rFonts w:asciiTheme="majorEastAsia" w:eastAsiaTheme="majorEastAsia" w:hAnsiTheme="majorEastAsia"/>
          <w:b/>
        </w:rPr>
      </w:pPr>
      <w:r>
        <w:rPr>
          <w:rFonts w:asciiTheme="majorEastAsia" w:eastAsiaTheme="majorEastAsia" w:hAnsiTheme="majorEastAsia" w:hint="eastAsia"/>
          <w:b/>
        </w:rPr>
        <w:t>本アンケートは、政府がビジネスと人権についてどのような行動をとられているかを調査</w:t>
      </w:r>
      <w:r w:rsidR="001879A4" w:rsidRPr="0047147C">
        <w:rPr>
          <w:rFonts w:asciiTheme="majorEastAsia" w:eastAsiaTheme="majorEastAsia" w:hAnsiTheme="majorEastAsia" w:hint="eastAsia"/>
          <w:b/>
        </w:rPr>
        <w:t>するものです。</w:t>
      </w:r>
    </w:p>
    <w:p w:rsidR="001879A4" w:rsidRPr="0047147C" w:rsidRDefault="009370E6" w:rsidP="00F70D89">
      <w:pPr>
        <w:spacing w:afterLines="50" w:after="166"/>
        <w:jc w:val="left"/>
        <w:rPr>
          <w:rFonts w:asciiTheme="majorHAnsi" w:eastAsiaTheme="majorEastAsia" w:hAnsiTheme="majorHAnsi" w:cstheme="majorHAnsi"/>
          <w:b/>
        </w:rPr>
      </w:pPr>
      <w:r w:rsidRPr="0047147C">
        <w:rPr>
          <w:rFonts w:asciiTheme="majorHAnsi" w:eastAsiaTheme="majorEastAsia" w:hAnsiTheme="majorEastAsia" w:cstheme="majorHAnsi"/>
          <w:b/>
        </w:rPr>
        <w:t>国連人権理事会が</w:t>
      </w:r>
      <w:r w:rsidRPr="0047147C">
        <w:rPr>
          <w:rFonts w:asciiTheme="majorHAnsi" w:eastAsiaTheme="majorEastAsia" w:hAnsiTheme="majorHAnsi" w:cstheme="majorHAnsi"/>
          <w:b/>
        </w:rPr>
        <w:t>2011</w:t>
      </w:r>
      <w:r w:rsidRPr="0047147C">
        <w:rPr>
          <w:rFonts w:asciiTheme="majorHAnsi" w:eastAsiaTheme="majorEastAsia" w:hAnsiTheme="majorEastAsia" w:cstheme="majorHAnsi"/>
          <w:b/>
        </w:rPr>
        <w:t>年</w:t>
      </w:r>
      <w:r w:rsidRPr="0047147C">
        <w:rPr>
          <w:rFonts w:asciiTheme="majorHAnsi" w:eastAsiaTheme="majorEastAsia" w:hAnsiTheme="majorEastAsia" w:cstheme="majorHAnsi" w:hint="eastAsia"/>
          <w:b/>
        </w:rPr>
        <w:t>に</w:t>
      </w:r>
      <w:r w:rsidR="0066624E">
        <w:rPr>
          <w:rFonts w:asciiTheme="majorHAnsi" w:eastAsiaTheme="majorEastAsia" w:hAnsiTheme="majorEastAsia" w:cstheme="majorHAnsi" w:hint="eastAsia"/>
          <w:b/>
        </w:rPr>
        <w:t>承認した</w:t>
      </w:r>
      <w:r w:rsidRPr="0047147C">
        <w:rPr>
          <w:rFonts w:asciiTheme="majorHAnsi" w:eastAsiaTheme="majorEastAsia" w:hAnsiTheme="majorEastAsia" w:cstheme="majorHAnsi" w:hint="eastAsia"/>
          <w:b/>
        </w:rPr>
        <w:t>「</w:t>
      </w:r>
      <w:hyperlink r:id="rId8" w:history="1">
        <w:r w:rsidRPr="0047147C">
          <w:rPr>
            <w:rStyle w:val="Hyperlink"/>
            <w:rFonts w:asciiTheme="majorHAnsi" w:eastAsiaTheme="majorEastAsia" w:hAnsiTheme="majorEastAsia" w:cstheme="majorHAnsi" w:hint="eastAsia"/>
            <w:b/>
          </w:rPr>
          <w:t>国連・ビジネスと人権に関する指導原則</w:t>
        </w:r>
      </w:hyperlink>
      <w:r w:rsidRPr="0047147C">
        <w:rPr>
          <w:rFonts w:asciiTheme="majorHAnsi" w:eastAsiaTheme="majorEastAsia" w:hAnsiTheme="majorEastAsia" w:cstheme="majorHAnsi" w:hint="eastAsia"/>
          <w:b/>
        </w:rPr>
        <w:t>」</w:t>
      </w:r>
      <w:r w:rsidR="00B43ECB">
        <w:rPr>
          <w:rFonts w:asciiTheme="majorHAnsi" w:eastAsiaTheme="majorEastAsia" w:hAnsiTheme="majorEastAsia" w:cstheme="majorHAnsi" w:hint="eastAsia"/>
          <w:b/>
        </w:rPr>
        <w:t>に</w:t>
      </w:r>
      <w:r w:rsidRPr="0047147C">
        <w:rPr>
          <w:rFonts w:asciiTheme="majorHAnsi" w:eastAsiaTheme="majorEastAsia" w:hAnsiTheme="majorEastAsia" w:cstheme="majorHAnsi" w:hint="eastAsia"/>
          <w:b/>
        </w:rPr>
        <w:t>は、</w:t>
      </w:r>
      <w:r w:rsidR="00637FD7">
        <w:rPr>
          <w:rFonts w:asciiTheme="majorHAnsi" w:eastAsiaTheme="majorEastAsia" w:hAnsiTheme="majorEastAsia" w:cstheme="majorHAnsi" w:hint="eastAsia"/>
          <w:b/>
        </w:rPr>
        <w:t>ビジネス関連の人権侵害</w:t>
      </w:r>
      <w:r w:rsidR="00B43ECB">
        <w:rPr>
          <w:rFonts w:asciiTheme="majorHAnsi" w:eastAsiaTheme="majorEastAsia" w:hAnsiTheme="majorEastAsia" w:cstheme="majorHAnsi" w:hint="eastAsia"/>
          <w:b/>
        </w:rPr>
        <w:t>からの保護を提供する国家の義務、人権を尊重する企業の責任および被害者が救済措置にアクセスできるようにする必要性が掲げられています。</w:t>
      </w:r>
      <w:r w:rsidR="00D179EB">
        <w:rPr>
          <w:rFonts w:asciiTheme="majorHAnsi" w:eastAsiaTheme="majorEastAsia" w:hAnsiTheme="majorEastAsia" w:cstheme="majorHAnsi" w:hint="eastAsia"/>
          <w:b/>
        </w:rPr>
        <w:t>この</w:t>
      </w:r>
      <w:r w:rsidR="00637FD7">
        <w:rPr>
          <w:rFonts w:asciiTheme="majorHAnsi" w:eastAsiaTheme="majorEastAsia" w:hAnsiTheme="majorEastAsia" w:cstheme="majorHAnsi" w:hint="eastAsia"/>
          <w:b/>
        </w:rPr>
        <w:t>アンケート</w:t>
      </w:r>
      <w:r w:rsidR="00D179EB">
        <w:rPr>
          <w:rFonts w:asciiTheme="majorHAnsi" w:eastAsiaTheme="majorEastAsia" w:hAnsiTheme="majorEastAsia" w:cstheme="majorHAnsi" w:hint="eastAsia"/>
          <w:b/>
        </w:rPr>
        <w:t>で</w:t>
      </w:r>
      <w:r w:rsidR="00D211FC">
        <w:rPr>
          <w:rFonts w:asciiTheme="majorHAnsi" w:eastAsiaTheme="majorEastAsia" w:hAnsiTheme="majorEastAsia" w:cstheme="majorHAnsi" w:hint="eastAsia"/>
          <w:b/>
        </w:rPr>
        <w:t>行なう質問は、政府が</w:t>
      </w:r>
      <w:r w:rsidR="00192DED">
        <w:rPr>
          <w:rFonts w:asciiTheme="majorHAnsi" w:eastAsiaTheme="majorEastAsia" w:hAnsiTheme="majorEastAsia" w:cstheme="majorHAnsi" w:hint="eastAsia"/>
          <w:b/>
        </w:rPr>
        <w:t>この指導原則をどのように実施しているかに関するものです。</w:t>
      </w:r>
      <w:r w:rsidR="00EE4772">
        <w:rPr>
          <w:rFonts w:asciiTheme="majorHAnsi" w:eastAsiaTheme="majorEastAsia" w:hAnsiTheme="majorEastAsia" w:cstheme="majorHAnsi" w:hint="eastAsia"/>
          <w:b/>
        </w:rPr>
        <w:t>その他の</w:t>
      </w:r>
      <w:r w:rsidR="00192DED">
        <w:rPr>
          <w:rFonts w:asciiTheme="majorHAnsi" w:eastAsiaTheme="majorEastAsia" w:hAnsiTheme="majorEastAsia" w:cstheme="majorHAnsi" w:hint="eastAsia"/>
          <w:b/>
        </w:rPr>
        <w:t>ツールと指針は</w:t>
      </w:r>
      <w:hyperlink r:id="rId9" w:history="1">
        <w:r w:rsidR="00192DED" w:rsidRPr="00192DED">
          <w:rPr>
            <w:rStyle w:val="Hyperlink"/>
            <w:rFonts w:asciiTheme="majorHAnsi" w:eastAsiaTheme="majorEastAsia" w:hAnsiTheme="majorEastAsia" w:cstheme="majorHAnsi" w:hint="eastAsia"/>
            <w:b/>
          </w:rPr>
          <w:t>こちら</w:t>
        </w:r>
      </w:hyperlink>
      <w:r w:rsidR="00192DED">
        <w:rPr>
          <w:rFonts w:asciiTheme="majorHAnsi" w:eastAsiaTheme="majorEastAsia" w:hAnsiTheme="majorEastAsia" w:cstheme="majorHAnsi" w:hint="eastAsia"/>
          <w:b/>
        </w:rPr>
        <w:t>をご参照ください（英語）。</w:t>
      </w:r>
    </w:p>
    <w:p w:rsidR="00192DED" w:rsidRDefault="00192DED" w:rsidP="00F70D89">
      <w:pPr>
        <w:spacing w:afterLines="50" w:after="166"/>
        <w:jc w:val="left"/>
        <w:rPr>
          <w:rFonts w:asciiTheme="majorHAnsi" w:eastAsiaTheme="majorEastAsia" w:hAnsiTheme="majorHAnsi" w:cstheme="majorHAnsi"/>
          <w:b/>
        </w:rPr>
      </w:pPr>
      <w:r w:rsidRPr="004F2038">
        <w:rPr>
          <w:rFonts w:asciiTheme="majorHAnsi" w:eastAsiaTheme="majorEastAsia" w:hAnsiTheme="majorEastAsia" w:cstheme="majorHAnsi"/>
          <w:b/>
        </w:rPr>
        <w:t>アンケートへのご記入は、</w:t>
      </w:r>
      <w:r w:rsidR="004F2038" w:rsidRPr="004F2038">
        <w:rPr>
          <w:rFonts w:asciiTheme="majorHAnsi" w:eastAsiaTheme="majorEastAsia" w:hAnsiTheme="majorEastAsia" w:cstheme="majorHAnsi"/>
          <w:b/>
        </w:rPr>
        <w:t>政府がビジネスと人権に関してとってきた措置に精通している政府</w:t>
      </w:r>
      <w:r w:rsidR="004F2038">
        <w:rPr>
          <w:rFonts w:asciiTheme="majorHAnsi" w:eastAsiaTheme="majorEastAsia" w:hAnsiTheme="majorEastAsia" w:cstheme="majorHAnsi" w:hint="eastAsia"/>
          <w:b/>
        </w:rPr>
        <w:t>の代表者</w:t>
      </w:r>
      <w:r w:rsidR="004F2038" w:rsidRPr="004F2038">
        <w:rPr>
          <w:rFonts w:asciiTheme="majorHAnsi" w:eastAsiaTheme="majorEastAsia" w:hAnsiTheme="majorEastAsia" w:cstheme="majorHAnsi"/>
          <w:b/>
        </w:rPr>
        <w:t>にお願いいたします。</w:t>
      </w:r>
      <w:r w:rsidR="004F2038">
        <w:rPr>
          <w:rFonts w:asciiTheme="majorHAnsi" w:eastAsiaTheme="majorEastAsia" w:hAnsiTheme="majorHAnsi" w:cstheme="majorHAnsi" w:hint="eastAsia"/>
          <w:b/>
        </w:rPr>
        <w:t>政府を代表する</w:t>
      </w:r>
      <w:r w:rsidR="004F2038">
        <w:rPr>
          <w:rFonts w:asciiTheme="majorHAnsi" w:eastAsiaTheme="majorEastAsia" w:hAnsiTheme="majorHAnsi" w:cstheme="majorHAnsi" w:hint="eastAsia"/>
          <w:b/>
        </w:rPr>
        <w:t>1</w:t>
      </w:r>
      <w:r w:rsidR="004F2038">
        <w:rPr>
          <w:rFonts w:asciiTheme="majorHAnsi" w:eastAsiaTheme="majorEastAsia" w:hAnsiTheme="majorHAnsi" w:cstheme="majorHAnsi" w:hint="eastAsia"/>
          <w:b/>
        </w:rPr>
        <w:t>名の方が政府としての回答を調整</w:t>
      </w:r>
      <w:r w:rsidR="00637FD7">
        <w:rPr>
          <w:rFonts w:asciiTheme="majorHAnsi" w:eastAsiaTheme="majorEastAsia" w:hAnsiTheme="majorHAnsi" w:cstheme="majorHAnsi" w:hint="eastAsia"/>
          <w:b/>
        </w:rPr>
        <w:t>していただいても</w:t>
      </w:r>
      <w:r w:rsidR="004F2038">
        <w:rPr>
          <w:rFonts w:asciiTheme="majorHAnsi" w:eastAsiaTheme="majorEastAsia" w:hAnsiTheme="majorHAnsi" w:cstheme="majorHAnsi" w:hint="eastAsia"/>
          <w:b/>
        </w:rPr>
        <w:t>、異なる省庁から選ばれた複数の政府代表者がそれぞれの知識に基づいて記入</w:t>
      </w:r>
      <w:r w:rsidR="00637FD7">
        <w:rPr>
          <w:rFonts w:asciiTheme="majorHAnsi" w:eastAsiaTheme="majorEastAsia" w:hAnsiTheme="majorHAnsi" w:cstheme="majorHAnsi" w:hint="eastAsia"/>
          <w:b/>
        </w:rPr>
        <w:t>いただく方法</w:t>
      </w:r>
      <w:r w:rsidR="004F2038">
        <w:rPr>
          <w:rFonts w:asciiTheme="majorHAnsi" w:eastAsiaTheme="majorEastAsia" w:hAnsiTheme="majorHAnsi" w:cstheme="majorHAnsi" w:hint="eastAsia"/>
          <w:b/>
        </w:rPr>
        <w:t>でも結構です。</w:t>
      </w:r>
    </w:p>
    <w:p w:rsidR="004F2038" w:rsidRDefault="0003287E" w:rsidP="00F70D89">
      <w:pPr>
        <w:spacing w:afterLines="50" w:after="166"/>
        <w:jc w:val="left"/>
        <w:rPr>
          <w:rFonts w:asciiTheme="majorHAnsi" w:eastAsiaTheme="majorEastAsia" w:hAnsiTheme="majorHAnsi" w:cstheme="majorHAnsi"/>
          <w:b/>
        </w:rPr>
      </w:pPr>
      <w:r>
        <w:rPr>
          <w:rFonts w:asciiTheme="majorHAnsi" w:eastAsiaTheme="majorEastAsia" w:hAnsiTheme="majorHAnsi" w:cstheme="majorHAnsi" w:hint="eastAsia"/>
          <w:b/>
        </w:rPr>
        <w:t>質問の中には、国連・ビジネスと人権に関する作業部会</w:t>
      </w:r>
      <w:r w:rsidR="002A7F24">
        <w:rPr>
          <w:rFonts w:asciiTheme="majorHAnsi" w:eastAsiaTheme="majorEastAsia" w:hAnsiTheme="majorHAnsi" w:cstheme="majorHAnsi" w:hint="eastAsia"/>
          <w:b/>
        </w:rPr>
        <w:t>が今年前半に実施した</w:t>
      </w:r>
      <w:hyperlink r:id="rId10" w:history="1">
        <w:r w:rsidRPr="00F67FF9">
          <w:rPr>
            <w:rStyle w:val="Hyperlink"/>
            <w:rFonts w:asciiTheme="majorHAnsi" w:eastAsiaTheme="majorEastAsia" w:hAnsiTheme="majorHAnsi" w:cstheme="majorHAnsi" w:hint="eastAsia"/>
            <w:b/>
          </w:rPr>
          <w:t>調査</w:t>
        </w:r>
      </w:hyperlink>
      <w:r w:rsidR="00A03186">
        <w:rPr>
          <w:rFonts w:asciiTheme="majorHAnsi" w:eastAsiaTheme="majorEastAsia" w:hAnsiTheme="majorHAnsi" w:cstheme="majorHAnsi" w:hint="eastAsia"/>
          <w:b/>
        </w:rPr>
        <w:t>（英語）と</w:t>
      </w:r>
      <w:r w:rsidR="002A7F24">
        <w:rPr>
          <w:rFonts w:asciiTheme="majorHAnsi" w:eastAsiaTheme="majorEastAsia" w:hAnsiTheme="majorHAnsi" w:cstheme="majorHAnsi" w:hint="eastAsia"/>
          <w:b/>
        </w:rPr>
        <w:t>関連するものもあり</w:t>
      </w:r>
      <w:r w:rsidR="00637FD7">
        <w:rPr>
          <w:rFonts w:asciiTheme="majorHAnsi" w:eastAsiaTheme="majorEastAsia" w:hAnsiTheme="majorHAnsi" w:cstheme="majorHAnsi" w:hint="eastAsia"/>
          <w:b/>
        </w:rPr>
        <w:t>ます。</w:t>
      </w:r>
      <w:r w:rsidR="002A7F24">
        <w:rPr>
          <w:rFonts w:asciiTheme="majorHAnsi" w:eastAsiaTheme="majorEastAsia" w:hAnsiTheme="majorHAnsi" w:cstheme="majorHAnsi" w:hint="eastAsia"/>
          <w:b/>
        </w:rPr>
        <w:t>これについて</w:t>
      </w:r>
      <w:r w:rsidR="00637FD7">
        <w:rPr>
          <w:rFonts w:asciiTheme="majorHAnsi" w:eastAsiaTheme="majorEastAsia" w:hAnsiTheme="majorHAnsi" w:cstheme="majorHAnsi" w:hint="eastAsia"/>
          <w:b/>
        </w:rPr>
        <w:t>貴国政府が</w:t>
      </w:r>
      <w:r w:rsidR="002A7F24">
        <w:rPr>
          <w:rFonts w:asciiTheme="majorHAnsi" w:eastAsiaTheme="majorEastAsia" w:hAnsiTheme="majorHAnsi" w:cstheme="majorHAnsi" w:hint="eastAsia"/>
          <w:b/>
        </w:rPr>
        <w:t>すでに同作業部会に情報を提供</w:t>
      </w:r>
      <w:r w:rsidR="00637FD7">
        <w:rPr>
          <w:rFonts w:asciiTheme="majorHAnsi" w:eastAsiaTheme="majorEastAsia" w:hAnsiTheme="majorHAnsi" w:cstheme="majorHAnsi" w:hint="eastAsia"/>
          <w:b/>
        </w:rPr>
        <w:t>されている場合、そ</w:t>
      </w:r>
      <w:r w:rsidR="00F67FF9">
        <w:rPr>
          <w:rFonts w:asciiTheme="majorHAnsi" w:eastAsiaTheme="majorEastAsia" w:hAnsiTheme="majorHAnsi" w:cstheme="majorHAnsi" w:hint="eastAsia"/>
          <w:b/>
        </w:rPr>
        <w:t>の回答を本アンケートでも</w:t>
      </w:r>
      <w:r w:rsidR="00F70D89">
        <w:rPr>
          <w:rFonts w:asciiTheme="majorHAnsi" w:eastAsiaTheme="majorEastAsia" w:hAnsiTheme="majorHAnsi" w:cstheme="majorHAnsi" w:hint="eastAsia"/>
          <w:b/>
        </w:rPr>
        <w:t>活用</w:t>
      </w:r>
      <w:r w:rsidR="00637FD7">
        <w:rPr>
          <w:rFonts w:asciiTheme="majorHAnsi" w:eastAsiaTheme="majorEastAsia" w:hAnsiTheme="majorHAnsi" w:cstheme="majorHAnsi" w:hint="eastAsia"/>
          <w:b/>
        </w:rPr>
        <w:t>できる可能性もあります。</w:t>
      </w:r>
      <w:r w:rsidR="00F67FF9">
        <w:rPr>
          <w:rFonts w:asciiTheme="majorHAnsi" w:eastAsiaTheme="majorEastAsia" w:hAnsiTheme="majorHAnsi" w:cstheme="majorHAnsi" w:hint="eastAsia"/>
          <w:b/>
        </w:rPr>
        <w:t>該当する質問は明示してあります。</w:t>
      </w:r>
    </w:p>
    <w:p w:rsidR="00F67FF9" w:rsidRDefault="008A5F28" w:rsidP="00F70D89">
      <w:pPr>
        <w:spacing w:afterLines="50" w:after="166"/>
        <w:jc w:val="left"/>
        <w:rPr>
          <w:rFonts w:asciiTheme="majorHAnsi" w:eastAsiaTheme="majorEastAsia" w:hAnsiTheme="majorHAnsi" w:cstheme="majorHAnsi"/>
          <w:b/>
        </w:rPr>
      </w:pPr>
      <w:hyperlink r:id="rId11" w:history="1">
        <w:r w:rsidR="00920C1B" w:rsidRPr="0052042F">
          <w:rPr>
            <w:rStyle w:val="Hyperlink"/>
            <w:rFonts w:asciiTheme="majorHAnsi" w:eastAsiaTheme="majorEastAsia" w:hAnsiTheme="majorHAnsi" w:cstheme="majorHAnsi" w:hint="eastAsia"/>
            <w:b/>
          </w:rPr>
          <w:t>調査票のワードファイルはこちらから、オンライン調査はこちらから利用できます。</w:t>
        </w:r>
      </w:hyperlink>
    </w:p>
    <w:p w:rsidR="00920C1B" w:rsidRPr="00CA6A63" w:rsidRDefault="00CA6A63" w:rsidP="00F70D89">
      <w:pPr>
        <w:spacing w:afterLines="50" w:after="166"/>
        <w:jc w:val="left"/>
        <w:rPr>
          <w:rFonts w:asciiTheme="majorHAnsi" w:eastAsiaTheme="majorEastAsia" w:hAnsiTheme="majorHAnsi" w:cstheme="majorHAnsi"/>
          <w:b/>
        </w:rPr>
      </w:pPr>
      <w:r w:rsidRPr="00CA6A63">
        <w:rPr>
          <w:rFonts w:asciiTheme="majorHAnsi" w:eastAsiaTheme="majorEastAsia" w:hAnsiTheme="majorHAnsi" w:cstheme="majorHAnsi"/>
          <w:b/>
        </w:rPr>
        <w:t>アンケートへのご記入は</w:t>
      </w:r>
      <w:r w:rsidRPr="00CA6A63">
        <w:rPr>
          <w:rFonts w:asciiTheme="majorHAnsi" w:eastAsiaTheme="majorEastAsia" w:hAnsiTheme="majorHAnsi" w:cstheme="majorHAnsi"/>
          <w:b/>
        </w:rPr>
        <w:t>2014</w:t>
      </w:r>
      <w:r w:rsidRPr="00CA6A63">
        <w:rPr>
          <w:rFonts w:asciiTheme="majorHAnsi" w:eastAsiaTheme="majorEastAsia" w:hAnsiTheme="majorHAnsi" w:cstheme="majorHAnsi"/>
          <w:b/>
        </w:rPr>
        <w:t>年</w:t>
      </w:r>
      <w:r w:rsidRPr="00CA6A63">
        <w:rPr>
          <w:rFonts w:asciiTheme="majorHAnsi" w:eastAsiaTheme="majorEastAsia" w:hAnsiTheme="majorHAnsi" w:cstheme="majorHAnsi"/>
          <w:b/>
        </w:rPr>
        <w:t>10</w:t>
      </w:r>
      <w:r w:rsidRPr="00CA6A63">
        <w:rPr>
          <w:rFonts w:asciiTheme="majorHAnsi" w:eastAsiaTheme="majorEastAsia" w:hAnsiTheme="majorHAnsi" w:cstheme="majorHAnsi"/>
          <w:b/>
        </w:rPr>
        <w:t>月</w:t>
      </w:r>
      <w:r w:rsidR="00A0173F">
        <w:rPr>
          <w:rFonts w:asciiTheme="majorHAnsi" w:eastAsiaTheme="majorEastAsia" w:hAnsiTheme="majorHAnsi" w:cstheme="majorHAnsi"/>
          <w:b/>
        </w:rPr>
        <w:t>31</w:t>
      </w:r>
      <w:r w:rsidRPr="00CA6A63">
        <w:rPr>
          <w:rFonts w:asciiTheme="majorHAnsi" w:eastAsiaTheme="majorEastAsia" w:hAnsiTheme="majorHAnsi" w:cstheme="majorHAnsi"/>
          <w:b/>
        </w:rPr>
        <w:t>日までにお願いいたします。</w:t>
      </w:r>
      <w:r w:rsidR="008F2217">
        <w:rPr>
          <w:rFonts w:asciiTheme="majorHAnsi" w:eastAsiaTheme="majorEastAsia" w:hAnsiTheme="majorHAnsi" w:cstheme="majorHAnsi" w:hint="eastAsia"/>
          <w:b/>
        </w:rPr>
        <w:t>何か疑問点が</w:t>
      </w:r>
      <w:r w:rsidRPr="00CA6A63">
        <w:rPr>
          <w:rFonts w:asciiTheme="majorHAnsi" w:eastAsiaTheme="majorEastAsia" w:hAnsiTheme="majorHAnsi" w:cstheme="majorHAnsi"/>
          <w:b/>
        </w:rPr>
        <w:t>あれば、</w:t>
      </w:r>
      <w:hyperlink r:id="rId12" w:history="1">
        <w:r w:rsidR="00A0173F" w:rsidRPr="006510DB">
          <w:rPr>
            <w:rStyle w:val="Hyperlink"/>
            <w:rFonts w:asciiTheme="majorHAnsi" w:hAnsiTheme="majorHAnsi" w:cstheme="majorHAnsi"/>
            <w:b/>
            <w:lang w:val="en-GB"/>
          </w:rPr>
          <w:t>takahashi@business-humanrights.org</w:t>
        </w:r>
      </w:hyperlink>
      <w:r w:rsidRPr="00CA6A63">
        <w:rPr>
          <w:rFonts w:asciiTheme="majorHAnsi" w:eastAsiaTheme="majorEastAsia" w:hAnsiTheme="majorHAnsi" w:cstheme="majorHAnsi"/>
          <w:b/>
        </w:rPr>
        <w:t>まで遠慮なくご連絡ください。</w:t>
      </w:r>
    </w:p>
    <w:p w:rsidR="00F51E8E" w:rsidRDefault="00F51E8E" w:rsidP="00F70D89">
      <w:pPr>
        <w:spacing w:afterLines="50" w:after="166"/>
      </w:pPr>
    </w:p>
    <w:p w:rsidR="008F2217" w:rsidRPr="00C474BE" w:rsidRDefault="00C474BE" w:rsidP="00F70D89">
      <w:pPr>
        <w:spacing w:afterLines="100" w:after="333"/>
        <w:rPr>
          <w:rFonts w:asciiTheme="majorEastAsia" w:eastAsiaTheme="majorEastAsia" w:hAnsiTheme="majorEastAsia"/>
          <w:b/>
        </w:rPr>
      </w:pPr>
      <w:r w:rsidRPr="00C474BE">
        <w:rPr>
          <w:rFonts w:asciiTheme="majorEastAsia" w:eastAsiaTheme="majorEastAsia" w:hAnsiTheme="majorEastAsia" w:hint="eastAsia"/>
          <w:b/>
        </w:rPr>
        <w:t>国名：</w:t>
      </w:r>
      <w:r w:rsidRPr="00C474BE">
        <w:rPr>
          <w:rFonts w:asciiTheme="majorEastAsia" w:eastAsiaTheme="majorEastAsia" w:hAnsiTheme="majorEastAsia" w:hint="eastAsia"/>
          <w:b/>
          <w:u w:val="single"/>
        </w:rPr>
        <w:t xml:space="preserve">　　　　　　　　　　　</w:t>
      </w:r>
    </w:p>
    <w:p w:rsidR="008F2217" w:rsidRDefault="00C474BE" w:rsidP="00F70D89">
      <w:pPr>
        <w:spacing w:afterLines="100" w:after="333"/>
        <w:rPr>
          <w:rFonts w:asciiTheme="majorEastAsia" w:eastAsiaTheme="majorEastAsia" w:hAnsiTheme="majorEastAsia"/>
          <w:b/>
          <w:u w:val="single"/>
        </w:rPr>
      </w:pPr>
      <w:r>
        <w:rPr>
          <w:rFonts w:asciiTheme="majorEastAsia" w:eastAsiaTheme="majorEastAsia" w:hAnsiTheme="majorEastAsia" w:hint="eastAsia"/>
          <w:b/>
        </w:rPr>
        <w:t>回答した省／庁：</w:t>
      </w:r>
      <w:r w:rsidRPr="00C474BE">
        <w:rPr>
          <w:rFonts w:asciiTheme="majorEastAsia" w:eastAsiaTheme="majorEastAsia" w:hAnsiTheme="majorEastAsia" w:hint="eastAsia"/>
          <w:b/>
          <w:u w:val="single"/>
        </w:rPr>
        <w:t xml:space="preserve">　　　　　　　　　　　</w:t>
      </w:r>
      <w:r>
        <w:rPr>
          <w:rFonts w:asciiTheme="majorEastAsia" w:eastAsiaTheme="majorEastAsia" w:hAnsiTheme="majorEastAsia" w:hint="eastAsia"/>
          <w:b/>
          <w:u w:val="single"/>
        </w:rPr>
        <w:t xml:space="preserve">　　　　　　　　　　　</w:t>
      </w:r>
    </w:p>
    <w:p w:rsidR="00C474BE" w:rsidRPr="00C474BE" w:rsidRDefault="00C474BE" w:rsidP="00377F87">
      <w:pPr>
        <w:rPr>
          <w:rFonts w:asciiTheme="majorEastAsia" w:eastAsiaTheme="majorEastAsia" w:hAnsiTheme="majorEastAsia"/>
          <w:b/>
        </w:rPr>
      </w:pPr>
      <w:r w:rsidRPr="00C474BE">
        <w:rPr>
          <w:rFonts w:asciiTheme="majorEastAsia" w:eastAsiaTheme="majorEastAsia" w:hAnsiTheme="majorEastAsia" w:hint="eastAsia"/>
          <w:b/>
        </w:rPr>
        <w:t>回答者名：</w:t>
      </w:r>
      <w:r w:rsidRPr="00C474BE">
        <w:rPr>
          <w:rFonts w:asciiTheme="majorEastAsia" w:eastAsiaTheme="majorEastAsia" w:hAnsiTheme="majorEastAsia" w:hint="eastAsia"/>
          <w:b/>
          <w:u w:val="single"/>
        </w:rPr>
        <w:t xml:space="preserve">　　　　　　　　　　　</w:t>
      </w:r>
      <w:r>
        <w:rPr>
          <w:rFonts w:asciiTheme="majorEastAsia" w:eastAsiaTheme="majorEastAsia" w:hAnsiTheme="majorEastAsia" w:hint="eastAsia"/>
          <w:b/>
          <w:u w:val="single"/>
        </w:rPr>
        <w:t xml:space="preserve">　　　　　　　　　　　</w:t>
      </w:r>
    </w:p>
    <w:p w:rsidR="00C474BE" w:rsidRPr="00377F87" w:rsidRDefault="00377F87" w:rsidP="00F70D89">
      <w:pPr>
        <w:spacing w:afterLines="100" w:after="333"/>
        <w:rPr>
          <w:rFonts w:asciiTheme="majorEastAsia" w:eastAsiaTheme="majorEastAsia" w:hAnsiTheme="majorEastAsia"/>
        </w:rPr>
      </w:pPr>
      <w:r w:rsidRPr="00377F87">
        <w:rPr>
          <w:rFonts w:asciiTheme="majorEastAsia" w:eastAsiaTheme="majorEastAsia" w:hAnsiTheme="majorEastAsia" w:hint="eastAsia"/>
        </w:rPr>
        <w:t>本項目は部外秘とし、確認のためにのみ使用します。</w:t>
      </w:r>
    </w:p>
    <w:p w:rsidR="00377F87" w:rsidRPr="00377F87" w:rsidRDefault="00377F87" w:rsidP="00377F87">
      <w:pPr>
        <w:rPr>
          <w:rFonts w:asciiTheme="majorHAnsi" w:eastAsiaTheme="majorEastAsia" w:hAnsiTheme="majorHAnsi" w:cstheme="majorHAnsi"/>
          <w:b/>
        </w:rPr>
      </w:pPr>
      <w:r w:rsidRPr="00377F87">
        <w:rPr>
          <w:rFonts w:asciiTheme="majorHAnsi" w:eastAsiaTheme="majorEastAsia" w:hAnsiTheme="majorHAnsi" w:cstheme="majorHAnsi"/>
          <w:b/>
        </w:rPr>
        <w:t>E</w:t>
      </w:r>
      <w:r w:rsidRPr="00377F87">
        <w:rPr>
          <w:rFonts w:asciiTheme="majorHAnsi" w:eastAsiaTheme="majorEastAsia" w:hAnsiTheme="majorEastAsia" w:cstheme="majorHAnsi"/>
          <w:b/>
        </w:rPr>
        <w:t>メールまたは電話番号</w:t>
      </w:r>
      <w:r>
        <w:rPr>
          <w:rFonts w:asciiTheme="majorHAnsi" w:eastAsiaTheme="majorEastAsia" w:hAnsiTheme="majorEastAsia" w:cstheme="majorHAnsi" w:hint="eastAsia"/>
          <w:b/>
        </w:rPr>
        <w:t>：</w:t>
      </w:r>
      <w:r w:rsidRPr="00C474BE">
        <w:rPr>
          <w:rFonts w:asciiTheme="majorEastAsia" w:eastAsiaTheme="majorEastAsia" w:hAnsiTheme="majorEastAsia" w:hint="eastAsia"/>
          <w:b/>
          <w:u w:val="single"/>
        </w:rPr>
        <w:t xml:space="preserve">　　　　　　　　　　　</w:t>
      </w:r>
      <w:r>
        <w:rPr>
          <w:rFonts w:asciiTheme="majorEastAsia" w:eastAsiaTheme="majorEastAsia" w:hAnsiTheme="majorEastAsia" w:hint="eastAsia"/>
          <w:b/>
          <w:u w:val="single"/>
        </w:rPr>
        <w:t xml:space="preserve">　　　　　　　　　　　</w:t>
      </w:r>
    </w:p>
    <w:p w:rsidR="00377F87" w:rsidRPr="00377F87" w:rsidRDefault="00377F87" w:rsidP="00F70D89">
      <w:pPr>
        <w:spacing w:afterLines="100" w:after="333"/>
        <w:rPr>
          <w:rFonts w:asciiTheme="majorEastAsia" w:eastAsiaTheme="majorEastAsia" w:hAnsiTheme="majorEastAsia"/>
        </w:rPr>
      </w:pPr>
      <w:r w:rsidRPr="00377F87">
        <w:rPr>
          <w:rFonts w:asciiTheme="majorEastAsia" w:eastAsiaTheme="majorEastAsia" w:hAnsiTheme="majorEastAsia" w:hint="eastAsia"/>
        </w:rPr>
        <w:t>本項目は部外秘とし、確認のためにのみ使用します。</w:t>
      </w:r>
    </w:p>
    <w:p w:rsidR="00C474BE" w:rsidRDefault="00C474BE" w:rsidP="00F70D89">
      <w:pPr>
        <w:spacing w:afterLines="100" w:after="333"/>
        <w:rPr>
          <w:rFonts w:asciiTheme="majorEastAsia" w:eastAsiaTheme="majorEastAsia" w:hAnsiTheme="majorEastAsia"/>
          <w:b/>
        </w:rPr>
      </w:pPr>
    </w:p>
    <w:p w:rsidR="00377F87" w:rsidRDefault="00377F87" w:rsidP="00F70D89">
      <w:pPr>
        <w:spacing w:afterLines="100" w:after="333"/>
        <w:rPr>
          <w:rFonts w:asciiTheme="majorEastAsia" w:eastAsiaTheme="majorEastAsia" w:hAnsiTheme="majorEastAsia"/>
          <w:b/>
        </w:rPr>
      </w:pPr>
    </w:p>
    <w:tbl>
      <w:tblPr>
        <w:tblStyle w:val="TableGrid"/>
        <w:tblW w:w="0" w:type="auto"/>
        <w:tblLook w:val="04A0" w:firstRow="1" w:lastRow="0" w:firstColumn="1" w:lastColumn="0" w:noHBand="0" w:noVBand="1"/>
      </w:tblPr>
      <w:tblGrid>
        <w:gridCol w:w="9268"/>
      </w:tblGrid>
      <w:tr w:rsidR="006D2083" w:rsidRPr="006D2083" w:rsidTr="006D2083">
        <w:tc>
          <w:tcPr>
            <w:tcW w:w="9268" w:type="dxa"/>
            <w:tcMar>
              <w:top w:w="57" w:type="dxa"/>
              <w:bottom w:w="57" w:type="dxa"/>
            </w:tcMar>
          </w:tcPr>
          <w:p w:rsidR="006D2083" w:rsidRPr="006D2083" w:rsidRDefault="006D2083" w:rsidP="007538BB">
            <w:pPr>
              <w:ind w:left="316" w:hangingChars="150" w:hanging="316"/>
              <w:rPr>
                <w:rFonts w:asciiTheme="majorHAnsi" w:eastAsiaTheme="majorEastAsia" w:hAnsiTheme="majorHAnsi" w:cstheme="majorHAnsi"/>
                <w:b/>
              </w:rPr>
            </w:pPr>
            <w:r w:rsidRPr="006D2083">
              <w:rPr>
                <w:rFonts w:asciiTheme="majorHAnsi" w:eastAsiaTheme="majorEastAsia" w:hAnsiTheme="majorHAnsi" w:cstheme="majorHAnsi"/>
                <w:b/>
              </w:rPr>
              <w:lastRenderedPageBreak/>
              <w:t>1</w:t>
            </w:r>
            <w:r w:rsidRPr="006D2083">
              <w:rPr>
                <w:rFonts w:asciiTheme="majorHAnsi" w:eastAsiaTheme="majorEastAsia" w:hAnsiTheme="majorEastAsia" w:cstheme="majorHAnsi"/>
                <w:b/>
              </w:rPr>
              <w:t>．貴国政府は、企業</w:t>
            </w:r>
            <w:r w:rsidR="007538BB">
              <w:rPr>
                <w:rFonts w:asciiTheme="majorHAnsi" w:eastAsiaTheme="majorEastAsia" w:hAnsiTheme="majorEastAsia" w:cstheme="majorHAnsi" w:hint="eastAsia"/>
                <w:b/>
              </w:rPr>
              <w:t>活動</w:t>
            </w:r>
            <w:r w:rsidR="007538BB">
              <w:rPr>
                <w:rFonts w:asciiTheme="majorHAnsi" w:eastAsiaTheme="majorEastAsia" w:hAnsiTheme="majorEastAsia" w:cstheme="majorHAnsi"/>
                <w:b/>
              </w:rPr>
              <w:t>が人権に</w:t>
            </w:r>
            <w:r w:rsidRPr="006D2083">
              <w:rPr>
                <w:rFonts w:asciiTheme="majorHAnsi" w:eastAsiaTheme="majorEastAsia" w:hAnsiTheme="majorEastAsia" w:cstheme="majorHAnsi"/>
                <w:b/>
              </w:rPr>
              <w:t>悪影響を</w:t>
            </w:r>
            <w:r w:rsidR="007538BB">
              <w:rPr>
                <w:rFonts w:asciiTheme="majorHAnsi" w:eastAsiaTheme="majorEastAsia" w:hAnsiTheme="majorEastAsia" w:cstheme="majorHAnsi" w:hint="eastAsia"/>
                <w:b/>
              </w:rPr>
              <w:t>及ぼさないようにするため</w:t>
            </w:r>
            <w:r w:rsidRPr="006D2083">
              <w:rPr>
                <w:rFonts w:asciiTheme="majorHAnsi" w:eastAsiaTheme="majorEastAsia" w:hAnsiTheme="majorEastAsia" w:cstheme="majorHAnsi"/>
                <w:b/>
              </w:rPr>
              <w:t>に何らかの取り組みを行なってきましたか。そのうち、特に</w:t>
            </w:r>
            <w:r w:rsidR="007538BB">
              <w:rPr>
                <w:rFonts w:asciiTheme="majorHAnsi" w:eastAsiaTheme="majorEastAsia" w:hAnsiTheme="majorEastAsia" w:cstheme="majorHAnsi" w:hint="eastAsia"/>
                <w:b/>
              </w:rPr>
              <w:t>効果があった</w:t>
            </w:r>
            <w:r w:rsidRPr="006D2083">
              <w:rPr>
                <w:rFonts w:asciiTheme="majorHAnsi" w:eastAsiaTheme="majorEastAsia" w:hAnsiTheme="majorEastAsia" w:cstheme="majorHAnsi"/>
                <w:b/>
              </w:rPr>
              <w:t>と考え</w:t>
            </w:r>
            <w:r w:rsidR="007538BB">
              <w:rPr>
                <w:rFonts w:asciiTheme="majorHAnsi" w:eastAsiaTheme="majorEastAsia" w:hAnsiTheme="majorEastAsia" w:cstheme="majorHAnsi" w:hint="eastAsia"/>
                <w:b/>
              </w:rPr>
              <w:t>られる</w:t>
            </w:r>
            <w:r w:rsidRPr="006D2083">
              <w:rPr>
                <w:rFonts w:asciiTheme="majorHAnsi" w:eastAsiaTheme="majorEastAsia" w:hAnsiTheme="majorEastAsia" w:cstheme="majorHAnsi"/>
                <w:b/>
              </w:rPr>
              <w:t>るのはどのような取り組みですか。</w:t>
            </w:r>
            <w:r w:rsidRPr="006D2083">
              <w:rPr>
                <w:rFonts w:asciiTheme="majorHAnsi" w:eastAsiaTheme="majorEastAsia" w:hAnsiTheme="majorHAnsi" w:cstheme="majorHAnsi"/>
                <w:b/>
              </w:rPr>
              <w:t>1</w:t>
            </w:r>
            <w:r w:rsidRPr="006D2083">
              <w:rPr>
                <w:rFonts w:asciiTheme="majorHAnsi" w:eastAsiaTheme="majorEastAsia" w:hAnsiTheme="majorEastAsia" w:cstheme="majorHAnsi"/>
                <w:b/>
              </w:rPr>
              <w:t>つまたは複数の</w:t>
            </w:r>
            <w:r>
              <w:rPr>
                <w:rFonts w:asciiTheme="majorHAnsi" w:eastAsiaTheme="majorEastAsia" w:hAnsiTheme="majorEastAsia" w:cstheme="majorHAnsi" w:hint="eastAsia"/>
                <w:b/>
              </w:rPr>
              <w:t>例を挙げてください。</w:t>
            </w:r>
          </w:p>
        </w:tc>
      </w:tr>
    </w:tbl>
    <w:p w:rsidR="00377F87" w:rsidRPr="00A81076" w:rsidRDefault="00A81076" w:rsidP="00F70D89">
      <w:pPr>
        <w:spacing w:beforeLines="50" w:before="166" w:afterLines="100" w:after="333"/>
        <w:rPr>
          <w:rFonts w:asciiTheme="majorEastAsia" w:eastAsiaTheme="majorEastAsia" w:hAnsiTheme="majorEastAsia"/>
        </w:rPr>
      </w:pPr>
      <w:r w:rsidRPr="00A81076">
        <w:rPr>
          <w:rFonts w:asciiTheme="majorEastAsia" w:eastAsiaTheme="majorEastAsia" w:hAnsiTheme="majorEastAsia" w:hint="eastAsia"/>
        </w:rPr>
        <w:t>その取り組みが</w:t>
      </w:r>
      <w:r>
        <w:rPr>
          <w:rFonts w:asciiTheme="majorEastAsia" w:eastAsiaTheme="majorEastAsia" w:hAnsiTheme="majorEastAsia" w:hint="eastAsia"/>
        </w:rPr>
        <w:t>国際人権基準を参照したものであるかどうか、また影響を受けるステークホルダーとの協議に基づいて進められたかどうか、</w:t>
      </w:r>
      <w:r w:rsidR="007538BB">
        <w:rPr>
          <w:rFonts w:asciiTheme="majorEastAsia" w:eastAsiaTheme="majorEastAsia" w:hAnsiTheme="majorEastAsia" w:hint="eastAsia"/>
        </w:rPr>
        <w:t>記入</w:t>
      </w:r>
      <w:r>
        <w:rPr>
          <w:rFonts w:asciiTheme="majorEastAsia" w:eastAsiaTheme="majorEastAsia" w:hAnsiTheme="majorEastAsia" w:hint="eastAsia"/>
        </w:rPr>
        <w:t>してください。</w:t>
      </w:r>
    </w:p>
    <w:tbl>
      <w:tblPr>
        <w:tblStyle w:val="TableGrid"/>
        <w:tblW w:w="0" w:type="auto"/>
        <w:tblLook w:val="04A0" w:firstRow="1" w:lastRow="0" w:firstColumn="1" w:lastColumn="0" w:noHBand="0" w:noVBand="1"/>
      </w:tblPr>
      <w:tblGrid>
        <w:gridCol w:w="9268"/>
      </w:tblGrid>
      <w:tr w:rsidR="00007E98" w:rsidRPr="006D2083" w:rsidTr="00F9745B">
        <w:tc>
          <w:tcPr>
            <w:tcW w:w="9268" w:type="dxa"/>
            <w:tcMar>
              <w:top w:w="57" w:type="dxa"/>
              <w:bottom w:w="57" w:type="dxa"/>
            </w:tcMar>
          </w:tcPr>
          <w:p w:rsidR="00007E98" w:rsidRPr="006D2083" w:rsidRDefault="00007E98" w:rsidP="00007E98">
            <w:pPr>
              <w:rPr>
                <w:rFonts w:asciiTheme="majorHAnsi" w:eastAsiaTheme="majorEastAsia" w:hAnsiTheme="majorHAnsi" w:cstheme="majorHAnsi"/>
                <w:b/>
              </w:rPr>
            </w:pPr>
            <w:r>
              <w:rPr>
                <w:rFonts w:asciiTheme="majorHAnsi" w:eastAsiaTheme="majorEastAsia" w:hAnsiTheme="majorHAnsi" w:cstheme="majorHAnsi" w:hint="eastAsia"/>
                <w:b/>
              </w:rPr>
              <w:t>2</w:t>
            </w:r>
            <w:r w:rsidRPr="006D2083">
              <w:rPr>
                <w:rFonts w:asciiTheme="majorHAnsi" w:eastAsiaTheme="majorEastAsia" w:hAnsiTheme="majorEastAsia" w:cstheme="majorHAnsi"/>
                <w:b/>
              </w:rPr>
              <w:t>．</w:t>
            </w:r>
            <w:r w:rsidR="001F2F9D">
              <w:rPr>
                <w:rFonts w:asciiTheme="majorHAnsi" w:eastAsiaTheme="majorEastAsia" w:hAnsiTheme="majorEastAsia" w:cstheme="majorHAnsi" w:hint="eastAsia"/>
                <w:b/>
              </w:rPr>
              <w:t>政府部内で、ビジネスと人権について重要な責任を有しているのはどの省庁ですか。</w:t>
            </w:r>
          </w:p>
        </w:tc>
      </w:tr>
    </w:tbl>
    <w:p w:rsidR="00007E98" w:rsidRPr="001F2F9D" w:rsidRDefault="001F2F9D" w:rsidP="00F70D89">
      <w:pPr>
        <w:spacing w:beforeLines="50" w:before="166" w:afterLines="100" w:after="333"/>
        <w:rPr>
          <w:rFonts w:asciiTheme="majorEastAsia" w:eastAsiaTheme="majorEastAsia" w:hAnsiTheme="majorEastAsia"/>
        </w:rPr>
      </w:pPr>
      <w:r w:rsidRPr="001F2F9D">
        <w:rPr>
          <w:rFonts w:asciiTheme="majorEastAsia" w:eastAsiaTheme="majorEastAsia" w:hAnsiTheme="majorEastAsia" w:hint="eastAsia"/>
        </w:rPr>
        <w:t>複数の</w:t>
      </w:r>
      <w:r w:rsidR="003F005B">
        <w:rPr>
          <w:rFonts w:asciiTheme="majorEastAsia" w:eastAsiaTheme="majorEastAsia" w:hAnsiTheme="majorEastAsia" w:hint="eastAsia"/>
        </w:rPr>
        <w:t>省庁が関与している場合、政府として省庁間の一貫性をどのように確保しているのか、</w:t>
      </w:r>
      <w:r w:rsidR="007538BB">
        <w:rPr>
          <w:rFonts w:asciiTheme="majorEastAsia" w:eastAsiaTheme="majorEastAsia" w:hAnsiTheme="majorEastAsia" w:hint="eastAsia"/>
        </w:rPr>
        <w:t>記入</w:t>
      </w:r>
      <w:r w:rsidR="003F005B">
        <w:rPr>
          <w:rFonts w:asciiTheme="majorEastAsia" w:eastAsiaTheme="majorEastAsia" w:hAnsiTheme="majorEastAsia" w:hint="eastAsia"/>
        </w:rPr>
        <w:t>してください。</w:t>
      </w:r>
    </w:p>
    <w:tbl>
      <w:tblPr>
        <w:tblStyle w:val="TableGrid"/>
        <w:tblW w:w="0" w:type="auto"/>
        <w:tblLook w:val="04A0" w:firstRow="1" w:lastRow="0" w:firstColumn="1" w:lastColumn="0" w:noHBand="0" w:noVBand="1"/>
      </w:tblPr>
      <w:tblGrid>
        <w:gridCol w:w="9268"/>
      </w:tblGrid>
      <w:tr w:rsidR="00A81076" w:rsidRPr="006D2083" w:rsidTr="00F9745B">
        <w:tc>
          <w:tcPr>
            <w:tcW w:w="9268" w:type="dxa"/>
            <w:tcMar>
              <w:top w:w="57" w:type="dxa"/>
              <w:bottom w:w="57" w:type="dxa"/>
            </w:tcMar>
          </w:tcPr>
          <w:p w:rsidR="00A81076" w:rsidRPr="006D2083" w:rsidRDefault="003F005B" w:rsidP="00603314">
            <w:pPr>
              <w:ind w:left="316" w:hangingChars="150" w:hanging="316"/>
              <w:rPr>
                <w:rFonts w:asciiTheme="majorHAnsi" w:eastAsiaTheme="majorEastAsia" w:hAnsiTheme="majorHAnsi" w:cstheme="majorHAnsi"/>
                <w:b/>
              </w:rPr>
            </w:pPr>
            <w:r>
              <w:rPr>
                <w:rFonts w:asciiTheme="majorHAnsi" w:eastAsiaTheme="majorEastAsia" w:hAnsiTheme="majorHAnsi" w:cstheme="majorHAnsi" w:hint="eastAsia"/>
                <w:b/>
              </w:rPr>
              <w:t>3</w:t>
            </w:r>
            <w:r w:rsidR="00A81076" w:rsidRPr="006D2083">
              <w:rPr>
                <w:rFonts w:asciiTheme="majorHAnsi" w:eastAsiaTheme="majorEastAsia" w:hAnsiTheme="majorEastAsia" w:cstheme="majorHAnsi"/>
                <w:b/>
              </w:rPr>
              <w:t>．</w:t>
            </w:r>
            <w:r w:rsidR="0066624E">
              <w:rPr>
                <w:rFonts w:asciiTheme="majorHAnsi" w:eastAsiaTheme="majorEastAsia" w:hAnsiTheme="majorEastAsia" w:cstheme="majorHAnsi" w:hint="eastAsia"/>
                <w:b/>
              </w:rPr>
              <w:t>2011</w:t>
            </w:r>
            <w:r w:rsidR="0066624E">
              <w:rPr>
                <w:rFonts w:asciiTheme="majorHAnsi" w:eastAsiaTheme="majorEastAsia" w:hAnsiTheme="majorEastAsia" w:cstheme="majorHAnsi" w:hint="eastAsia"/>
                <w:b/>
              </w:rPr>
              <w:t>年</w:t>
            </w:r>
            <w:r w:rsidR="0066624E">
              <w:rPr>
                <w:rFonts w:asciiTheme="majorHAnsi" w:eastAsiaTheme="majorEastAsia" w:hAnsiTheme="majorEastAsia" w:cstheme="majorHAnsi" w:hint="eastAsia"/>
                <w:b/>
              </w:rPr>
              <w:t>6</w:t>
            </w:r>
            <w:r w:rsidR="0066624E">
              <w:rPr>
                <w:rFonts w:asciiTheme="majorHAnsi" w:eastAsiaTheme="majorEastAsia" w:hAnsiTheme="majorEastAsia" w:cstheme="majorHAnsi" w:hint="eastAsia"/>
                <w:b/>
              </w:rPr>
              <w:t>月に国連指導原則が承認されて以降、貴国政府はビジネスと人権に関する新たな取り組みを行ない、またはすでに行なっていた取り組みを強化しましたか。</w:t>
            </w:r>
          </w:p>
        </w:tc>
      </w:tr>
    </w:tbl>
    <w:p w:rsidR="00A81076" w:rsidRPr="0066624E" w:rsidRDefault="0066624E" w:rsidP="00F70D89">
      <w:pPr>
        <w:pStyle w:val="ListParagraph"/>
        <w:numPr>
          <w:ilvl w:val="0"/>
          <w:numId w:val="1"/>
        </w:numPr>
        <w:spacing w:beforeLines="50" w:before="166"/>
        <w:ind w:leftChars="200" w:left="840"/>
        <w:rPr>
          <w:rFonts w:asciiTheme="majorHAnsi" w:eastAsiaTheme="majorEastAsia" w:hAnsiTheme="majorHAnsi" w:cstheme="majorHAnsi"/>
          <w:b/>
        </w:rPr>
      </w:pPr>
      <w:r>
        <w:rPr>
          <w:rFonts w:asciiTheme="majorEastAsia" w:eastAsiaTheme="majorEastAsia" w:hAnsiTheme="majorEastAsia" w:hint="eastAsia"/>
          <w:b/>
        </w:rPr>
        <w:t xml:space="preserve">はい　</w:t>
      </w:r>
      <w:r w:rsidRPr="0066624E">
        <w:rPr>
          <w:rFonts w:asciiTheme="majorHAnsi" w:eastAsiaTheme="majorEastAsia" w:hAnsiTheme="majorEastAsia" w:cstheme="majorHAnsi"/>
          <w:b/>
        </w:rPr>
        <w:t>（設問</w:t>
      </w:r>
      <w:r w:rsidRPr="0066624E">
        <w:rPr>
          <w:rFonts w:asciiTheme="majorHAnsi" w:eastAsiaTheme="majorEastAsia" w:hAnsiTheme="majorHAnsi" w:cstheme="majorHAnsi"/>
          <w:b/>
        </w:rPr>
        <w:t>3.1</w:t>
      </w:r>
      <w:r w:rsidRPr="0066624E">
        <w:rPr>
          <w:rFonts w:asciiTheme="majorHAnsi" w:eastAsiaTheme="majorEastAsia" w:hAnsiTheme="majorEastAsia" w:cstheme="majorHAnsi"/>
          <w:b/>
        </w:rPr>
        <w:t>へ）</w:t>
      </w:r>
    </w:p>
    <w:p w:rsidR="00F51E8E" w:rsidRPr="0066624E" w:rsidRDefault="0066624E" w:rsidP="00F70D89">
      <w:pPr>
        <w:pStyle w:val="ListParagraph"/>
        <w:numPr>
          <w:ilvl w:val="0"/>
          <w:numId w:val="1"/>
        </w:numPr>
        <w:spacing w:afterLines="100" w:after="333"/>
        <w:ind w:leftChars="200" w:left="840"/>
        <w:rPr>
          <w:rFonts w:asciiTheme="majorHAnsi" w:eastAsiaTheme="majorEastAsia" w:hAnsiTheme="majorHAnsi" w:cstheme="majorHAnsi"/>
          <w:b/>
        </w:rPr>
      </w:pPr>
      <w:r>
        <w:rPr>
          <w:rFonts w:asciiTheme="majorEastAsia" w:eastAsiaTheme="majorEastAsia" w:hAnsiTheme="majorEastAsia" w:hint="eastAsia"/>
          <w:b/>
        </w:rPr>
        <w:t>いいえ</w:t>
      </w:r>
      <w:r w:rsidRPr="0066624E">
        <w:rPr>
          <w:rFonts w:asciiTheme="majorHAnsi" w:eastAsiaTheme="majorEastAsia" w:hAnsiTheme="majorEastAsia" w:cstheme="majorHAnsi"/>
          <w:b/>
        </w:rPr>
        <w:t>（設問</w:t>
      </w:r>
      <w:r w:rsidRPr="0066624E">
        <w:rPr>
          <w:rFonts w:asciiTheme="majorHAnsi" w:eastAsiaTheme="majorEastAsia" w:hAnsiTheme="majorHAnsi" w:cstheme="majorHAnsi"/>
          <w:b/>
        </w:rPr>
        <w:t>4</w:t>
      </w:r>
      <w:r w:rsidRPr="0066624E">
        <w:rPr>
          <w:rFonts w:asciiTheme="majorHAnsi" w:eastAsiaTheme="majorEastAsia" w:hAnsiTheme="majorEastAsia" w:cstheme="majorHAnsi"/>
          <w:b/>
        </w:rPr>
        <w:t>へ）</w:t>
      </w:r>
    </w:p>
    <w:tbl>
      <w:tblPr>
        <w:tblStyle w:val="TableGrid"/>
        <w:tblW w:w="0" w:type="auto"/>
        <w:tblInd w:w="534" w:type="dxa"/>
        <w:tblLook w:val="04A0" w:firstRow="1" w:lastRow="0" w:firstColumn="1" w:lastColumn="0" w:noHBand="0" w:noVBand="1"/>
      </w:tblPr>
      <w:tblGrid>
        <w:gridCol w:w="8734"/>
      </w:tblGrid>
      <w:tr w:rsidR="00A81076" w:rsidRPr="006D2083" w:rsidTr="00915468">
        <w:tc>
          <w:tcPr>
            <w:tcW w:w="8734" w:type="dxa"/>
            <w:tcMar>
              <w:top w:w="57" w:type="dxa"/>
              <w:bottom w:w="57" w:type="dxa"/>
            </w:tcMar>
          </w:tcPr>
          <w:p w:rsidR="00603314" w:rsidRDefault="00915468" w:rsidP="00603314">
            <w:pPr>
              <w:ind w:left="527" w:hangingChars="250" w:hanging="527"/>
              <w:rPr>
                <w:rFonts w:asciiTheme="majorHAnsi" w:eastAsiaTheme="majorEastAsia" w:hAnsiTheme="majorEastAsia" w:cstheme="majorHAnsi"/>
                <w:b/>
              </w:rPr>
            </w:pPr>
            <w:r>
              <w:rPr>
                <w:rFonts w:asciiTheme="majorHAnsi" w:eastAsiaTheme="majorEastAsia" w:hAnsiTheme="majorHAnsi" w:cstheme="majorHAnsi" w:hint="eastAsia"/>
                <w:b/>
              </w:rPr>
              <w:t>3.1</w:t>
            </w:r>
            <w:r>
              <w:rPr>
                <w:rFonts w:asciiTheme="majorHAnsi" w:eastAsiaTheme="majorEastAsia" w:hAnsiTheme="majorEastAsia" w:cstheme="majorHAnsi" w:hint="eastAsia"/>
                <w:b/>
              </w:rPr>
              <w:t xml:space="preserve">　</w:t>
            </w:r>
            <w:r w:rsidR="00603314">
              <w:rPr>
                <w:rFonts w:asciiTheme="majorHAnsi" w:eastAsiaTheme="majorEastAsia" w:hAnsiTheme="majorEastAsia" w:cstheme="majorHAnsi" w:hint="eastAsia"/>
                <w:b/>
              </w:rPr>
              <w:t>以下のリストは、企業が影響を及ぼす可能性がある人権問題を挙げたものです。</w:t>
            </w:r>
          </w:p>
          <w:p w:rsidR="00603314" w:rsidRPr="00603314" w:rsidRDefault="00603314" w:rsidP="007538BB">
            <w:pPr>
              <w:ind w:leftChars="200" w:left="420"/>
              <w:rPr>
                <w:rFonts w:asciiTheme="majorHAnsi" w:eastAsiaTheme="majorEastAsia" w:hAnsiTheme="majorEastAsia" w:cstheme="majorHAnsi"/>
                <w:b/>
              </w:rPr>
            </w:pPr>
            <w:r>
              <w:rPr>
                <w:rFonts w:asciiTheme="majorHAnsi" w:eastAsiaTheme="majorEastAsia" w:hAnsiTheme="majorEastAsia" w:cstheme="majorHAnsi" w:hint="eastAsia"/>
                <w:b/>
              </w:rPr>
              <w:t>貴国政府が</w:t>
            </w:r>
            <w:r w:rsidR="00AE0FF7">
              <w:rPr>
                <w:rFonts w:asciiTheme="majorHAnsi" w:eastAsiaTheme="majorEastAsia" w:hAnsiTheme="majorEastAsia" w:cstheme="majorHAnsi" w:hint="eastAsia"/>
                <w:b/>
              </w:rPr>
              <w:t>2011</w:t>
            </w:r>
            <w:r w:rsidR="00AE0FF7">
              <w:rPr>
                <w:rFonts w:asciiTheme="majorHAnsi" w:eastAsiaTheme="majorEastAsia" w:hAnsiTheme="majorEastAsia" w:cstheme="majorHAnsi" w:hint="eastAsia"/>
                <w:b/>
              </w:rPr>
              <w:t>年</w:t>
            </w:r>
            <w:r w:rsidR="00AE0FF7">
              <w:rPr>
                <w:rFonts w:asciiTheme="majorHAnsi" w:eastAsiaTheme="majorEastAsia" w:hAnsiTheme="majorEastAsia" w:cstheme="majorHAnsi" w:hint="eastAsia"/>
                <w:b/>
              </w:rPr>
              <w:t>6</w:t>
            </w:r>
            <w:r w:rsidR="00AE0FF7">
              <w:rPr>
                <w:rFonts w:asciiTheme="majorHAnsi" w:eastAsiaTheme="majorEastAsia" w:hAnsiTheme="majorEastAsia" w:cstheme="majorHAnsi" w:hint="eastAsia"/>
                <w:b/>
              </w:rPr>
              <w:t>月以降</w:t>
            </w:r>
            <w:r w:rsidR="007538BB">
              <w:rPr>
                <w:rFonts w:asciiTheme="majorHAnsi" w:eastAsiaTheme="majorEastAsia" w:hAnsiTheme="majorEastAsia" w:cstheme="majorHAnsi" w:hint="eastAsia"/>
                <w:b/>
              </w:rPr>
              <w:t>、優先順位が高いと認め、措置を取られた問題を</w:t>
            </w:r>
            <w:r w:rsidR="007538BB">
              <w:rPr>
                <w:rFonts w:asciiTheme="majorHAnsi" w:eastAsiaTheme="majorEastAsia" w:hAnsiTheme="majorEastAsia" w:cstheme="majorHAnsi" w:hint="eastAsia"/>
                <w:b/>
              </w:rPr>
              <w:t>5</w:t>
            </w:r>
            <w:r w:rsidR="007538BB">
              <w:rPr>
                <w:rFonts w:asciiTheme="majorHAnsi" w:eastAsiaTheme="majorEastAsia" w:hAnsiTheme="majorEastAsia" w:cstheme="majorHAnsi" w:hint="eastAsia"/>
                <w:b/>
              </w:rPr>
              <w:t>つ挙げてください。</w:t>
            </w:r>
          </w:p>
        </w:tc>
      </w:tr>
    </w:tbl>
    <w:p w:rsidR="00A81076" w:rsidRDefault="00C873FA" w:rsidP="00F70D89">
      <w:pPr>
        <w:spacing w:beforeLines="50" w:before="166"/>
        <w:ind w:leftChars="200" w:left="420"/>
        <w:rPr>
          <w:rFonts w:asciiTheme="majorEastAsia" w:eastAsiaTheme="majorEastAsia" w:hAnsiTheme="majorEastAsia"/>
        </w:rPr>
      </w:pPr>
      <w:r w:rsidRPr="00C873FA">
        <w:rPr>
          <w:rFonts w:asciiTheme="majorEastAsia" w:eastAsiaTheme="majorEastAsia" w:hAnsiTheme="majorEastAsia" w:hint="eastAsia"/>
        </w:rPr>
        <w:t>企業が</w:t>
      </w:r>
      <w:r w:rsidR="007538BB">
        <w:rPr>
          <w:rFonts w:asciiTheme="majorEastAsia" w:eastAsiaTheme="majorEastAsia" w:hAnsiTheme="majorEastAsia" w:hint="eastAsia"/>
        </w:rPr>
        <w:t>及ぼす影響の種類</w:t>
      </w:r>
      <w:r>
        <w:rPr>
          <w:rFonts w:asciiTheme="majorEastAsia" w:eastAsiaTheme="majorEastAsia" w:hAnsiTheme="majorEastAsia" w:hint="eastAsia"/>
        </w:rPr>
        <w:t>：</w:t>
      </w:r>
    </w:p>
    <w:p w:rsidR="00C873FA" w:rsidRDefault="00C873FA" w:rsidP="00C873FA">
      <w:pPr>
        <w:pStyle w:val="ListParagraph"/>
        <w:numPr>
          <w:ilvl w:val="0"/>
          <w:numId w:val="3"/>
        </w:numPr>
        <w:ind w:leftChars="0"/>
        <w:rPr>
          <w:rFonts w:asciiTheme="majorEastAsia" w:eastAsiaTheme="majorEastAsia" w:hAnsiTheme="majorEastAsia"/>
        </w:rPr>
      </w:pPr>
      <w:r>
        <w:rPr>
          <w:rFonts w:ascii="MS Mincho" w:eastAsia="MS Mincho" w:hAnsi="MS Mincho" w:cs="MS Mincho" w:hint="eastAsia"/>
        </w:rPr>
        <w:t>健康（環境</w:t>
      </w:r>
      <w:r w:rsidR="00F70D89">
        <w:rPr>
          <w:rFonts w:ascii="MS Mincho" w:eastAsia="MS Mincho" w:hAnsi="MS Mincho" w:cs="MS Mincho" w:hint="eastAsia"/>
        </w:rPr>
        <w:t>保健</w:t>
      </w:r>
      <w:r>
        <w:rPr>
          <w:rFonts w:ascii="MS Mincho" w:eastAsia="MS Mincho" w:hAnsi="MS Mincho" w:cs="MS Mincho" w:hint="eastAsia"/>
        </w:rPr>
        <w:t>、職場での健康・安全を含む）</w:t>
      </w:r>
    </w:p>
    <w:p w:rsidR="00C873FA" w:rsidRDefault="00C873FA" w:rsidP="00C873FA">
      <w:pPr>
        <w:pStyle w:val="ListParagraph"/>
        <w:numPr>
          <w:ilvl w:val="0"/>
          <w:numId w:val="3"/>
        </w:numPr>
        <w:ind w:leftChars="0"/>
        <w:rPr>
          <w:rFonts w:asciiTheme="majorEastAsia" w:eastAsiaTheme="majorEastAsia" w:hAnsiTheme="majorEastAsia"/>
        </w:rPr>
      </w:pPr>
      <w:r>
        <w:rPr>
          <w:rFonts w:asciiTheme="majorEastAsia" w:eastAsiaTheme="majorEastAsia" w:hAnsiTheme="majorEastAsia" w:hint="eastAsia"/>
        </w:rPr>
        <w:t>強制労働・人身取引</w:t>
      </w:r>
    </w:p>
    <w:p w:rsidR="00C873FA" w:rsidRDefault="00C873FA" w:rsidP="00C873FA">
      <w:pPr>
        <w:pStyle w:val="ListParagraph"/>
        <w:numPr>
          <w:ilvl w:val="0"/>
          <w:numId w:val="3"/>
        </w:numPr>
        <w:ind w:leftChars="0"/>
        <w:rPr>
          <w:rFonts w:asciiTheme="majorEastAsia" w:eastAsiaTheme="majorEastAsia" w:hAnsiTheme="majorEastAsia"/>
        </w:rPr>
      </w:pPr>
      <w:r>
        <w:rPr>
          <w:rFonts w:asciiTheme="majorEastAsia" w:eastAsiaTheme="majorEastAsia" w:hAnsiTheme="majorEastAsia" w:hint="eastAsia"/>
        </w:rPr>
        <w:t>差別</w:t>
      </w:r>
    </w:p>
    <w:p w:rsidR="00C873FA" w:rsidRPr="00D12C64" w:rsidRDefault="00C873FA" w:rsidP="00C873FA">
      <w:pPr>
        <w:pStyle w:val="ListParagraph"/>
        <w:numPr>
          <w:ilvl w:val="0"/>
          <w:numId w:val="3"/>
        </w:numPr>
        <w:ind w:leftChars="0"/>
        <w:rPr>
          <w:rFonts w:asciiTheme="majorEastAsia" w:eastAsiaTheme="majorEastAsia" w:hAnsiTheme="majorEastAsia"/>
        </w:rPr>
      </w:pPr>
      <w:r>
        <w:rPr>
          <w:rFonts w:asciiTheme="majorEastAsia" w:eastAsiaTheme="majorEastAsia" w:hAnsiTheme="majorEastAsia" w:hint="eastAsia"/>
        </w:rPr>
        <w:t>セクシュア</w:t>
      </w:r>
      <w:bookmarkStart w:id="0" w:name="_GoBack"/>
      <w:bookmarkEnd w:id="0"/>
      <w:r>
        <w:rPr>
          <w:rFonts w:asciiTheme="majorEastAsia" w:eastAsiaTheme="majorEastAsia" w:hAnsiTheme="majorEastAsia" w:hint="eastAsia"/>
        </w:rPr>
        <w:t>ル・ハラスメント</w:t>
      </w:r>
    </w:p>
    <w:p w:rsidR="00D12C64" w:rsidRPr="00CA787E" w:rsidRDefault="000B068E" w:rsidP="000B068E">
      <w:pPr>
        <w:pStyle w:val="ListParagraph"/>
        <w:widowControl/>
        <w:numPr>
          <w:ilvl w:val="0"/>
          <w:numId w:val="3"/>
        </w:numPr>
        <w:ind w:leftChars="0"/>
        <w:contextualSpacing/>
        <w:jc w:val="left"/>
        <w:rPr>
          <w:rFonts w:ascii="Arial" w:hAnsi="Arial" w:cs="Arial"/>
          <w:sz w:val="20"/>
          <w:szCs w:val="20"/>
        </w:rPr>
      </w:pPr>
      <w:r w:rsidRPr="00CA787E">
        <w:rPr>
          <w:rFonts w:asciiTheme="majorEastAsia" w:eastAsiaTheme="majorEastAsia" w:hAnsiTheme="majorEastAsia" w:hint="eastAsia"/>
        </w:rPr>
        <w:t>中核的労働基準（結社の自由及び団結権の保障を含む）</w:t>
      </w:r>
    </w:p>
    <w:p w:rsidR="00C873FA" w:rsidRDefault="00C873FA" w:rsidP="00C873FA">
      <w:pPr>
        <w:pStyle w:val="ListParagraph"/>
        <w:numPr>
          <w:ilvl w:val="0"/>
          <w:numId w:val="3"/>
        </w:numPr>
        <w:ind w:leftChars="0"/>
        <w:rPr>
          <w:rFonts w:asciiTheme="majorEastAsia" w:eastAsiaTheme="majorEastAsia" w:hAnsiTheme="majorEastAsia"/>
        </w:rPr>
      </w:pPr>
      <w:r>
        <w:rPr>
          <w:rFonts w:asciiTheme="majorEastAsia" w:eastAsiaTheme="majorEastAsia" w:hAnsiTheme="majorEastAsia" w:hint="eastAsia"/>
        </w:rPr>
        <w:t>土地に関する権利</w:t>
      </w:r>
      <w:r w:rsidR="00484474">
        <w:rPr>
          <w:rFonts w:asciiTheme="majorEastAsia" w:eastAsiaTheme="majorEastAsia" w:hAnsiTheme="majorEastAsia" w:hint="eastAsia"/>
        </w:rPr>
        <w:t>および立退き</w:t>
      </w:r>
    </w:p>
    <w:p w:rsidR="00484474" w:rsidRDefault="00484474" w:rsidP="00C873FA">
      <w:pPr>
        <w:pStyle w:val="ListParagraph"/>
        <w:numPr>
          <w:ilvl w:val="0"/>
          <w:numId w:val="3"/>
        </w:numPr>
        <w:ind w:leftChars="0"/>
        <w:rPr>
          <w:rFonts w:asciiTheme="majorEastAsia" w:eastAsiaTheme="majorEastAsia" w:hAnsiTheme="majorEastAsia"/>
        </w:rPr>
      </w:pPr>
      <w:r>
        <w:rPr>
          <w:rFonts w:asciiTheme="majorEastAsia" w:eastAsiaTheme="majorEastAsia" w:hAnsiTheme="majorEastAsia" w:hint="eastAsia"/>
        </w:rPr>
        <w:t>水へのアクセス</w:t>
      </w:r>
    </w:p>
    <w:p w:rsidR="00484474" w:rsidRDefault="00484474" w:rsidP="00C873FA">
      <w:pPr>
        <w:pStyle w:val="ListParagraph"/>
        <w:numPr>
          <w:ilvl w:val="0"/>
          <w:numId w:val="3"/>
        </w:numPr>
        <w:ind w:leftChars="0"/>
        <w:rPr>
          <w:rFonts w:asciiTheme="majorEastAsia" w:eastAsiaTheme="majorEastAsia" w:hAnsiTheme="majorEastAsia"/>
        </w:rPr>
      </w:pPr>
      <w:r>
        <w:rPr>
          <w:rFonts w:asciiTheme="majorEastAsia" w:eastAsiaTheme="majorEastAsia" w:hAnsiTheme="majorEastAsia" w:hint="eastAsia"/>
        </w:rPr>
        <w:t>居住</w:t>
      </w:r>
    </w:p>
    <w:p w:rsidR="00484474" w:rsidRDefault="00484474" w:rsidP="00C873FA">
      <w:pPr>
        <w:pStyle w:val="ListParagraph"/>
        <w:numPr>
          <w:ilvl w:val="0"/>
          <w:numId w:val="3"/>
        </w:numPr>
        <w:ind w:leftChars="0"/>
        <w:rPr>
          <w:rFonts w:asciiTheme="majorEastAsia" w:eastAsiaTheme="majorEastAsia" w:hAnsiTheme="majorEastAsia"/>
        </w:rPr>
      </w:pPr>
      <w:r>
        <w:rPr>
          <w:rFonts w:asciiTheme="majorEastAsia" w:eastAsiaTheme="majorEastAsia" w:hAnsiTheme="majorEastAsia" w:hint="eastAsia"/>
        </w:rPr>
        <w:t>表現の自由</w:t>
      </w:r>
      <w:r w:rsidR="00905E63">
        <w:rPr>
          <w:rFonts w:asciiTheme="majorEastAsia" w:eastAsiaTheme="majorEastAsia" w:hAnsiTheme="majorEastAsia" w:hint="eastAsia"/>
        </w:rPr>
        <w:t>およびプライバシー権</w:t>
      </w:r>
    </w:p>
    <w:p w:rsidR="00905E63" w:rsidRDefault="007538BB" w:rsidP="00C873FA">
      <w:pPr>
        <w:pStyle w:val="ListParagraph"/>
        <w:numPr>
          <w:ilvl w:val="0"/>
          <w:numId w:val="3"/>
        </w:numPr>
        <w:ind w:leftChars="0"/>
        <w:rPr>
          <w:rFonts w:asciiTheme="majorEastAsia" w:eastAsiaTheme="majorEastAsia" w:hAnsiTheme="majorEastAsia"/>
        </w:rPr>
      </w:pPr>
      <w:r>
        <w:rPr>
          <w:rFonts w:asciiTheme="majorEastAsia" w:eastAsiaTheme="majorEastAsia" w:hAnsiTheme="majorEastAsia" w:hint="eastAsia"/>
        </w:rPr>
        <w:t>紛争地域での事業</w:t>
      </w:r>
    </w:p>
    <w:p w:rsidR="00905E63" w:rsidRDefault="00905E63" w:rsidP="00C873FA">
      <w:pPr>
        <w:pStyle w:val="ListParagraph"/>
        <w:numPr>
          <w:ilvl w:val="0"/>
          <w:numId w:val="3"/>
        </w:numPr>
        <w:ind w:leftChars="0"/>
        <w:rPr>
          <w:rFonts w:asciiTheme="majorEastAsia" w:eastAsiaTheme="majorEastAsia" w:hAnsiTheme="majorEastAsia"/>
        </w:rPr>
      </w:pPr>
      <w:r>
        <w:rPr>
          <w:rFonts w:asciiTheme="majorEastAsia" w:eastAsiaTheme="majorEastAsia" w:hAnsiTheme="majorEastAsia" w:hint="eastAsia"/>
        </w:rPr>
        <w:t>企業操業のための警備に関連する人権侵害（例：拷問・虐待）</w:t>
      </w:r>
    </w:p>
    <w:p w:rsidR="00905E63" w:rsidRDefault="00905E63" w:rsidP="00C873FA">
      <w:pPr>
        <w:pStyle w:val="ListParagraph"/>
        <w:numPr>
          <w:ilvl w:val="0"/>
          <w:numId w:val="3"/>
        </w:numPr>
        <w:ind w:leftChars="0"/>
        <w:rPr>
          <w:rFonts w:asciiTheme="majorEastAsia" w:eastAsiaTheme="majorEastAsia" w:hAnsiTheme="majorEastAsia"/>
        </w:rPr>
      </w:pPr>
      <w:r>
        <w:rPr>
          <w:rFonts w:asciiTheme="majorEastAsia" w:eastAsiaTheme="majorEastAsia" w:hAnsiTheme="majorEastAsia" w:hint="eastAsia"/>
        </w:rPr>
        <w:t>租税回避行為</w:t>
      </w:r>
    </w:p>
    <w:p w:rsidR="00905E63" w:rsidRDefault="009D473A" w:rsidP="00C873FA">
      <w:pPr>
        <w:pStyle w:val="ListParagraph"/>
        <w:numPr>
          <w:ilvl w:val="0"/>
          <w:numId w:val="3"/>
        </w:numPr>
        <w:ind w:leftChars="0"/>
        <w:rPr>
          <w:rFonts w:asciiTheme="majorEastAsia" w:eastAsiaTheme="majorEastAsia" w:hAnsiTheme="majorEastAsia"/>
        </w:rPr>
      </w:pPr>
      <w:r>
        <w:rPr>
          <w:rFonts w:asciiTheme="majorEastAsia" w:eastAsiaTheme="majorEastAsia" w:hAnsiTheme="majorEastAsia" w:hint="eastAsia"/>
        </w:rPr>
        <w:t>女性の権利</w:t>
      </w:r>
    </w:p>
    <w:p w:rsidR="009D473A" w:rsidRDefault="009D473A" w:rsidP="00C873FA">
      <w:pPr>
        <w:pStyle w:val="ListParagraph"/>
        <w:numPr>
          <w:ilvl w:val="0"/>
          <w:numId w:val="3"/>
        </w:numPr>
        <w:ind w:leftChars="0"/>
        <w:rPr>
          <w:rFonts w:asciiTheme="majorEastAsia" w:eastAsiaTheme="majorEastAsia" w:hAnsiTheme="majorEastAsia"/>
        </w:rPr>
      </w:pPr>
      <w:r>
        <w:rPr>
          <w:rFonts w:asciiTheme="majorEastAsia" w:eastAsiaTheme="majorEastAsia" w:hAnsiTheme="majorEastAsia" w:hint="eastAsia"/>
        </w:rPr>
        <w:t>子ども（児童労働を含む）</w:t>
      </w:r>
    </w:p>
    <w:p w:rsidR="009D473A" w:rsidRDefault="009D473A" w:rsidP="00C873FA">
      <w:pPr>
        <w:pStyle w:val="ListParagraph"/>
        <w:numPr>
          <w:ilvl w:val="0"/>
          <w:numId w:val="3"/>
        </w:numPr>
        <w:ind w:leftChars="0"/>
        <w:rPr>
          <w:rFonts w:asciiTheme="majorEastAsia" w:eastAsiaTheme="majorEastAsia" w:hAnsiTheme="majorEastAsia"/>
        </w:rPr>
      </w:pPr>
      <w:r>
        <w:rPr>
          <w:rFonts w:asciiTheme="majorEastAsia" w:eastAsiaTheme="majorEastAsia" w:hAnsiTheme="majorEastAsia" w:hint="eastAsia"/>
        </w:rPr>
        <w:t>先住民族集団／民族的・人種的マイノリティ</w:t>
      </w:r>
    </w:p>
    <w:p w:rsidR="009D473A" w:rsidRDefault="009D473A" w:rsidP="00C873FA">
      <w:pPr>
        <w:pStyle w:val="ListParagraph"/>
        <w:numPr>
          <w:ilvl w:val="0"/>
          <w:numId w:val="3"/>
        </w:numPr>
        <w:ind w:leftChars="0"/>
        <w:rPr>
          <w:rFonts w:asciiTheme="majorEastAsia" w:eastAsiaTheme="majorEastAsia" w:hAnsiTheme="majorEastAsia"/>
        </w:rPr>
      </w:pPr>
      <w:r>
        <w:rPr>
          <w:rFonts w:asciiTheme="majorEastAsia" w:eastAsiaTheme="majorEastAsia" w:hAnsiTheme="majorEastAsia" w:hint="eastAsia"/>
        </w:rPr>
        <w:t>移住労働者</w:t>
      </w:r>
    </w:p>
    <w:p w:rsidR="009D473A" w:rsidRPr="00C873FA" w:rsidRDefault="009D473A" w:rsidP="00C873FA">
      <w:pPr>
        <w:pStyle w:val="ListParagraph"/>
        <w:numPr>
          <w:ilvl w:val="0"/>
          <w:numId w:val="3"/>
        </w:numPr>
        <w:ind w:leftChars="0"/>
        <w:rPr>
          <w:rFonts w:asciiTheme="majorEastAsia" w:eastAsiaTheme="majorEastAsia" w:hAnsiTheme="majorEastAsia"/>
        </w:rPr>
      </w:pPr>
      <w:r>
        <w:rPr>
          <w:rFonts w:asciiTheme="majorEastAsia" w:eastAsiaTheme="majorEastAsia" w:hAnsiTheme="majorEastAsia" w:hint="eastAsia"/>
        </w:rPr>
        <w:t>その他</w:t>
      </w:r>
      <w:r w:rsidRPr="009D473A">
        <w:rPr>
          <w:rFonts w:asciiTheme="majorEastAsia" w:eastAsiaTheme="majorEastAsia" w:hAnsiTheme="majorEastAsia" w:hint="eastAsia"/>
          <w:u w:val="single"/>
        </w:rPr>
        <w:t xml:space="preserve">　　　　　　　　　　　　　　</w:t>
      </w:r>
      <w:r>
        <w:rPr>
          <w:rFonts w:asciiTheme="majorEastAsia" w:eastAsiaTheme="majorEastAsia" w:hAnsiTheme="majorEastAsia" w:hint="eastAsia"/>
        </w:rPr>
        <w:t>（具体的に）</w:t>
      </w:r>
    </w:p>
    <w:p w:rsidR="00A81076" w:rsidRDefault="00A81076" w:rsidP="00F51E8E">
      <w:pPr>
        <w:rPr>
          <w:lang w:val="en-GB"/>
        </w:rPr>
      </w:pPr>
    </w:p>
    <w:p w:rsidR="00A86404" w:rsidRDefault="00A86404" w:rsidP="00F51E8E">
      <w:pPr>
        <w:rPr>
          <w:lang w:val="en-GB"/>
        </w:rPr>
      </w:pPr>
    </w:p>
    <w:tbl>
      <w:tblPr>
        <w:tblStyle w:val="TableGrid"/>
        <w:tblW w:w="0" w:type="auto"/>
        <w:tblInd w:w="534" w:type="dxa"/>
        <w:tblLook w:val="04A0" w:firstRow="1" w:lastRow="0" w:firstColumn="1" w:lastColumn="0" w:noHBand="0" w:noVBand="1"/>
      </w:tblPr>
      <w:tblGrid>
        <w:gridCol w:w="8734"/>
      </w:tblGrid>
      <w:tr w:rsidR="00A86404" w:rsidRPr="006D2083" w:rsidTr="000D62AE">
        <w:tc>
          <w:tcPr>
            <w:tcW w:w="8734" w:type="dxa"/>
            <w:tcMar>
              <w:top w:w="57" w:type="dxa"/>
              <w:bottom w:w="57" w:type="dxa"/>
            </w:tcMar>
          </w:tcPr>
          <w:p w:rsidR="00A86404" w:rsidRPr="00603314" w:rsidRDefault="00A86404" w:rsidP="00655915">
            <w:pPr>
              <w:ind w:left="527" w:hangingChars="250" w:hanging="527"/>
              <w:rPr>
                <w:rFonts w:asciiTheme="majorHAnsi" w:eastAsiaTheme="majorEastAsia" w:hAnsiTheme="majorEastAsia" w:cstheme="majorHAnsi"/>
                <w:b/>
              </w:rPr>
            </w:pPr>
            <w:r>
              <w:rPr>
                <w:rFonts w:asciiTheme="majorHAnsi" w:eastAsiaTheme="majorEastAsia" w:hAnsiTheme="majorHAnsi" w:cstheme="majorHAnsi" w:hint="eastAsia"/>
                <w:b/>
              </w:rPr>
              <w:t>3.2</w:t>
            </w:r>
            <w:proofErr w:type="gramStart"/>
            <w:r>
              <w:rPr>
                <w:rFonts w:asciiTheme="majorHAnsi" w:eastAsiaTheme="majorEastAsia" w:hAnsiTheme="majorEastAsia" w:cstheme="majorHAnsi" w:hint="eastAsia"/>
                <w:b/>
              </w:rPr>
              <w:t xml:space="preserve">　</w:t>
            </w:r>
            <w:r>
              <w:rPr>
                <w:rFonts w:asciiTheme="majorHAnsi" w:eastAsiaTheme="majorEastAsia" w:hAnsiTheme="majorEastAsia" w:cstheme="majorHAnsi"/>
                <w:b/>
              </w:rPr>
              <w:t xml:space="preserve"> </w:t>
            </w:r>
            <w:r w:rsidR="00655915" w:rsidRPr="00655915">
              <w:rPr>
                <w:rFonts w:asciiTheme="majorHAnsi" w:eastAsiaTheme="majorEastAsia" w:hAnsiTheme="majorEastAsia" w:cstheme="majorHAnsi" w:hint="eastAsia"/>
                <w:b/>
                <w:u w:val="single"/>
              </w:rPr>
              <w:t>設問</w:t>
            </w:r>
            <w:r w:rsidR="00655915" w:rsidRPr="00655915">
              <w:rPr>
                <w:rFonts w:asciiTheme="majorHAnsi" w:eastAsiaTheme="majorEastAsia" w:hAnsiTheme="majorEastAsia" w:cstheme="majorHAnsi" w:hint="eastAsia"/>
                <w:b/>
                <w:u w:val="single"/>
              </w:rPr>
              <w:t>3.1</w:t>
            </w:r>
            <w:r w:rsidR="00655915" w:rsidRPr="00655915">
              <w:rPr>
                <w:rFonts w:asciiTheme="majorHAnsi" w:eastAsiaTheme="majorEastAsia" w:hAnsiTheme="majorEastAsia" w:cstheme="majorHAnsi" w:hint="eastAsia"/>
                <w:b/>
                <w:u w:val="single"/>
              </w:rPr>
              <w:t>で選択された問題の</w:t>
            </w:r>
            <w:r w:rsidR="00655915" w:rsidRPr="00655915">
              <w:rPr>
                <w:rFonts w:asciiTheme="majorHAnsi" w:eastAsiaTheme="majorEastAsia" w:hAnsiTheme="majorEastAsia" w:cstheme="majorHAnsi" w:hint="eastAsia"/>
                <w:b/>
                <w:u w:val="single"/>
              </w:rPr>
              <w:t>1</w:t>
            </w:r>
            <w:r w:rsidR="00655915" w:rsidRPr="00655915">
              <w:rPr>
                <w:rFonts w:asciiTheme="majorHAnsi" w:eastAsiaTheme="majorEastAsia" w:hAnsiTheme="majorEastAsia" w:cstheme="majorHAnsi" w:hint="eastAsia"/>
                <w:b/>
                <w:u w:val="single"/>
              </w:rPr>
              <w:t>つまたは複数</w:t>
            </w:r>
            <w:r w:rsidR="00655915">
              <w:rPr>
                <w:rFonts w:asciiTheme="majorHAnsi" w:eastAsiaTheme="majorEastAsia" w:hAnsiTheme="majorEastAsia" w:cstheme="majorHAnsi" w:hint="eastAsia"/>
                <w:b/>
              </w:rPr>
              <w:t>について</w:t>
            </w:r>
            <w:proofErr w:type="gramEnd"/>
            <w:r w:rsidR="00655915">
              <w:rPr>
                <w:rFonts w:asciiTheme="majorHAnsi" w:eastAsiaTheme="majorEastAsia" w:hAnsiTheme="majorEastAsia" w:cstheme="majorHAnsi" w:hint="eastAsia"/>
                <w:b/>
              </w:rPr>
              <w:t>、貴国政府がとった措置の例を挙げてください。</w:t>
            </w:r>
          </w:p>
        </w:tc>
      </w:tr>
    </w:tbl>
    <w:p w:rsidR="00A86404" w:rsidRDefault="00655915" w:rsidP="00F70D89">
      <w:pPr>
        <w:spacing w:beforeLines="50" w:before="166" w:afterLines="50" w:after="166"/>
        <w:ind w:leftChars="200" w:left="420"/>
        <w:rPr>
          <w:rFonts w:asciiTheme="majorEastAsia" w:eastAsiaTheme="majorEastAsia" w:hAnsiTheme="majorEastAsia"/>
        </w:rPr>
      </w:pPr>
      <w:r w:rsidRPr="00A81076">
        <w:rPr>
          <w:rFonts w:asciiTheme="majorEastAsia" w:eastAsiaTheme="majorEastAsia" w:hAnsiTheme="majorEastAsia" w:hint="eastAsia"/>
        </w:rPr>
        <w:t>その取り組みが</w:t>
      </w:r>
      <w:r>
        <w:rPr>
          <w:rFonts w:asciiTheme="majorEastAsia" w:eastAsiaTheme="majorEastAsia" w:hAnsiTheme="majorEastAsia" w:hint="eastAsia"/>
        </w:rPr>
        <w:t>国際人権基準を参照したものであるかどうか、また影響を受けるステークホルダーとの協議に基づいて進められたかどうか、</w:t>
      </w:r>
      <w:r w:rsidR="007538BB">
        <w:rPr>
          <w:rFonts w:asciiTheme="majorEastAsia" w:eastAsiaTheme="majorEastAsia" w:hAnsiTheme="majorEastAsia" w:hint="eastAsia"/>
        </w:rPr>
        <w:t>記入</w:t>
      </w:r>
      <w:r>
        <w:rPr>
          <w:rFonts w:asciiTheme="majorEastAsia" w:eastAsiaTheme="majorEastAsia" w:hAnsiTheme="majorEastAsia" w:hint="eastAsia"/>
        </w:rPr>
        <w:t>してください。</w:t>
      </w:r>
    </w:p>
    <w:p w:rsidR="00655915" w:rsidRDefault="00304058" w:rsidP="00655915">
      <w:pPr>
        <w:ind w:leftChars="200" w:left="420"/>
        <w:rPr>
          <w:rFonts w:asciiTheme="majorEastAsia" w:eastAsiaTheme="majorEastAsia" w:hAnsiTheme="majorEastAsia"/>
        </w:rPr>
      </w:pPr>
      <w:r>
        <w:rPr>
          <w:rFonts w:asciiTheme="majorEastAsia" w:eastAsiaTheme="majorEastAsia" w:hAnsiTheme="majorEastAsia" w:hint="eastAsia"/>
        </w:rPr>
        <w:t>回答では、以下のような措置について言及していただ</w:t>
      </w:r>
      <w:r w:rsidR="00F70D89">
        <w:rPr>
          <w:rFonts w:asciiTheme="majorEastAsia" w:eastAsiaTheme="majorEastAsia" w:hAnsiTheme="majorEastAsia" w:hint="eastAsia"/>
        </w:rPr>
        <w:t>くことが考えられます</w:t>
      </w:r>
      <w:r>
        <w:rPr>
          <w:rFonts w:asciiTheme="majorEastAsia" w:eastAsiaTheme="majorEastAsia" w:hAnsiTheme="majorEastAsia" w:hint="eastAsia"/>
        </w:rPr>
        <w:t>。</w:t>
      </w:r>
      <w:r w:rsidR="00B55C97">
        <w:rPr>
          <w:rStyle w:val="FootnoteReference"/>
          <w:rFonts w:asciiTheme="majorEastAsia" w:eastAsiaTheme="majorEastAsia" w:hAnsiTheme="majorEastAsia"/>
        </w:rPr>
        <w:footnoteReference w:id="1"/>
      </w:r>
    </w:p>
    <w:p w:rsidR="00304058" w:rsidRDefault="00084844" w:rsidP="00304058">
      <w:pPr>
        <w:pStyle w:val="ListParagraph"/>
        <w:numPr>
          <w:ilvl w:val="0"/>
          <w:numId w:val="3"/>
        </w:numPr>
        <w:ind w:leftChars="0"/>
        <w:rPr>
          <w:rFonts w:asciiTheme="majorEastAsia" w:eastAsiaTheme="majorEastAsia" w:hAnsiTheme="majorEastAsia"/>
        </w:rPr>
      </w:pPr>
      <w:r>
        <w:rPr>
          <w:rFonts w:asciiTheme="majorEastAsia" w:eastAsiaTheme="majorEastAsia" w:hAnsiTheme="majorEastAsia" w:hint="eastAsia"/>
        </w:rPr>
        <w:t>立法上または憲法改正による措置</w:t>
      </w:r>
    </w:p>
    <w:p w:rsidR="00304058" w:rsidRDefault="00084844" w:rsidP="00304058">
      <w:pPr>
        <w:pStyle w:val="ListParagraph"/>
        <w:numPr>
          <w:ilvl w:val="0"/>
          <w:numId w:val="3"/>
        </w:numPr>
        <w:ind w:leftChars="0"/>
        <w:rPr>
          <w:rFonts w:asciiTheme="majorEastAsia" w:eastAsiaTheme="majorEastAsia" w:hAnsiTheme="majorEastAsia"/>
        </w:rPr>
      </w:pPr>
      <w:r>
        <w:rPr>
          <w:rFonts w:asciiTheme="majorEastAsia" w:eastAsiaTheme="majorEastAsia" w:hAnsiTheme="majorEastAsia" w:hint="eastAsia"/>
        </w:rPr>
        <w:t>規制措置</w:t>
      </w:r>
    </w:p>
    <w:p w:rsidR="00084844" w:rsidRDefault="00084844" w:rsidP="00304058">
      <w:pPr>
        <w:pStyle w:val="ListParagraph"/>
        <w:numPr>
          <w:ilvl w:val="0"/>
          <w:numId w:val="3"/>
        </w:numPr>
        <w:ind w:leftChars="0"/>
        <w:rPr>
          <w:rFonts w:asciiTheme="majorEastAsia" w:eastAsiaTheme="majorEastAsia" w:hAnsiTheme="majorEastAsia"/>
        </w:rPr>
      </w:pPr>
      <w:r>
        <w:rPr>
          <w:rFonts w:asciiTheme="majorEastAsia" w:eastAsiaTheme="majorEastAsia" w:hAnsiTheme="majorEastAsia" w:hint="eastAsia"/>
        </w:rPr>
        <w:t>司法</w:t>
      </w:r>
      <w:r w:rsidR="006C4E78">
        <w:rPr>
          <w:rFonts w:asciiTheme="majorEastAsia" w:eastAsiaTheme="majorEastAsia" w:hAnsiTheme="majorEastAsia" w:hint="eastAsia"/>
        </w:rPr>
        <w:t>上の</w:t>
      </w:r>
      <w:r>
        <w:rPr>
          <w:rFonts w:asciiTheme="majorEastAsia" w:eastAsiaTheme="majorEastAsia" w:hAnsiTheme="majorEastAsia" w:hint="eastAsia"/>
        </w:rPr>
        <w:t>措置</w:t>
      </w:r>
    </w:p>
    <w:p w:rsidR="00084844" w:rsidRDefault="00084844" w:rsidP="00304058">
      <w:pPr>
        <w:pStyle w:val="ListParagraph"/>
        <w:numPr>
          <w:ilvl w:val="0"/>
          <w:numId w:val="3"/>
        </w:numPr>
        <w:ind w:leftChars="0"/>
        <w:rPr>
          <w:rFonts w:asciiTheme="majorEastAsia" w:eastAsiaTheme="majorEastAsia" w:hAnsiTheme="majorEastAsia"/>
        </w:rPr>
      </w:pPr>
      <w:r>
        <w:rPr>
          <w:rFonts w:asciiTheme="majorEastAsia" w:eastAsiaTheme="majorEastAsia" w:hAnsiTheme="majorEastAsia" w:hint="eastAsia"/>
        </w:rPr>
        <w:t>法令の執行</w:t>
      </w:r>
    </w:p>
    <w:p w:rsidR="00084844" w:rsidRDefault="006C4E78" w:rsidP="00304058">
      <w:pPr>
        <w:pStyle w:val="ListParagraph"/>
        <w:numPr>
          <w:ilvl w:val="0"/>
          <w:numId w:val="3"/>
        </w:numPr>
        <w:ind w:leftChars="0"/>
        <w:rPr>
          <w:rFonts w:asciiTheme="majorEastAsia" w:eastAsiaTheme="majorEastAsia" w:hAnsiTheme="majorEastAsia"/>
        </w:rPr>
      </w:pPr>
      <w:r>
        <w:rPr>
          <w:rFonts w:asciiTheme="majorEastAsia" w:eastAsiaTheme="majorEastAsia" w:hAnsiTheme="majorEastAsia" w:hint="eastAsia"/>
        </w:rPr>
        <w:t>公共調達</w:t>
      </w:r>
    </w:p>
    <w:p w:rsidR="006C4E78" w:rsidRDefault="006C4E78" w:rsidP="00304058">
      <w:pPr>
        <w:pStyle w:val="ListParagraph"/>
        <w:numPr>
          <w:ilvl w:val="0"/>
          <w:numId w:val="3"/>
        </w:numPr>
        <w:ind w:leftChars="0"/>
        <w:rPr>
          <w:rFonts w:asciiTheme="majorEastAsia" w:eastAsiaTheme="majorEastAsia" w:hAnsiTheme="majorEastAsia"/>
        </w:rPr>
      </w:pPr>
      <w:r>
        <w:rPr>
          <w:rFonts w:asciiTheme="majorEastAsia" w:eastAsiaTheme="majorEastAsia" w:hAnsiTheme="majorEastAsia" w:hint="eastAsia"/>
        </w:rPr>
        <w:t>国家財政上の措置（輸出信用機関による保証、その他の政府融資・保証等）</w:t>
      </w:r>
    </w:p>
    <w:p w:rsidR="006C4E78" w:rsidRDefault="008C1A04" w:rsidP="00304058">
      <w:pPr>
        <w:pStyle w:val="ListParagraph"/>
        <w:numPr>
          <w:ilvl w:val="0"/>
          <w:numId w:val="3"/>
        </w:numPr>
        <w:ind w:leftChars="0"/>
        <w:rPr>
          <w:rFonts w:asciiTheme="majorEastAsia" w:eastAsiaTheme="majorEastAsia" w:hAnsiTheme="majorEastAsia"/>
        </w:rPr>
      </w:pPr>
      <w:r>
        <w:rPr>
          <w:rFonts w:asciiTheme="majorEastAsia" w:eastAsiaTheme="majorEastAsia" w:hAnsiTheme="majorEastAsia" w:hint="eastAsia"/>
        </w:rPr>
        <w:t>企業に人権に関する報告要件を課すこと</w:t>
      </w:r>
    </w:p>
    <w:p w:rsidR="006C4E78" w:rsidRDefault="008C1A04" w:rsidP="00304058">
      <w:pPr>
        <w:pStyle w:val="ListParagraph"/>
        <w:numPr>
          <w:ilvl w:val="0"/>
          <w:numId w:val="3"/>
        </w:numPr>
        <w:ind w:leftChars="0"/>
        <w:rPr>
          <w:rFonts w:asciiTheme="majorEastAsia" w:eastAsiaTheme="majorEastAsia" w:hAnsiTheme="majorEastAsia"/>
        </w:rPr>
      </w:pPr>
      <w:r>
        <w:rPr>
          <w:rFonts w:asciiTheme="majorEastAsia" w:eastAsiaTheme="majorEastAsia" w:hAnsiTheme="majorEastAsia" w:hint="eastAsia"/>
        </w:rPr>
        <w:t>許認可における社会的・環境的考慮（影響評価の義務付けを含む）</w:t>
      </w:r>
    </w:p>
    <w:p w:rsidR="008C1A04" w:rsidRDefault="005A77A1" w:rsidP="00304058">
      <w:pPr>
        <w:pStyle w:val="ListParagraph"/>
        <w:numPr>
          <w:ilvl w:val="0"/>
          <w:numId w:val="3"/>
        </w:numPr>
        <w:ind w:leftChars="0"/>
        <w:rPr>
          <w:rFonts w:asciiTheme="majorEastAsia" w:eastAsiaTheme="majorEastAsia" w:hAnsiTheme="majorEastAsia"/>
        </w:rPr>
      </w:pPr>
      <w:r>
        <w:rPr>
          <w:rFonts w:asciiTheme="majorEastAsia" w:eastAsiaTheme="majorEastAsia" w:hAnsiTheme="majorEastAsia" w:hint="eastAsia"/>
        </w:rPr>
        <w:t>国有企業関連の措置</w:t>
      </w:r>
    </w:p>
    <w:p w:rsidR="005A77A1" w:rsidRDefault="005A77A1" w:rsidP="00304058">
      <w:pPr>
        <w:pStyle w:val="ListParagraph"/>
        <w:numPr>
          <w:ilvl w:val="0"/>
          <w:numId w:val="3"/>
        </w:numPr>
        <w:ind w:leftChars="0"/>
        <w:rPr>
          <w:rFonts w:asciiTheme="majorEastAsia" w:eastAsiaTheme="majorEastAsia" w:hAnsiTheme="majorEastAsia"/>
        </w:rPr>
      </w:pPr>
      <w:r>
        <w:rPr>
          <w:rFonts w:asciiTheme="majorEastAsia" w:eastAsiaTheme="majorEastAsia" w:hAnsiTheme="majorEastAsia" w:hint="eastAsia"/>
        </w:rPr>
        <w:t>投資・貿易協定</w:t>
      </w:r>
    </w:p>
    <w:p w:rsidR="005A77A1" w:rsidRDefault="005A77A1" w:rsidP="00304058">
      <w:pPr>
        <w:pStyle w:val="ListParagraph"/>
        <w:numPr>
          <w:ilvl w:val="0"/>
          <w:numId w:val="3"/>
        </w:numPr>
        <w:ind w:leftChars="0"/>
        <w:rPr>
          <w:rFonts w:asciiTheme="majorEastAsia" w:eastAsiaTheme="majorEastAsia" w:hAnsiTheme="majorEastAsia"/>
        </w:rPr>
      </w:pPr>
      <w:r>
        <w:rPr>
          <w:rFonts w:asciiTheme="majorEastAsia" w:eastAsiaTheme="majorEastAsia" w:hAnsiTheme="majorEastAsia" w:hint="eastAsia"/>
        </w:rPr>
        <w:t>指導およびインセンティブ</w:t>
      </w:r>
    </w:p>
    <w:p w:rsidR="00304058" w:rsidRDefault="00A03186" w:rsidP="00F70D89">
      <w:pPr>
        <w:spacing w:beforeLines="50" w:before="166" w:afterLines="50" w:after="166"/>
        <w:ind w:leftChars="200" w:left="420"/>
        <w:rPr>
          <w:rFonts w:asciiTheme="majorEastAsia" w:eastAsiaTheme="majorEastAsia" w:hAnsiTheme="majorEastAsia"/>
        </w:rPr>
      </w:pPr>
      <w:r>
        <w:rPr>
          <w:rFonts w:asciiTheme="majorEastAsia" w:eastAsiaTheme="majorEastAsia" w:hAnsiTheme="majorEastAsia" w:hint="eastAsia"/>
        </w:rPr>
        <w:t>人権デュー・ディリジェンスについて政府がとった措置の例は</w:t>
      </w:r>
      <w:r w:rsidR="00DF7D1B">
        <w:fldChar w:fldCharType="begin"/>
      </w:r>
      <w:r w:rsidR="00DF7D1B">
        <w:instrText xml:space="preserve"> HYPERLINK "http://hrdd.accountabilityroundtable.org/sites/default/files/Human%20Rights%20Due%20Diligence%20-Examples-.pdf" </w:instrText>
      </w:r>
      <w:r w:rsidR="00DF7D1B">
        <w:fldChar w:fldCharType="separate"/>
      </w:r>
      <w:r w:rsidRPr="00266601">
        <w:rPr>
          <w:rStyle w:val="Hyperlink"/>
          <w:rFonts w:asciiTheme="majorEastAsia" w:eastAsiaTheme="majorEastAsia" w:hAnsiTheme="majorEastAsia" w:hint="eastAsia"/>
        </w:rPr>
        <w:t>こちら</w:t>
      </w:r>
      <w:r w:rsidR="00DF7D1B">
        <w:rPr>
          <w:rStyle w:val="Hyperlink"/>
          <w:rFonts w:asciiTheme="majorEastAsia" w:eastAsiaTheme="majorEastAsia" w:hAnsiTheme="majorEastAsia"/>
        </w:rPr>
        <w:fldChar w:fldCharType="end"/>
      </w:r>
      <w:r>
        <w:rPr>
          <w:rFonts w:asciiTheme="majorEastAsia" w:eastAsiaTheme="majorEastAsia" w:hAnsiTheme="majorEastAsia" w:hint="eastAsia"/>
        </w:rPr>
        <w:t>を参照（英語）。</w:t>
      </w:r>
    </w:p>
    <w:p w:rsidR="00D20D3B" w:rsidRDefault="00D20D3B" w:rsidP="00D20D3B">
      <w:pPr>
        <w:rPr>
          <w:lang w:val="en-GB"/>
        </w:rPr>
      </w:pPr>
    </w:p>
    <w:tbl>
      <w:tblPr>
        <w:tblStyle w:val="TableGrid"/>
        <w:tblW w:w="0" w:type="auto"/>
        <w:tblInd w:w="534" w:type="dxa"/>
        <w:tblLook w:val="04A0" w:firstRow="1" w:lastRow="0" w:firstColumn="1" w:lastColumn="0" w:noHBand="0" w:noVBand="1"/>
      </w:tblPr>
      <w:tblGrid>
        <w:gridCol w:w="8734"/>
      </w:tblGrid>
      <w:tr w:rsidR="00D20D3B" w:rsidRPr="006D2083" w:rsidTr="000D62AE">
        <w:tc>
          <w:tcPr>
            <w:tcW w:w="8734" w:type="dxa"/>
            <w:tcMar>
              <w:top w:w="57" w:type="dxa"/>
              <w:bottom w:w="57" w:type="dxa"/>
            </w:tcMar>
          </w:tcPr>
          <w:p w:rsidR="00D20D3B" w:rsidRPr="00603314" w:rsidRDefault="000637B1" w:rsidP="00D20D3B">
            <w:pPr>
              <w:rPr>
                <w:rFonts w:asciiTheme="majorHAnsi" w:eastAsiaTheme="majorEastAsia" w:hAnsiTheme="majorEastAsia" w:cstheme="majorHAnsi"/>
                <w:b/>
              </w:rPr>
            </w:pPr>
            <w:r>
              <w:rPr>
                <w:rFonts w:asciiTheme="majorHAnsi" w:eastAsiaTheme="majorEastAsia" w:hAnsiTheme="majorEastAsia" w:cstheme="majorHAnsi" w:hint="eastAsia"/>
                <w:b/>
              </w:rPr>
              <w:t>問題</w:t>
            </w:r>
            <w:r>
              <w:rPr>
                <w:rFonts w:asciiTheme="majorHAnsi" w:eastAsiaTheme="majorEastAsia" w:hAnsiTheme="majorEastAsia" w:cstheme="majorHAnsi" w:hint="eastAsia"/>
                <w:b/>
              </w:rPr>
              <w:t>1</w:t>
            </w:r>
            <w:r>
              <w:rPr>
                <w:rFonts w:asciiTheme="majorHAnsi" w:eastAsiaTheme="majorEastAsia" w:hAnsiTheme="majorEastAsia" w:cstheme="majorHAnsi" w:hint="eastAsia"/>
                <w:b/>
              </w:rPr>
              <w:t>（設問</w:t>
            </w:r>
            <w:r>
              <w:rPr>
                <w:rFonts w:asciiTheme="majorHAnsi" w:eastAsiaTheme="majorEastAsia" w:hAnsiTheme="majorEastAsia" w:cstheme="majorHAnsi" w:hint="eastAsia"/>
                <w:b/>
              </w:rPr>
              <w:t>3</w:t>
            </w:r>
            <w:r>
              <w:rPr>
                <w:rFonts w:asciiTheme="majorHAnsi" w:eastAsiaTheme="majorEastAsia" w:hAnsiTheme="majorEastAsia" w:cstheme="majorHAnsi" w:hint="eastAsia"/>
                <w:b/>
              </w:rPr>
              <w:t>で選択したもの）についてとった措置の例</w:t>
            </w:r>
          </w:p>
        </w:tc>
      </w:tr>
    </w:tbl>
    <w:p w:rsidR="000637B1" w:rsidRDefault="000637B1" w:rsidP="000637B1">
      <w:pPr>
        <w:rPr>
          <w:lang w:val="en-GB"/>
        </w:rPr>
      </w:pPr>
    </w:p>
    <w:tbl>
      <w:tblPr>
        <w:tblStyle w:val="TableGrid"/>
        <w:tblW w:w="0" w:type="auto"/>
        <w:tblInd w:w="534" w:type="dxa"/>
        <w:tblLook w:val="04A0" w:firstRow="1" w:lastRow="0" w:firstColumn="1" w:lastColumn="0" w:noHBand="0" w:noVBand="1"/>
      </w:tblPr>
      <w:tblGrid>
        <w:gridCol w:w="8734"/>
      </w:tblGrid>
      <w:tr w:rsidR="000637B1" w:rsidRPr="006D2083" w:rsidTr="000D62AE">
        <w:tc>
          <w:tcPr>
            <w:tcW w:w="8734" w:type="dxa"/>
            <w:tcMar>
              <w:top w:w="57" w:type="dxa"/>
              <w:bottom w:w="57" w:type="dxa"/>
            </w:tcMar>
          </w:tcPr>
          <w:p w:rsidR="000637B1" w:rsidRPr="00603314" w:rsidRDefault="000637B1" w:rsidP="000D62AE">
            <w:pPr>
              <w:rPr>
                <w:rFonts w:asciiTheme="majorHAnsi" w:eastAsiaTheme="majorEastAsia" w:hAnsiTheme="majorEastAsia" w:cstheme="majorHAnsi"/>
                <w:b/>
              </w:rPr>
            </w:pPr>
            <w:r>
              <w:rPr>
                <w:rFonts w:asciiTheme="majorHAnsi" w:eastAsiaTheme="majorEastAsia" w:hAnsiTheme="majorEastAsia" w:cstheme="majorHAnsi" w:hint="eastAsia"/>
                <w:b/>
              </w:rPr>
              <w:t>問題</w:t>
            </w:r>
            <w:r w:rsidR="0010376D">
              <w:rPr>
                <w:rFonts w:asciiTheme="majorHAnsi" w:eastAsiaTheme="majorEastAsia" w:hAnsiTheme="majorEastAsia" w:cstheme="majorHAnsi" w:hint="eastAsia"/>
                <w:b/>
              </w:rPr>
              <w:t>2</w:t>
            </w:r>
            <w:r>
              <w:rPr>
                <w:rFonts w:asciiTheme="majorHAnsi" w:eastAsiaTheme="majorEastAsia" w:hAnsiTheme="majorEastAsia" w:cstheme="majorHAnsi" w:hint="eastAsia"/>
                <w:b/>
              </w:rPr>
              <w:t>（設問</w:t>
            </w:r>
            <w:r>
              <w:rPr>
                <w:rFonts w:asciiTheme="majorHAnsi" w:eastAsiaTheme="majorEastAsia" w:hAnsiTheme="majorEastAsia" w:cstheme="majorHAnsi" w:hint="eastAsia"/>
                <w:b/>
              </w:rPr>
              <w:t>3</w:t>
            </w:r>
            <w:r>
              <w:rPr>
                <w:rFonts w:asciiTheme="majorHAnsi" w:eastAsiaTheme="majorEastAsia" w:hAnsiTheme="majorEastAsia" w:cstheme="majorHAnsi" w:hint="eastAsia"/>
                <w:b/>
              </w:rPr>
              <w:t>で選択したもの）についてとった措置の例</w:t>
            </w:r>
          </w:p>
        </w:tc>
      </w:tr>
    </w:tbl>
    <w:p w:rsidR="000637B1" w:rsidRDefault="000637B1" w:rsidP="000637B1">
      <w:pPr>
        <w:rPr>
          <w:lang w:val="en-GB"/>
        </w:rPr>
      </w:pPr>
    </w:p>
    <w:tbl>
      <w:tblPr>
        <w:tblStyle w:val="TableGrid"/>
        <w:tblW w:w="0" w:type="auto"/>
        <w:tblInd w:w="534" w:type="dxa"/>
        <w:tblLook w:val="04A0" w:firstRow="1" w:lastRow="0" w:firstColumn="1" w:lastColumn="0" w:noHBand="0" w:noVBand="1"/>
      </w:tblPr>
      <w:tblGrid>
        <w:gridCol w:w="8734"/>
      </w:tblGrid>
      <w:tr w:rsidR="000637B1" w:rsidRPr="006D2083" w:rsidTr="000D62AE">
        <w:tc>
          <w:tcPr>
            <w:tcW w:w="8734" w:type="dxa"/>
            <w:tcMar>
              <w:top w:w="57" w:type="dxa"/>
              <w:bottom w:w="57" w:type="dxa"/>
            </w:tcMar>
          </w:tcPr>
          <w:p w:rsidR="000637B1" w:rsidRPr="00603314" w:rsidRDefault="000637B1" w:rsidP="000D62AE">
            <w:pPr>
              <w:rPr>
                <w:rFonts w:asciiTheme="majorHAnsi" w:eastAsiaTheme="majorEastAsia" w:hAnsiTheme="majorEastAsia" w:cstheme="majorHAnsi"/>
                <w:b/>
              </w:rPr>
            </w:pPr>
            <w:r>
              <w:rPr>
                <w:rFonts w:asciiTheme="majorHAnsi" w:eastAsiaTheme="majorEastAsia" w:hAnsiTheme="majorEastAsia" w:cstheme="majorHAnsi" w:hint="eastAsia"/>
                <w:b/>
              </w:rPr>
              <w:t>問題</w:t>
            </w:r>
            <w:r w:rsidR="0010376D">
              <w:rPr>
                <w:rFonts w:asciiTheme="majorHAnsi" w:eastAsiaTheme="majorEastAsia" w:hAnsiTheme="majorEastAsia" w:cstheme="majorHAnsi" w:hint="eastAsia"/>
                <w:b/>
              </w:rPr>
              <w:t>3</w:t>
            </w:r>
            <w:r>
              <w:rPr>
                <w:rFonts w:asciiTheme="majorHAnsi" w:eastAsiaTheme="majorEastAsia" w:hAnsiTheme="majorEastAsia" w:cstheme="majorHAnsi" w:hint="eastAsia"/>
                <w:b/>
              </w:rPr>
              <w:t>（設問</w:t>
            </w:r>
            <w:r>
              <w:rPr>
                <w:rFonts w:asciiTheme="majorHAnsi" w:eastAsiaTheme="majorEastAsia" w:hAnsiTheme="majorEastAsia" w:cstheme="majorHAnsi" w:hint="eastAsia"/>
                <w:b/>
              </w:rPr>
              <w:t>3</w:t>
            </w:r>
            <w:r>
              <w:rPr>
                <w:rFonts w:asciiTheme="majorHAnsi" w:eastAsiaTheme="majorEastAsia" w:hAnsiTheme="majorEastAsia" w:cstheme="majorHAnsi" w:hint="eastAsia"/>
                <w:b/>
              </w:rPr>
              <w:t>で選択したもの）についてとった措置の例</w:t>
            </w:r>
          </w:p>
        </w:tc>
      </w:tr>
    </w:tbl>
    <w:p w:rsidR="000637B1" w:rsidRDefault="000637B1" w:rsidP="000637B1">
      <w:pPr>
        <w:rPr>
          <w:lang w:val="en-GB"/>
        </w:rPr>
      </w:pPr>
    </w:p>
    <w:tbl>
      <w:tblPr>
        <w:tblStyle w:val="TableGrid"/>
        <w:tblW w:w="0" w:type="auto"/>
        <w:tblInd w:w="534" w:type="dxa"/>
        <w:tblLook w:val="04A0" w:firstRow="1" w:lastRow="0" w:firstColumn="1" w:lastColumn="0" w:noHBand="0" w:noVBand="1"/>
      </w:tblPr>
      <w:tblGrid>
        <w:gridCol w:w="8734"/>
      </w:tblGrid>
      <w:tr w:rsidR="000637B1" w:rsidRPr="006D2083" w:rsidTr="000D62AE">
        <w:tc>
          <w:tcPr>
            <w:tcW w:w="8734" w:type="dxa"/>
            <w:tcMar>
              <w:top w:w="57" w:type="dxa"/>
              <w:bottom w:w="57" w:type="dxa"/>
            </w:tcMar>
          </w:tcPr>
          <w:p w:rsidR="000637B1" w:rsidRPr="00603314" w:rsidRDefault="000637B1" w:rsidP="000D62AE">
            <w:pPr>
              <w:rPr>
                <w:rFonts w:asciiTheme="majorHAnsi" w:eastAsiaTheme="majorEastAsia" w:hAnsiTheme="majorEastAsia" w:cstheme="majorHAnsi"/>
                <w:b/>
              </w:rPr>
            </w:pPr>
            <w:r>
              <w:rPr>
                <w:rFonts w:asciiTheme="majorHAnsi" w:eastAsiaTheme="majorEastAsia" w:hAnsiTheme="majorEastAsia" w:cstheme="majorHAnsi" w:hint="eastAsia"/>
                <w:b/>
              </w:rPr>
              <w:t>問題</w:t>
            </w:r>
            <w:r w:rsidR="0010376D">
              <w:rPr>
                <w:rFonts w:asciiTheme="majorHAnsi" w:eastAsiaTheme="majorEastAsia" w:hAnsiTheme="majorEastAsia" w:cstheme="majorHAnsi" w:hint="eastAsia"/>
                <w:b/>
              </w:rPr>
              <w:t>4</w:t>
            </w:r>
            <w:r>
              <w:rPr>
                <w:rFonts w:asciiTheme="majorHAnsi" w:eastAsiaTheme="majorEastAsia" w:hAnsiTheme="majorEastAsia" w:cstheme="majorHAnsi" w:hint="eastAsia"/>
                <w:b/>
              </w:rPr>
              <w:t>（設問</w:t>
            </w:r>
            <w:r>
              <w:rPr>
                <w:rFonts w:asciiTheme="majorHAnsi" w:eastAsiaTheme="majorEastAsia" w:hAnsiTheme="majorEastAsia" w:cstheme="majorHAnsi" w:hint="eastAsia"/>
                <w:b/>
              </w:rPr>
              <w:t>3</w:t>
            </w:r>
            <w:r>
              <w:rPr>
                <w:rFonts w:asciiTheme="majorHAnsi" w:eastAsiaTheme="majorEastAsia" w:hAnsiTheme="majorEastAsia" w:cstheme="majorHAnsi" w:hint="eastAsia"/>
                <w:b/>
              </w:rPr>
              <w:t>で選択したもの）についてとった措置の例</w:t>
            </w:r>
          </w:p>
        </w:tc>
      </w:tr>
    </w:tbl>
    <w:p w:rsidR="000637B1" w:rsidRDefault="000637B1" w:rsidP="000637B1">
      <w:pPr>
        <w:rPr>
          <w:lang w:val="en-GB"/>
        </w:rPr>
      </w:pPr>
    </w:p>
    <w:tbl>
      <w:tblPr>
        <w:tblStyle w:val="TableGrid"/>
        <w:tblW w:w="0" w:type="auto"/>
        <w:tblInd w:w="534" w:type="dxa"/>
        <w:tblLook w:val="04A0" w:firstRow="1" w:lastRow="0" w:firstColumn="1" w:lastColumn="0" w:noHBand="0" w:noVBand="1"/>
      </w:tblPr>
      <w:tblGrid>
        <w:gridCol w:w="8734"/>
      </w:tblGrid>
      <w:tr w:rsidR="000637B1" w:rsidRPr="006D2083" w:rsidTr="000D62AE">
        <w:tc>
          <w:tcPr>
            <w:tcW w:w="8734" w:type="dxa"/>
            <w:tcMar>
              <w:top w:w="57" w:type="dxa"/>
              <w:bottom w:w="57" w:type="dxa"/>
            </w:tcMar>
          </w:tcPr>
          <w:p w:rsidR="000637B1" w:rsidRPr="00603314" w:rsidRDefault="000637B1" w:rsidP="000D62AE">
            <w:pPr>
              <w:rPr>
                <w:rFonts w:asciiTheme="majorHAnsi" w:eastAsiaTheme="majorEastAsia" w:hAnsiTheme="majorEastAsia" w:cstheme="majorHAnsi"/>
                <w:b/>
              </w:rPr>
            </w:pPr>
            <w:r>
              <w:rPr>
                <w:rFonts w:asciiTheme="majorHAnsi" w:eastAsiaTheme="majorEastAsia" w:hAnsiTheme="majorEastAsia" w:cstheme="majorHAnsi" w:hint="eastAsia"/>
                <w:b/>
              </w:rPr>
              <w:t>問題</w:t>
            </w:r>
            <w:r w:rsidR="0010376D">
              <w:rPr>
                <w:rFonts w:asciiTheme="majorHAnsi" w:eastAsiaTheme="majorEastAsia" w:hAnsiTheme="majorEastAsia" w:cstheme="majorHAnsi" w:hint="eastAsia"/>
                <w:b/>
              </w:rPr>
              <w:t>5</w:t>
            </w:r>
            <w:r>
              <w:rPr>
                <w:rFonts w:asciiTheme="majorHAnsi" w:eastAsiaTheme="majorEastAsia" w:hAnsiTheme="majorEastAsia" w:cstheme="majorHAnsi" w:hint="eastAsia"/>
                <w:b/>
              </w:rPr>
              <w:t>（設問</w:t>
            </w:r>
            <w:r>
              <w:rPr>
                <w:rFonts w:asciiTheme="majorHAnsi" w:eastAsiaTheme="majorEastAsia" w:hAnsiTheme="majorEastAsia" w:cstheme="majorHAnsi" w:hint="eastAsia"/>
                <w:b/>
              </w:rPr>
              <w:t>3</w:t>
            </w:r>
            <w:r>
              <w:rPr>
                <w:rFonts w:asciiTheme="majorHAnsi" w:eastAsiaTheme="majorEastAsia" w:hAnsiTheme="majorEastAsia" w:cstheme="majorHAnsi" w:hint="eastAsia"/>
                <w:b/>
              </w:rPr>
              <w:t>で選択したもの）についてとった措置の例</w:t>
            </w:r>
          </w:p>
        </w:tc>
      </w:tr>
    </w:tbl>
    <w:p w:rsidR="000637B1" w:rsidRDefault="000637B1" w:rsidP="000637B1">
      <w:pPr>
        <w:rPr>
          <w:rFonts w:asciiTheme="majorEastAsia" w:eastAsiaTheme="majorEastAsia" w:hAnsiTheme="majorEastAsia"/>
        </w:rPr>
      </w:pPr>
    </w:p>
    <w:p w:rsidR="00F51E8E" w:rsidRDefault="00F51E8E" w:rsidP="00F51E8E">
      <w:pPr>
        <w:rPr>
          <w:lang w:val="en-GB"/>
        </w:rPr>
      </w:pPr>
    </w:p>
    <w:p w:rsidR="00A82BEA" w:rsidRDefault="00A82BEA" w:rsidP="00F51E8E">
      <w:pPr>
        <w:rPr>
          <w:lang w:val="en-GB"/>
        </w:rPr>
      </w:pPr>
    </w:p>
    <w:p w:rsidR="00A82BEA" w:rsidRDefault="00A82BEA" w:rsidP="00F51E8E">
      <w:pPr>
        <w:rPr>
          <w:lang w:val="en-GB"/>
        </w:rPr>
      </w:pPr>
    </w:p>
    <w:p w:rsidR="00A82BEA" w:rsidRDefault="00A82BEA" w:rsidP="00F51E8E">
      <w:pPr>
        <w:rPr>
          <w:lang w:val="en-GB"/>
        </w:rPr>
      </w:pPr>
    </w:p>
    <w:p w:rsidR="00A82BEA" w:rsidRDefault="00A82BEA" w:rsidP="00F51E8E">
      <w:pPr>
        <w:rPr>
          <w:lang w:val="en-GB"/>
        </w:rPr>
      </w:pPr>
    </w:p>
    <w:tbl>
      <w:tblPr>
        <w:tblStyle w:val="TableGrid"/>
        <w:tblW w:w="0" w:type="auto"/>
        <w:tblLook w:val="04A0" w:firstRow="1" w:lastRow="0" w:firstColumn="1" w:lastColumn="0" w:noHBand="0" w:noVBand="1"/>
      </w:tblPr>
      <w:tblGrid>
        <w:gridCol w:w="9268"/>
      </w:tblGrid>
      <w:tr w:rsidR="00A81076" w:rsidRPr="006D2083" w:rsidTr="00F9745B">
        <w:tc>
          <w:tcPr>
            <w:tcW w:w="9268" w:type="dxa"/>
            <w:tcMar>
              <w:top w:w="57" w:type="dxa"/>
              <w:bottom w:w="57" w:type="dxa"/>
            </w:tcMar>
          </w:tcPr>
          <w:p w:rsidR="00A81076" w:rsidRPr="006D2083" w:rsidRDefault="00F60642" w:rsidP="00B40ED4">
            <w:pPr>
              <w:ind w:left="316" w:hangingChars="150" w:hanging="316"/>
              <w:rPr>
                <w:rFonts w:asciiTheme="majorHAnsi" w:eastAsiaTheme="majorEastAsia" w:hAnsiTheme="majorHAnsi" w:cstheme="majorHAnsi"/>
                <w:b/>
              </w:rPr>
            </w:pPr>
            <w:r>
              <w:rPr>
                <w:rFonts w:asciiTheme="majorHAnsi" w:eastAsiaTheme="majorEastAsia" w:hAnsiTheme="majorHAnsi" w:cstheme="majorHAnsi" w:hint="eastAsia"/>
                <w:b/>
              </w:rPr>
              <w:t>4</w:t>
            </w:r>
            <w:r w:rsidR="00A81076" w:rsidRPr="006D2083">
              <w:rPr>
                <w:rFonts w:asciiTheme="majorHAnsi" w:eastAsiaTheme="majorEastAsia" w:hAnsiTheme="majorEastAsia" w:cstheme="majorHAnsi"/>
                <w:b/>
              </w:rPr>
              <w:t>．</w:t>
            </w:r>
            <w:r>
              <w:rPr>
                <w:rFonts w:asciiTheme="majorHAnsi" w:eastAsiaTheme="majorEastAsia" w:hAnsiTheme="majorEastAsia" w:cstheme="majorHAnsi" w:hint="eastAsia"/>
                <w:b/>
              </w:rPr>
              <w:t>貴国政府は、</w:t>
            </w:r>
            <w:r w:rsidR="0072115A">
              <w:rPr>
                <w:rFonts w:asciiTheme="majorHAnsi" w:eastAsiaTheme="majorEastAsia" w:hAnsiTheme="majorEastAsia" w:cstheme="majorHAnsi" w:hint="eastAsia"/>
                <w:b/>
              </w:rPr>
              <w:t>国連人権理事会や国連・ビジネスと人権に関する作業部会が奨励しているように、ビジネスと人権に関する国家行動計画を</w:t>
            </w:r>
            <w:r w:rsidR="00B40ED4">
              <w:rPr>
                <w:rFonts w:asciiTheme="majorHAnsi" w:eastAsiaTheme="majorEastAsia" w:hAnsiTheme="majorEastAsia" w:cstheme="majorHAnsi" w:hint="eastAsia"/>
                <w:b/>
              </w:rPr>
              <w:t>すでに</w:t>
            </w:r>
            <w:r w:rsidR="0072115A">
              <w:rPr>
                <w:rFonts w:asciiTheme="majorHAnsi" w:eastAsiaTheme="majorEastAsia" w:hAnsiTheme="majorEastAsia" w:cstheme="majorHAnsi" w:hint="eastAsia"/>
                <w:b/>
              </w:rPr>
              <w:t>採択しましたか。または、今後採択する</w:t>
            </w:r>
            <w:r w:rsidR="0096009F">
              <w:rPr>
                <w:rFonts w:asciiTheme="majorHAnsi" w:eastAsiaTheme="majorEastAsia" w:hAnsiTheme="majorEastAsia" w:cstheme="majorHAnsi" w:hint="eastAsia"/>
                <w:b/>
              </w:rPr>
              <w:t>予定</w:t>
            </w:r>
            <w:r w:rsidR="0072115A">
              <w:rPr>
                <w:rFonts w:asciiTheme="majorHAnsi" w:eastAsiaTheme="majorEastAsia" w:hAnsiTheme="majorEastAsia" w:cstheme="majorHAnsi" w:hint="eastAsia"/>
                <w:b/>
              </w:rPr>
              <w:t>はありますか。</w:t>
            </w:r>
            <w:r w:rsidR="007176FA">
              <w:rPr>
                <w:rStyle w:val="FootnoteReference"/>
                <w:rFonts w:asciiTheme="majorHAnsi" w:eastAsiaTheme="majorEastAsia" w:hAnsiTheme="majorEastAsia" w:cstheme="majorHAnsi"/>
                <w:b/>
              </w:rPr>
              <w:footnoteReference w:id="2"/>
            </w:r>
          </w:p>
        </w:tc>
      </w:tr>
    </w:tbl>
    <w:p w:rsidR="00A81076" w:rsidRPr="00E70879" w:rsidRDefault="00E70879" w:rsidP="00F70D89">
      <w:pPr>
        <w:spacing w:beforeLines="50" w:before="166" w:afterLines="100" w:after="333"/>
        <w:rPr>
          <w:rFonts w:asciiTheme="majorEastAsia" w:eastAsiaTheme="majorEastAsia" w:hAnsiTheme="majorEastAsia"/>
        </w:rPr>
      </w:pPr>
      <w:r>
        <w:rPr>
          <w:rFonts w:asciiTheme="majorEastAsia" w:eastAsiaTheme="majorEastAsia" w:hAnsiTheme="majorEastAsia" w:hint="eastAsia"/>
        </w:rPr>
        <w:t>国家行動計画を今後採択しようとしている場合、具体的な</w:t>
      </w:r>
      <w:r w:rsidR="0096009F">
        <w:rPr>
          <w:rFonts w:asciiTheme="majorEastAsia" w:eastAsiaTheme="majorEastAsia" w:hAnsiTheme="majorEastAsia" w:hint="eastAsia"/>
        </w:rPr>
        <w:t>タイムスケジュール</w:t>
      </w:r>
      <w:r>
        <w:rPr>
          <w:rFonts w:asciiTheme="majorEastAsia" w:eastAsiaTheme="majorEastAsia" w:hAnsiTheme="majorEastAsia" w:hint="eastAsia"/>
        </w:rPr>
        <w:t>を</w:t>
      </w:r>
      <w:r w:rsidR="007538BB">
        <w:rPr>
          <w:rFonts w:asciiTheme="majorEastAsia" w:eastAsiaTheme="majorEastAsia" w:hAnsiTheme="majorEastAsia" w:hint="eastAsia"/>
        </w:rPr>
        <w:t>述べてください。</w:t>
      </w:r>
      <w:r w:rsidR="00D6696A">
        <w:rPr>
          <w:rFonts w:asciiTheme="majorEastAsia" w:eastAsiaTheme="majorEastAsia" w:hAnsiTheme="majorEastAsia" w:hint="eastAsia"/>
        </w:rPr>
        <w:t>また、</w:t>
      </w:r>
      <w:r w:rsidR="00921C20">
        <w:rPr>
          <w:rFonts w:asciiTheme="majorEastAsia" w:eastAsiaTheme="majorEastAsia" w:hAnsiTheme="majorEastAsia" w:hint="eastAsia"/>
        </w:rPr>
        <w:t>企業の社会的責任、開発または人権に関する国家的行動計画にビジネスと人権に関する項目が含まれている場合、それについても言及してください。</w:t>
      </w:r>
    </w:p>
    <w:tbl>
      <w:tblPr>
        <w:tblStyle w:val="TableGrid"/>
        <w:tblW w:w="0" w:type="auto"/>
        <w:tblInd w:w="534" w:type="dxa"/>
        <w:tblLook w:val="04A0" w:firstRow="1" w:lastRow="0" w:firstColumn="1" w:lastColumn="0" w:noHBand="0" w:noVBand="1"/>
      </w:tblPr>
      <w:tblGrid>
        <w:gridCol w:w="8734"/>
      </w:tblGrid>
      <w:tr w:rsidR="000D7E63" w:rsidRPr="006D2083" w:rsidTr="000D62AE">
        <w:tc>
          <w:tcPr>
            <w:tcW w:w="8734" w:type="dxa"/>
            <w:tcMar>
              <w:top w:w="57" w:type="dxa"/>
              <w:bottom w:w="57" w:type="dxa"/>
            </w:tcMar>
          </w:tcPr>
          <w:p w:rsidR="000D7E63" w:rsidRPr="00C6209F" w:rsidRDefault="000D7E63" w:rsidP="00C6209F">
            <w:pPr>
              <w:ind w:left="527" w:hangingChars="250" w:hanging="527"/>
              <w:rPr>
                <w:rFonts w:asciiTheme="majorHAnsi" w:eastAsiaTheme="majorEastAsia" w:hAnsiTheme="majorEastAsia" w:cstheme="majorHAnsi"/>
                <w:b/>
              </w:rPr>
            </w:pPr>
            <w:r w:rsidRPr="00C6209F">
              <w:rPr>
                <w:rFonts w:asciiTheme="majorHAnsi" w:eastAsiaTheme="majorEastAsia" w:hAnsiTheme="majorHAnsi" w:cstheme="majorHAnsi" w:hint="eastAsia"/>
                <w:b/>
              </w:rPr>
              <w:t>4.1</w:t>
            </w:r>
            <w:r w:rsidRPr="00C6209F">
              <w:rPr>
                <w:rFonts w:asciiTheme="majorHAnsi" w:eastAsiaTheme="majorEastAsia" w:hAnsiTheme="majorEastAsia" w:cstheme="majorHAnsi" w:hint="eastAsia"/>
                <w:b/>
              </w:rPr>
              <w:t xml:space="preserve">　</w:t>
            </w:r>
            <w:r w:rsidR="00C6209F" w:rsidRPr="00C6209F">
              <w:rPr>
                <w:rFonts w:asciiTheme="majorHAnsi" w:eastAsiaTheme="majorEastAsia" w:hAnsiTheme="majorEastAsia" w:cstheme="majorHAnsi" w:hint="eastAsia"/>
                <w:b/>
              </w:rPr>
              <w:t>国家行動計画をすでに採択した（または採択の</w:t>
            </w:r>
            <w:r w:rsidR="0096009F">
              <w:rPr>
                <w:rFonts w:asciiTheme="majorHAnsi" w:eastAsiaTheme="majorEastAsia" w:hAnsiTheme="majorEastAsia" w:cstheme="majorHAnsi" w:hint="eastAsia"/>
                <w:b/>
              </w:rPr>
              <w:t>予定</w:t>
            </w:r>
            <w:r w:rsidR="00C6209F" w:rsidRPr="00C6209F">
              <w:rPr>
                <w:rFonts w:asciiTheme="majorHAnsi" w:eastAsiaTheme="majorEastAsia" w:hAnsiTheme="majorEastAsia" w:cstheme="majorHAnsi" w:hint="eastAsia"/>
                <w:b/>
              </w:rPr>
              <w:t>がある）場合、</w:t>
            </w:r>
            <w:r w:rsidR="00C6209F">
              <w:rPr>
                <w:rFonts w:asciiTheme="majorHAnsi" w:eastAsiaTheme="majorEastAsia" w:hAnsiTheme="majorEastAsia" w:cstheme="majorHAnsi" w:hint="eastAsia"/>
                <w:b/>
              </w:rPr>
              <w:t>その計画で</w:t>
            </w:r>
            <w:r w:rsidR="00C6209F" w:rsidRPr="00C6209F">
              <w:rPr>
                <w:rFonts w:asciiTheme="majorEastAsia" w:eastAsiaTheme="majorEastAsia" w:hAnsiTheme="majorEastAsia" w:hint="eastAsia"/>
                <w:b/>
              </w:rPr>
              <w:t>国際人権基準</w:t>
            </w:r>
            <w:r w:rsidR="00C6209F">
              <w:rPr>
                <w:rFonts w:asciiTheme="majorEastAsia" w:eastAsiaTheme="majorEastAsia" w:hAnsiTheme="majorEastAsia" w:hint="eastAsia"/>
                <w:b/>
              </w:rPr>
              <w:t>が</w:t>
            </w:r>
            <w:r w:rsidR="00C6209F" w:rsidRPr="00C6209F">
              <w:rPr>
                <w:rFonts w:asciiTheme="majorEastAsia" w:eastAsiaTheme="majorEastAsia" w:hAnsiTheme="majorEastAsia" w:hint="eastAsia"/>
                <w:b/>
              </w:rPr>
              <w:t>参照</w:t>
            </w:r>
            <w:r w:rsidR="00C6209F">
              <w:rPr>
                <w:rFonts w:asciiTheme="majorEastAsia" w:eastAsiaTheme="majorEastAsia" w:hAnsiTheme="majorEastAsia" w:hint="eastAsia"/>
                <w:b/>
              </w:rPr>
              <w:t>され</w:t>
            </w:r>
            <w:r w:rsidR="0096009F">
              <w:rPr>
                <w:rFonts w:asciiTheme="majorEastAsia" w:eastAsiaTheme="majorEastAsia" w:hAnsiTheme="majorEastAsia" w:hint="eastAsia"/>
                <w:b/>
              </w:rPr>
              <w:t>（</w:t>
            </w:r>
            <w:r w:rsidR="00C6209F">
              <w:rPr>
                <w:rFonts w:asciiTheme="majorEastAsia" w:eastAsiaTheme="majorEastAsia" w:hAnsiTheme="majorEastAsia" w:hint="eastAsia"/>
                <w:b/>
              </w:rPr>
              <w:t>てい</w:t>
            </w:r>
            <w:r w:rsidR="0096009F">
              <w:rPr>
                <w:rFonts w:asciiTheme="majorEastAsia" w:eastAsiaTheme="majorEastAsia" w:hAnsiTheme="majorEastAsia" w:hint="eastAsia"/>
                <w:b/>
              </w:rPr>
              <w:t>）</w:t>
            </w:r>
            <w:r w:rsidR="00C6209F">
              <w:rPr>
                <w:rFonts w:asciiTheme="majorEastAsia" w:eastAsiaTheme="majorEastAsia" w:hAnsiTheme="majorEastAsia" w:hint="eastAsia"/>
                <w:b/>
              </w:rPr>
              <w:t>る</w:t>
            </w:r>
            <w:r w:rsidR="00C6209F" w:rsidRPr="00C6209F">
              <w:rPr>
                <w:rFonts w:asciiTheme="majorEastAsia" w:eastAsiaTheme="majorEastAsia" w:hAnsiTheme="majorEastAsia" w:hint="eastAsia"/>
                <w:b/>
              </w:rPr>
              <w:t>かどうか、また影響を受けるステークホルダーとの協議に基づいて</w:t>
            </w:r>
            <w:r w:rsidR="00C6209F">
              <w:rPr>
                <w:rFonts w:asciiTheme="majorEastAsia" w:eastAsiaTheme="majorEastAsia" w:hAnsiTheme="majorEastAsia" w:hint="eastAsia"/>
                <w:b/>
              </w:rPr>
              <w:t>策定された</w:t>
            </w:r>
            <w:r w:rsidR="0096009F">
              <w:rPr>
                <w:rFonts w:asciiTheme="majorEastAsia" w:eastAsiaTheme="majorEastAsia" w:hAnsiTheme="majorEastAsia" w:hint="eastAsia"/>
                <w:b/>
              </w:rPr>
              <w:t>（される）</w:t>
            </w:r>
            <w:r w:rsidR="00C6209F">
              <w:rPr>
                <w:rFonts w:asciiTheme="majorEastAsia" w:eastAsiaTheme="majorEastAsia" w:hAnsiTheme="majorEastAsia" w:hint="eastAsia"/>
                <w:b/>
              </w:rPr>
              <w:t>もの</w:t>
            </w:r>
            <w:r w:rsidR="00C6209F" w:rsidRPr="00C6209F">
              <w:rPr>
                <w:rFonts w:asciiTheme="majorEastAsia" w:eastAsiaTheme="majorEastAsia" w:hAnsiTheme="majorEastAsia" w:hint="eastAsia"/>
                <w:b/>
              </w:rPr>
              <w:t>かどうか、</w:t>
            </w:r>
            <w:r w:rsidR="007538BB">
              <w:rPr>
                <w:rFonts w:asciiTheme="majorEastAsia" w:eastAsiaTheme="majorEastAsia" w:hAnsiTheme="majorEastAsia" w:hint="eastAsia"/>
                <w:b/>
              </w:rPr>
              <w:t>記入してください</w:t>
            </w:r>
            <w:r w:rsidR="00C6209F" w:rsidRPr="00C6209F">
              <w:rPr>
                <w:rFonts w:asciiTheme="majorEastAsia" w:eastAsiaTheme="majorEastAsia" w:hAnsiTheme="majorEastAsia" w:hint="eastAsia"/>
                <w:b/>
              </w:rPr>
              <w:t>。</w:t>
            </w:r>
          </w:p>
        </w:tc>
      </w:tr>
    </w:tbl>
    <w:p w:rsidR="00C757D3" w:rsidRDefault="00C757D3" w:rsidP="00F70D89">
      <w:pPr>
        <w:spacing w:afterLines="50" w:after="166"/>
        <w:rPr>
          <w:lang w:val="en-GB"/>
        </w:rPr>
      </w:pPr>
    </w:p>
    <w:tbl>
      <w:tblPr>
        <w:tblStyle w:val="TableGrid"/>
        <w:tblW w:w="0" w:type="auto"/>
        <w:tblLook w:val="04A0" w:firstRow="1" w:lastRow="0" w:firstColumn="1" w:lastColumn="0" w:noHBand="0" w:noVBand="1"/>
      </w:tblPr>
      <w:tblGrid>
        <w:gridCol w:w="9268"/>
      </w:tblGrid>
      <w:tr w:rsidR="00C757D3" w:rsidRPr="006D2083" w:rsidTr="000D62AE">
        <w:tc>
          <w:tcPr>
            <w:tcW w:w="9268" w:type="dxa"/>
            <w:tcMar>
              <w:top w:w="57" w:type="dxa"/>
              <w:bottom w:w="57" w:type="dxa"/>
            </w:tcMar>
          </w:tcPr>
          <w:p w:rsidR="00C757D3" w:rsidRPr="006D2083" w:rsidRDefault="00C757D3" w:rsidP="00B40ED4">
            <w:pPr>
              <w:ind w:left="316" w:hangingChars="150" w:hanging="316"/>
              <w:rPr>
                <w:rFonts w:asciiTheme="majorHAnsi" w:eastAsiaTheme="majorEastAsia" w:hAnsiTheme="majorHAnsi" w:cstheme="majorHAnsi"/>
                <w:b/>
              </w:rPr>
            </w:pPr>
            <w:r>
              <w:rPr>
                <w:rFonts w:asciiTheme="majorHAnsi" w:eastAsiaTheme="majorEastAsia" w:hAnsiTheme="majorHAnsi" w:cstheme="majorHAnsi" w:hint="eastAsia"/>
                <w:b/>
              </w:rPr>
              <w:t>5</w:t>
            </w:r>
            <w:r w:rsidRPr="006D2083">
              <w:rPr>
                <w:rFonts w:asciiTheme="majorHAnsi" w:eastAsiaTheme="majorEastAsia" w:hAnsiTheme="majorEastAsia" w:cstheme="majorHAnsi"/>
                <w:b/>
              </w:rPr>
              <w:t>．</w:t>
            </w:r>
            <w:r w:rsidRPr="006D2083">
              <w:rPr>
                <w:rFonts w:asciiTheme="majorHAnsi" w:eastAsiaTheme="majorEastAsia" w:hAnsiTheme="majorHAnsi" w:cstheme="majorHAnsi"/>
                <w:b/>
              </w:rPr>
              <w:t xml:space="preserve"> </w:t>
            </w:r>
            <w:r w:rsidR="00D8171F">
              <w:rPr>
                <w:rFonts w:asciiTheme="majorHAnsi" w:eastAsiaTheme="majorEastAsia" w:hAnsiTheme="majorHAnsi" w:cstheme="majorHAnsi" w:hint="eastAsia"/>
                <w:b/>
              </w:rPr>
              <w:t>救済措置へのアクセス</w:t>
            </w:r>
          </w:p>
        </w:tc>
      </w:tr>
    </w:tbl>
    <w:p w:rsidR="0061000A" w:rsidRPr="00E70879" w:rsidRDefault="00D8171F" w:rsidP="00F70D89">
      <w:pPr>
        <w:spacing w:beforeLines="50" w:before="166" w:afterLines="100" w:after="333"/>
        <w:rPr>
          <w:rFonts w:asciiTheme="majorEastAsia" w:eastAsiaTheme="majorEastAsia" w:hAnsiTheme="majorEastAsia"/>
        </w:rPr>
      </w:pPr>
      <w:r>
        <w:rPr>
          <w:rFonts w:asciiTheme="majorEastAsia" w:eastAsiaTheme="majorEastAsia" w:hAnsiTheme="majorEastAsia" w:hint="eastAsia"/>
        </w:rPr>
        <w:t>以下の設問への</w:t>
      </w:r>
      <w:r w:rsidR="00C44A7A">
        <w:rPr>
          <w:rFonts w:asciiTheme="majorEastAsia" w:eastAsiaTheme="majorEastAsia" w:hAnsiTheme="majorEastAsia" w:hint="eastAsia"/>
        </w:rPr>
        <w:t>ご回答で</w:t>
      </w:r>
      <w:r>
        <w:rPr>
          <w:rFonts w:asciiTheme="majorEastAsia" w:eastAsiaTheme="majorEastAsia" w:hAnsiTheme="majorEastAsia" w:hint="eastAsia"/>
        </w:rPr>
        <w:t>は、</w:t>
      </w:r>
      <w:r w:rsidR="008533B4">
        <w:rPr>
          <w:rFonts w:asciiTheme="majorEastAsia" w:eastAsiaTheme="majorEastAsia" w:hAnsiTheme="majorEastAsia" w:hint="eastAsia"/>
        </w:rPr>
        <w:t>これら</w:t>
      </w:r>
      <w:r w:rsidRPr="00A81076">
        <w:rPr>
          <w:rFonts w:asciiTheme="majorEastAsia" w:eastAsiaTheme="majorEastAsia" w:hAnsiTheme="majorEastAsia" w:hint="eastAsia"/>
        </w:rPr>
        <w:t>の取り組みが</w:t>
      </w:r>
      <w:r>
        <w:rPr>
          <w:rFonts w:asciiTheme="majorEastAsia" w:eastAsiaTheme="majorEastAsia" w:hAnsiTheme="majorEastAsia" w:hint="eastAsia"/>
        </w:rPr>
        <w:t>国際人権基準を参照したものであるかどうか、また影響を受けるステークホルダー</w:t>
      </w:r>
      <w:r w:rsidR="008533B4">
        <w:rPr>
          <w:rFonts w:asciiTheme="majorEastAsia" w:eastAsiaTheme="majorEastAsia" w:hAnsiTheme="majorEastAsia" w:hint="eastAsia"/>
        </w:rPr>
        <w:t>および専門家（</w:t>
      </w:r>
      <w:r w:rsidR="007538BB">
        <w:rPr>
          <w:rFonts w:asciiTheme="majorEastAsia" w:eastAsiaTheme="majorEastAsia" w:hAnsiTheme="majorEastAsia" w:hint="eastAsia"/>
        </w:rPr>
        <w:t>法的代理人</w:t>
      </w:r>
      <w:r w:rsidR="000363C3">
        <w:rPr>
          <w:rFonts w:asciiTheme="majorEastAsia" w:eastAsiaTheme="majorEastAsia" w:hAnsiTheme="majorEastAsia" w:hint="eastAsia"/>
        </w:rPr>
        <w:t>を含む</w:t>
      </w:r>
      <w:r w:rsidR="008533B4">
        <w:rPr>
          <w:rFonts w:asciiTheme="majorEastAsia" w:eastAsiaTheme="majorEastAsia" w:hAnsiTheme="majorEastAsia" w:hint="eastAsia"/>
        </w:rPr>
        <w:t>）</w:t>
      </w:r>
      <w:r>
        <w:rPr>
          <w:rFonts w:asciiTheme="majorEastAsia" w:eastAsiaTheme="majorEastAsia" w:hAnsiTheme="majorEastAsia" w:hint="eastAsia"/>
        </w:rPr>
        <w:t>との協議に基づいて進められたかどうか、明らかにしてください。</w:t>
      </w:r>
    </w:p>
    <w:tbl>
      <w:tblPr>
        <w:tblStyle w:val="TableGrid"/>
        <w:tblW w:w="0" w:type="auto"/>
        <w:tblInd w:w="534" w:type="dxa"/>
        <w:tblLook w:val="04A0" w:firstRow="1" w:lastRow="0" w:firstColumn="1" w:lastColumn="0" w:noHBand="0" w:noVBand="1"/>
      </w:tblPr>
      <w:tblGrid>
        <w:gridCol w:w="8734"/>
      </w:tblGrid>
      <w:tr w:rsidR="0061000A" w:rsidRPr="006D2083" w:rsidTr="000D62AE">
        <w:tc>
          <w:tcPr>
            <w:tcW w:w="8734" w:type="dxa"/>
            <w:tcMar>
              <w:top w:w="57" w:type="dxa"/>
              <w:bottom w:w="57" w:type="dxa"/>
            </w:tcMar>
          </w:tcPr>
          <w:p w:rsidR="0061000A" w:rsidRPr="007538BB" w:rsidRDefault="00AA2A97" w:rsidP="007538BB">
            <w:pPr>
              <w:ind w:left="422" w:hangingChars="200" w:hanging="422"/>
              <w:rPr>
                <w:rFonts w:asciiTheme="majorHAnsi" w:eastAsiaTheme="majorEastAsia" w:hAnsiTheme="majorEastAsia" w:cstheme="majorHAnsi"/>
                <w:b/>
              </w:rPr>
            </w:pPr>
            <w:r>
              <w:rPr>
                <w:rFonts w:asciiTheme="majorHAnsi" w:eastAsiaTheme="majorEastAsia" w:hAnsiTheme="majorHAnsi" w:cstheme="majorHAnsi" w:hint="eastAsia"/>
                <w:b/>
              </w:rPr>
              <w:t>5</w:t>
            </w:r>
            <w:r w:rsidR="0061000A" w:rsidRPr="00C6209F">
              <w:rPr>
                <w:rFonts w:asciiTheme="majorHAnsi" w:eastAsiaTheme="majorEastAsia" w:hAnsiTheme="majorHAnsi" w:cstheme="majorHAnsi" w:hint="eastAsia"/>
                <w:b/>
              </w:rPr>
              <w:t>.1</w:t>
            </w:r>
            <w:r w:rsidR="0061000A" w:rsidRPr="00C6209F">
              <w:rPr>
                <w:rFonts w:asciiTheme="majorHAnsi" w:eastAsiaTheme="majorEastAsia" w:hAnsiTheme="majorEastAsia" w:cstheme="majorHAnsi" w:hint="eastAsia"/>
                <w:b/>
              </w:rPr>
              <w:t xml:space="preserve">　</w:t>
            </w:r>
            <w:r w:rsidR="009F7233">
              <w:rPr>
                <w:rFonts w:asciiTheme="majorHAnsi" w:eastAsiaTheme="majorEastAsia" w:hAnsiTheme="majorEastAsia" w:cstheme="majorHAnsi" w:hint="eastAsia"/>
                <w:b/>
              </w:rPr>
              <w:t>新たな司法上・行政上の救済措置を発展させるために、またはすでに設けられている</w:t>
            </w:r>
            <w:r w:rsidR="00D80D05">
              <w:rPr>
                <w:rFonts w:asciiTheme="majorHAnsi" w:eastAsiaTheme="majorEastAsia" w:hAnsiTheme="majorEastAsia" w:cstheme="majorHAnsi" w:hint="eastAsia"/>
                <w:b/>
              </w:rPr>
              <w:t>被害者</w:t>
            </w:r>
            <w:r w:rsidR="009F7233">
              <w:rPr>
                <w:rFonts w:asciiTheme="majorHAnsi" w:eastAsiaTheme="majorEastAsia" w:hAnsiTheme="majorEastAsia" w:cstheme="majorHAnsi" w:hint="eastAsia"/>
                <w:b/>
              </w:rPr>
              <w:t>救済措置</w:t>
            </w:r>
            <w:r w:rsidR="007538BB">
              <w:rPr>
                <w:rFonts w:asciiTheme="majorHAnsi" w:eastAsiaTheme="majorEastAsia" w:hAnsiTheme="majorEastAsia" w:cstheme="majorHAnsi" w:hint="eastAsia"/>
                <w:b/>
              </w:rPr>
              <w:t>へのアクセスを難しくしている</w:t>
            </w:r>
            <w:r w:rsidR="009F7233">
              <w:rPr>
                <w:rFonts w:asciiTheme="majorHAnsi" w:eastAsiaTheme="majorEastAsia" w:hAnsiTheme="majorEastAsia" w:cstheme="majorHAnsi" w:hint="eastAsia"/>
                <w:b/>
              </w:rPr>
              <w:t>障壁</w:t>
            </w:r>
            <w:r w:rsidR="00D80D05">
              <w:rPr>
                <w:rFonts w:asciiTheme="majorHAnsi" w:eastAsiaTheme="majorEastAsia" w:hAnsiTheme="majorEastAsia" w:cstheme="majorHAnsi" w:hint="eastAsia"/>
                <w:b/>
              </w:rPr>
              <w:t>を</w:t>
            </w:r>
            <w:r w:rsidR="007538BB">
              <w:rPr>
                <w:rFonts w:asciiTheme="majorHAnsi" w:eastAsiaTheme="majorEastAsia" w:hAnsiTheme="majorEastAsia" w:cstheme="majorHAnsi" w:hint="eastAsia"/>
                <w:b/>
              </w:rPr>
              <w:t>取り除くために、どのような措置を</w:t>
            </w:r>
            <w:r w:rsidR="009F7233">
              <w:rPr>
                <w:rFonts w:asciiTheme="majorHAnsi" w:eastAsiaTheme="majorEastAsia" w:hAnsiTheme="majorEastAsia" w:cstheme="majorHAnsi" w:hint="eastAsia"/>
                <w:b/>
              </w:rPr>
              <w:t>とられましたか。</w:t>
            </w:r>
            <w:r w:rsidR="007176FA">
              <w:rPr>
                <w:rStyle w:val="FootnoteReference"/>
                <w:rFonts w:asciiTheme="majorHAnsi" w:eastAsiaTheme="majorEastAsia" w:hAnsiTheme="majorEastAsia" w:cstheme="majorHAnsi"/>
                <w:b/>
              </w:rPr>
              <w:footnoteReference w:id="3"/>
            </w:r>
          </w:p>
        </w:tc>
      </w:tr>
    </w:tbl>
    <w:p w:rsidR="0061000A" w:rsidRDefault="000A6ECD" w:rsidP="00F70D89">
      <w:pPr>
        <w:spacing w:beforeLines="50" w:before="166" w:afterLines="50" w:after="166"/>
        <w:ind w:leftChars="200" w:left="420"/>
        <w:rPr>
          <w:rFonts w:asciiTheme="majorHAnsi" w:eastAsiaTheme="majorEastAsia" w:hAnsiTheme="majorEastAsia" w:cstheme="majorHAnsi"/>
        </w:rPr>
      </w:pPr>
      <w:r w:rsidRPr="007664EB">
        <w:rPr>
          <w:rFonts w:asciiTheme="majorHAnsi" w:eastAsiaTheme="majorEastAsia" w:hAnsiTheme="majorEastAsia" w:cstheme="majorHAnsi"/>
        </w:rPr>
        <w:t>対応されるべき障壁としては、</w:t>
      </w:r>
      <w:r w:rsidR="007538BB">
        <w:rPr>
          <w:rFonts w:asciiTheme="majorHAnsi" w:eastAsiaTheme="majorEastAsia" w:hAnsiTheme="majorEastAsia" w:cstheme="majorHAnsi" w:hint="eastAsia"/>
        </w:rPr>
        <w:t>例えば</w:t>
      </w:r>
      <w:r w:rsidR="007664EB" w:rsidRPr="007664EB">
        <w:rPr>
          <w:rFonts w:asciiTheme="majorHAnsi" w:eastAsiaTheme="majorEastAsia" w:hAnsiTheme="majorEastAsia" w:cstheme="majorHAnsi"/>
        </w:rPr>
        <w:t>申立て費用が高いこと、弁護士およびその他の法的リソース（</w:t>
      </w:r>
      <w:r w:rsidR="007664EB" w:rsidRPr="007664EB">
        <w:rPr>
          <w:rFonts w:asciiTheme="majorHAnsi" w:eastAsiaTheme="majorEastAsia" w:hAnsiTheme="majorHAnsi" w:cstheme="majorHAnsi"/>
        </w:rPr>
        <w:t>NGO</w:t>
      </w:r>
      <w:r w:rsidR="007664EB" w:rsidRPr="007664EB">
        <w:rPr>
          <w:rFonts w:asciiTheme="majorHAnsi" w:eastAsiaTheme="majorEastAsia" w:hAnsiTheme="majorEastAsia" w:cstheme="majorHAnsi"/>
        </w:rPr>
        <w:t>による</w:t>
      </w:r>
      <w:r w:rsidR="007664EB">
        <w:rPr>
          <w:rFonts w:asciiTheme="majorHAnsi" w:eastAsiaTheme="majorEastAsia" w:hAnsiTheme="majorEastAsia" w:cstheme="majorHAnsi" w:hint="eastAsia"/>
        </w:rPr>
        <w:t>法律扶助等）が存在しないこと、法律上の障壁（被害者が企業を相手取って人権に関する申立てを行なうことを認めない主義等）</w:t>
      </w:r>
      <w:r w:rsidR="005A06E8">
        <w:rPr>
          <w:rFonts w:asciiTheme="majorHAnsi" w:eastAsiaTheme="majorEastAsia" w:hAnsiTheme="majorEastAsia" w:cstheme="majorHAnsi" w:hint="eastAsia"/>
        </w:rPr>
        <w:t>などが</w:t>
      </w:r>
      <w:r w:rsidR="00311B4A">
        <w:rPr>
          <w:rFonts w:asciiTheme="majorHAnsi" w:eastAsiaTheme="majorEastAsia" w:hAnsiTheme="majorEastAsia" w:cstheme="majorHAnsi" w:hint="eastAsia"/>
        </w:rPr>
        <w:t>考えられます</w:t>
      </w:r>
      <w:r w:rsidR="005A06E8">
        <w:rPr>
          <w:rFonts w:asciiTheme="majorHAnsi" w:eastAsiaTheme="majorEastAsia" w:hAnsiTheme="majorEastAsia" w:cstheme="majorHAnsi" w:hint="eastAsia"/>
        </w:rPr>
        <w:t>。</w:t>
      </w:r>
    </w:p>
    <w:p w:rsidR="005A06E8" w:rsidRDefault="006016C0" w:rsidP="00F70D89">
      <w:pPr>
        <w:spacing w:afterLines="50" w:after="166"/>
        <w:ind w:leftChars="200" w:left="420"/>
        <w:rPr>
          <w:rFonts w:asciiTheme="majorHAnsi" w:eastAsiaTheme="majorEastAsia" w:hAnsiTheme="majorHAnsi" w:cstheme="majorHAnsi"/>
        </w:rPr>
      </w:pPr>
      <w:r>
        <w:rPr>
          <w:rFonts w:asciiTheme="majorHAnsi" w:eastAsiaTheme="majorEastAsia" w:hAnsiTheme="majorHAnsi" w:cstheme="majorHAnsi" w:hint="eastAsia"/>
        </w:rPr>
        <w:t>とられた措置としては、</w:t>
      </w:r>
      <w:r w:rsidR="007538BB">
        <w:rPr>
          <w:rFonts w:asciiTheme="majorHAnsi" w:eastAsiaTheme="majorEastAsia" w:hAnsiTheme="majorHAnsi" w:cstheme="majorHAnsi" w:hint="eastAsia"/>
        </w:rPr>
        <w:t>例えば</w:t>
      </w:r>
      <w:r>
        <w:rPr>
          <w:rFonts w:asciiTheme="majorHAnsi" w:eastAsiaTheme="majorEastAsia" w:hAnsiTheme="majorHAnsi" w:cstheme="majorHAnsi" w:hint="eastAsia"/>
        </w:rPr>
        <w:t>法的扶助を提供するための措置、集団的申立てまたは集団訴訟）を認めるための措置、検察官</w:t>
      </w:r>
      <w:r w:rsidR="007538BB">
        <w:rPr>
          <w:rFonts w:asciiTheme="majorHAnsi" w:eastAsiaTheme="majorEastAsia" w:hAnsiTheme="majorHAnsi" w:cstheme="majorHAnsi" w:hint="eastAsia"/>
        </w:rPr>
        <w:t>のリソース</w:t>
      </w:r>
      <w:r>
        <w:rPr>
          <w:rFonts w:asciiTheme="majorHAnsi" w:eastAsiaTheme="majorEastAsia" w:hAnsiTheme="majorHAnsi" w:cstheme="majorHAnsi" w:hint="eastAsia"/>
        </w:rPr>
        <w:t>を</w:t>
      </w:r>
      <w:r w:rsidR="007538BB">
        <w:rPr>
          <w:rFonts w:asciiTheme="majorHAnsi" w:eastAsiaTheme="majorEastAsia" w:hAnsiTheme="majorHAnsi" w:cstheme="majorHAnsi" w:hint="eastAsia"/>
        </w:rPr>
        <w:t>強化する</w:t>
      </w:r>
      <w:r>
        <w:rPr>
          <w:rFonts w:asciiTheme="majorHAnsi" w:eastAsiaTheme="majorEastAsia" w:hAnsiTheme="majorHAnsi" w:cstheme="majorHAnsi" w:hint="eastAsia"/>
        </w:rPr>
        <w:t>措置などが考えられ</w:t>
      </w:r>
      <w:r w:rsidR="00311B4A">
        <w:rPr>
          <w:rFonts w:asciiTheme="majorHAnsi" w:eastAsiaTheme="majorEastAsia" w:hAnsiTheme="majorHAnsi" w:cstheme="majorHAnsi" w:hint="eastAsia"/>
        </w:rPr>
        <w:t>ます</w:t>
      </w:r>
      <w:r w:rsidR="007B1C26">
        <w:rPr>
          <w:rFonts w:asciiTheme="majorHAnsi" w:eastAsiaTheme="majorEastAsia" w:hAnsiTheme="majorHAnsi" w:cstheme="majorHAnsi" w:hint="eastAsia"/>
        </w:rPr>
        <w:t>。</w:t>
      </w:r>
    </w:p>
    <w:p w:rsidR="007B1C26" w:rsidRPr="007664EB" w:rsidRDefault="005C0E3B" w:rsidP="00F70D89">
      <w:pPr>
        <w:spacing w:afterLines="100" w:after="333"/>
        <w:ind w:leftChars="200" w:left="420"/>
        <w:rPr>
          <w:rFonts w:asciiTheme="majorHAnsi" w:eastAsiaTheme="majorEastAsia" w:hAnsiTheme="majorHAnsi" w:cstheme="majorHAnsi"/>
        </w:rPr>
      </w:pPr>
      <w:r>
        <w:rPr>
          <w:rFonts w:asciiTheme="majorHAnsi" w:eastAsiaTheme="majorEastAsia" w:hAnsiTheme="majorHAnsi" w:cstheme="majorHAnsi" w:hint="eastAsia"/>
        </w:rPr>
        <w:t>行政上の救済措置としては、労働審判所による決定や、法律としての効力を有するその他の規則</w:t>
      </w:r>
      <w:r w:rsidR="007176FA">
        <w:rPr>
          <w:rFonts w:asciiTheme="majorHAnsi" w:eastAsiaTheme="majorEastAsia" w:hAnsiTheme="majorHAnsi" w:cstheme="majorHAnsi" w:hint="eastAsia"/>
        </w:rPr>
        <w:t>による措置</w:t>
      </w:r>
      <w:r>
        <w:rPr>
          <w:rFonts w:asciiTheme="majorHAnsi" w:eastAsiaTheme="majorEastAsia" w:hAnsiTheme="majorHAnsi" w:cstheme="majorHAnsi" w:hint="eastAsia"/>
        </w:rPr>
        <w:t>が考えられ</w:t>
      </w:r>
      <w:r w:rsidR="00311B4A">
        <w:rPr>
          <w:rFonts w:asciiTheme="majorHAnsi" w:eastAsiaTheme="majorEastAsia" w:hAnsiTheme="majorHAnsi" w:cstheme="majorHAnsi" w:hint="eastAsia"/>
        </w:rPr>
        <w:t>ます</w:t>
      </w:r>
      <w:r>
        <w:rPr>
          <w:rFonts w:asciiTheme="majorHAnsi" w:eastAsiaTheme="majorEastAsia" w:hAnsiTheme="majorHAnsi" w:cstheme="majorHAnsi" w:hint="eastAsia"/>
        </w:rPr>
        <w:t>。</w:t>
      </w:r>
    </w:p>
    <w:tbl>
      <w:tblPr>
        <w:tblStyle w:val="TableGrid"/>
        <w:tblW w:w="0" w:type="auto"/>
        <w:tblInd w:w="534" w:type="dxa"/>
        <w:tblLook w:val="04A0" w:firstRow="1" w:lastRow="0" w:firstColumn="1" w:lastColumn="0" w:noHBand="0" w:noVBand="1"/>
      </w:tblPr>
      <w:tblGrid>
        <w:gridCol w:w="8734"/>
      </w:tblGrid>
      <w:tr w:rsidR="0061000A" w:rsidRPr="006D2083" w:rsidTr="000D62AE">
        <w:tc>
          <w:tcPr>
            <w:tcW w:w="8734" w:type="dxa"/>
            <w:tcMar>
              <w:top w:w="57" w:type="dxa"/>
              <w:bottom w:w="57" w:type="dxa"/>
            </w:tcMar>
          </w:tcPr>
          <w:p w:rsidR="0061000A" w:rsidRPr="00C6209F" w:rsidRDefault="00AA2A97" w:rsidP="00404B15">
            <w:pPr>
              <w:ind w:left="422" w:hangingChars="200" w:hanging="422"/>
              <w:rPr>
                <w:rFonts w:asciiTheme="majorHAnsi" w:eastAsiaTheme="majorEastAsia" w:hAnsiTheme="majorEastAsia" w:cstheme="majorHAnsi"/>
                <w:b/>
              </w:rPr>
            </w:pPr>
            <w:r>
              <w:rPr>
                <w:rFonts w:asciiTheme="majorHAnsi" w:eastAsiaTheme="majorEastAsia" w:hAnsiTheme="majorHAnsi" w:cstheme="majorHAnsi" w:hint="eastAsia"/>
                <w:b/>
              </w:rPr>
              <w:t>5</w:t>
            </w:r>
            <w:r w:rsidR="0061000A" w:rsidRPr="00C6209F">
              <w:rPr>
                <w:rFonts w:asciiTheme="majorHAnsi" w:eastAsiaTheme="majorEastAsia" w:hAnsiTheme="majorHAnsi" w:cstheme="majorHAnsi" w:hint="eastAsia"/>
                <w:b/>
              </w:rPr>
              <w:t>.</w:t>
            </w:r>
            <w:r>
              <w:rPr>
                <w:rFonts w:asciiTheme="majorHAnsi" w:eastAsiaTheme="majorEastAsia" w:hAnsiTheme="majorHAnsi" w:cstheme="majorHAnsi" w:hint="eastAsia"/>
                <w:b/>
              </w:rPr>
              <w:t>2</w:t>
            </w:r>
            <w:r w:rsidR="0061000A" w:rsidRPr="00C6209F">
              <w:rPr>
                <w:rFonts w:asciiTheme="majorHAnsi" w:eastAsiaTheme="majorEastAsia" w:hAnsiTheme="majorEastAsia" w:cstheme="majorHAnsi" w:hint="eastAsia"/>
                <w:b/>
              </w:rPr>
              <w:t xml:space="preserve">　</w:t>
            </w:r>
            <w:r w:rsidR="00D12524">
              <w:rPr>
                <w:rFonts w:asciiTheme="majorHAnsi" w:eastAsiaTheme="majorEastAsia" w:hAnsiTheme="majorEastAsia" w:cstheme="majorHAnsi" w:hint="eastAsia"/>
                <w:b/>
              </w:rPr>
              <w:t>新たな非</w:t>
            </w:r>
            <w:r w:rsidR="00AB27F4">
              <w:rPr>
                <w:rFonts w:asciiTheme="majorHAnsi" w:eastAsiaTheme="majorEastAsia" w:hAnsiTheme="majorEastAsia" w:cstheme="majorHAnsi" w:hint="eastAsia"/>
                <w:b/>
              </w:rPr>
              <w:t>司法</w:t>
            </w:r>
            <w:r w:rsidR="00D12524">
              <w:rPr>
                <w:rFonts w:asciiTheme="majorHAnsi" w:eastAsiaTheme="majorEastAsia" w:hAnsiTheme="majorEastAsia" w:cstheme="majorHAnsi" w:hint="eastAsia"/>
                <w:b/>
              </w:rPr>
              <w:t>的</w:t>
            </w:r>
            <w:r w:rsidR="00AB27F4">
              <w:rPr>
                <w:rFonts w:asciiTheme="majorHAnsi" w:eastAsiaTheme="majorEastAsia" w:hAnsiTheme="majorEastAsia" w:cstheme="majorHAnsi" w:hint="eastAsia"/>
                <w:b/>
              </w:rPr>
              <w:t>救済措置を発展させること、すでに設けられている</w:t>
            </w:r>
            <w:r w:rsidR="007233CB">
              <w:rPr>
                <w:rFonts w:asciiTheme="majorHAnsi" w:eastAsiaTheme="majorEastAsia" w:hAnsiTheme="majorEastAsia" w:cstheme="majorHAnsi" w:hint="eastAsia"/>
                <w:b/>
              </w:rPr>
              <w:t>メカニズム</w:t>
            </w:r>
            <w:r w:rsidR="00AB27F4">
              <w:rPr>
                <w:rFonts w:asciiTheme="majorHAnsi" w:eastAsiaTheme="majorEastAsia" w:hAnsiTheme="majorEastAsia" w:cstheme="majorHAnsi" w:hint="eastAsia"/>
                <w:b/>
              </w:rPr>
              <w:t>を向上させること、被害者にとっての障壁を</w:t>
            </w:r>
            <w:r w:rsidR="00C44A7A">
              <w:rPr>
                <w:rFonts w:asciiTheme="majorHAnsi" w:eastAsiaTheme="majorEastAsia" w:hAnsiTheme="majorEastAsia" w:cstheme="majorHAnsi" w:hint="eastAsia"/>
                <w:b/>
              </w:rPr>
              <w:t>縮小</w:t>
            </w:r>
            <w:r w:rsidR="00AB27F4">
              <w:rPr>
                <w:rFonts w:asciiTheme="majorHAnsi" w:eastAsiaTheme="majorEastAsia" w:hAnsiTheme="majorEastAsia" w:cstheme="majorHAnsi" w:hint="eastAsia"/>
                <w:b/>
              </w:rPr>
              <w:t>させることのために、どのような措置がとられましたか。</w:t>
            </w:r>
            <w:r w:rsidR="00921812">
              <w:rPr>
                <w:rStyle w:val="FootnoteReference"/>
                <w:rFonts w:asciiTheme="majorHAnsi" w:eastAsiaTheme="majorEastAsia" w:hAnsiTheme="majorEastAsia" w:cstheme="majorHAnsi"/>
                <w:b/>
              </w:rPr>
              <w:footnoteReference w:id="4"/>
            </w:r>
          </w:p>
        </w:tc>
      </w:tr>
    </w:tbl>
    <w:p w:rsidR="00AB27F4" w:rsidRPr="00B92852" w:rsidRDefault="00D12524" w:rsidP="00F70D89">
      <w:pPr>
        <w:spacing w:beforeLines="50" w:before="166" w:afterLines="100" w:after="333"/>
        <w:ind w:leftChars="200" w:left="420"/>
        <w:rPr>
          <w:rFonts w:asciiTheme="majorHAnsi" w:eastAsiaTheme="majorEastAsia" w:hAnsiTheme="majorHAnsi" w:cstheme="majorHAnsi"/>
          <w:lang w:val="en-GB"/>
        </w:rPr>
      </w:pPr>
      <w:r w:rsidRPr="00B92852">
        <w:rPr>
          <w:rFonts w:asciiTheme="majorHAnsi" w:eastAsiaTheme="majorEastAsia" w:hAnsiTheme="majorEastAsia" w:cstheme="majorHAnsi"/>
          <w:lang w:val="en-GB"/>
        </w:rPr>
        <w:t>非司法的</w:t>
      </w:r>
      <w:r w:rsidR="00E35968" w:rsidRPr="00B92852">
        <w:rPr>
          <w:rFonts w:asciiTheme="majorHAnsi" w:eastAsiaTheme="majorEastAsia" w:hAnsiTheme="majorEastAsia" w:cstheme="majorHAnsi"/>
          <w:lang w:val="en-GB"/>
        </w:rPr>
        <w:t>救済措置としては、</w:t>
      </w:r>
      <w:r w:rsidR="00E35968" w:rsidRPr="00B92852">
        <w:rPr>
          <w:rFonts w:asciiTheme="majorHAnsi" w:eastAsiaTheme="majorEastAsia" w:hAnsiTheme="majorHAnsi" w:cstheme="majorHAnsi"/>
          <w:lang w:val="en-GB"/>
        </w:rPr>
        <w:t>OECD</w:t>
      </w:r>
      <w:r w:rsidR="00E35968" w:rsidRPr="00B92852">
        <w:rPr>
          <w:rFonts w:asciiTheme="majorHAnsi" w:eastAsiaTheme="majorEastAsia" w:hAnsiTheme="majorEastAsia" w:cstheme="majorHAnsi"/>
          <w:lang w:val="en-GB"/>
        </w:rPr>
        <w:t>多国籍企業行動指針に基づく各国連絡窓口、産業別の</w:t>
      </w:r>
      <w:r w:rsidR="00CB79EB" w:rsidRPr="00B92852">
        <w:rPr>
          <w:rFonts w:asciiTheme="majorHAnsi" w:eastAsiaTheme="majorEastAsia" w:hAnsiTheme="majorEastAsia" w:cstheme="majorHAnsi"/>
          <w:lang w:val="en-GB"/>
        </w:rPr>
        <w:t>苦</w:t>
      </w:r>
      <w:r w:rsidR="007538BB">
        <w:rPr>
          <w:rFonts w:asciiTheme="majorHAnsi" w:eastAsiaTheme="majorEastAsia" w:hAnsiTheme="majorEastAsia" w:cstheme="majorHAnsi"/>
          <w:lang w:val="en-GB"/>
        </w:rPr>
        <w:lastRenderedPageBreak/>
        <w:t>情処理担当</w:t>
      </w:r>
      <w:r w:rsidR="007538BB">
        <w:rPr>
          <w:rFonts w:asciiTheme="majorHAnsi" w:eastAsiaTheme="majorEastAsia" w:hAnsiTheme="majorEastAsia" w:cstheme="majorHAnsi" w:hint="eastAsia"/>
          <w:lang w:val="en-GB"/>
        </w:rPr>
        <w:t>事務所</w:t>
      </w:r>
      <w:r w:rsidR="00CB79EB" w:rsidRPr="00B92852">
        <w:rPr>
          <w:rFonts w:asciiTheme="majorHAnsi" w:eastAsiaTheme="majorEastAsia" w:hAnsiTheme="majorEastAsia" w:cstheme="majorHAnsi"/>
          <w:lang w:val="en-GB"/>
        </w:rPr>
        <w:t>、</w:t>
      </w:r>
      <w:r w:rsidRPr="00B92852">
        <w:rPr>
          <w:rFonts w:asciiTheme="majorHAnsi" w:eastAsiaTheme="majorEastAsia" w:hAnsiTheme="majorEastAsia" w:cstheme="majorHAnsi"/>
          <w:lang w:val="en-GB"/>
        </w:rPr>
        <w:t>政府も関与するマルチステークホルダー型の取り組みなどが考えられます。</w:t>
      </w:r>
    </w:p>
    <w:tbl>
      <w:tblPr>
        <w:tblStyle w:val="TableGrid"/>
        <w:tblW w:w="0" w:type="auto"/>
        <w:tblInd w:w="534" w:type="dxa"/>
        <w:tblLook w:val="04A0" w:firstRow="1" w:lastRow="0" w:firstColumn="1" w:lastColumn="0" w:noHBand="0" w:noVBand="1"/>
      </w:tblPr>
      <w:tblGrid>
        <w:gridCol w:w="8734"/>
      </w:tblGrid>
      <w:tr w:rsidR="0061000A" w:rsidRPr="006D2083" w:rsidTr="000D62AE">
        <w:tc>
          <w:tcPr>
            <w:tcW w:w="8734" w:type="dxa"/>
            <w:tcMar>
              <w:top w:w="57" w:type="dxa"/>
              <w:bottom w:w="57" w:type="dxa"/>
            </w:tcMar>
          </w:tcPr>
          <w:p w:rsidR="0061000A" w:rsidRPr="007538BB" w:rsidRDefault="00AA2A97" w:rsidP="007538BB">
            <w:pPr>
              <w:ind w:left="422" w:hangingChars="200" w:hanging="422"/>
              <w:rPr>
                <w:rFonts w:asciiTheme="majorHAnsi" w:eastAsiaTheme="majorEastAsia" w:hAnsiTheme="majorEastAsia" w:cstheme="majorHAnsi"/>
                <w:b/>
              </w:rPr>
            </w:pPr>
            <w:r>
              <w:rPr>
                <w:rFonts w:asciiTheme="majorHAnsi" w:eastAsiaTheme="majorEastAsia" w:hAnsiTheme="majorHAnsi" w:cstheme="majorHAnsi" w:hint="eastAsia"/>
                <w:b/>
              </w:rPr>
              <w:t>5</w:t>
            </w:r>
            <w:r w:rsidR="0061000A" w:rsidRPr="00C6209F">
              <w:rPr>
                <w:rFonts w:asciiTheme="majorHAnsi" w:eastAsiaTheme="majorEastAsia" w:hAnsiTheme="majorHAnsi" w:cstheme="majorHAnsi" w:hint="eastAsia"/>
                <w:b/>
              </w:rPr>
              <w:t>.</w:t>
            </w:r>
            <w:r>
              <w:rPr>
                <w:rFonts w:asciiTheme="majorHAnsi" w:eastAsiaTheme="majorEastAsia" w:hAnsiTheme="majorHAnsi" w:cstheme="majorHAnsi" w:hint="eastAsia"/>
                <w:b/>
              </w:rPr>
              <w:t>3</w:t>
            </w:r>
            <w:r w:rsidR="0061000A" w:rsidRPr="00C6209F">
              <w:rPr>
                <w:rFonts w:asciiTheme="majorHAnsi" w:eastAsiaTheme="majorEastAsia" w:hAnsiTheme="majorEastAsia" w:cstheme="majorHAnsi" w:hint="eastAsia"/>
                <w:b/>
              </w:rPr>
              <w:t xml:space="preserve">　</w:t>
            </w:r>
            <w:r w:rsidR="00B92852">
              <w:rPr>
                <w:rFonts w:asciiTheme="majorHAnsi" w:eastAsiaTheme="majorEastAsia" w:hAnsiTheme="majorEastAsia" w:cstheme="majorHAnsi" w:hint="eastAsia"/>
                <w:b/>
              </w:rPr>
              <w:t>貴国に本社を置く企業またはその子会社について、貴国政府は、国外</w:t>
            </w:r>
            <w:r w:rsidR="00F649BC">
              <w:rPr>
                <w:rFonts w:asciiTheme="majorHAnsi" w:eastAsiaTheme="majorEastAsia" w:hAnsiTheme="majorEastAsia" w:cstheme="majorHAnsi" w:hint="eastAsia"/>
                <w:b/>
              </w:rPr>
              <w:t>で生じた</w:t>
            </w:r>
            <w:r w:rsidR="00B92852">
              <w:rPr>
                <w:rFonts w:asciiTheme="majorHAnsi" w:eastAsiaTheme="majorEastAsia" w:hAnsiTheme="majorEastAsia" w:cstheme="majorHAnsi" w:hint="eastAsia"/>
                <w:b/>
              </w:rPr>
              <w:t>人権面での影響に関する</w:t>
            </w:r>
            <w:r w:rsidR="00404B15">
              <w:rPr>
                <w:rFonts w:asciiTheme="majorHAnsi" w:eastAsiaTheme="majorEastAsia" w:hAnsiTheme="majorEastAsia" w:cstheme="majorHAnsi" w:hint="eastAsia"/>
                <w:b/>
              </w:rPr>
              <w:t>説明責任を強化するための措置をと</w:t>
            </w:r>
            <w:r w:rsidR="007538BB">
              <w:rPr>
                <w:rFonts w:asciiTheme="majorHAnsi" w:eastAsiaTheme="majorEastAsia" w:hAnsiTheme="majorEastAsia" w:cstheme="majorHAnsi" w:hint="eastAsia"/>
                <w:b/>
              </w:rPr>
              <w:t>られ</w:t>
            </w:r>
            <w:r w:rsidR="00404B15">
              <w:rPr>
                <w:rFonts w:asciiTheme="majorHAnsi" w:eastAsiaTheme="majorEastAsia" w:hAnsiTheme="majorEastAsia" w:cstheme="majorHAnsi" w:hint="eastAsia"/>
                <w:b/>
              </w:rPr>
              <w:t>ましたか。</w:t>
            </w:r>
            <w:r w:rsidR="007538BB">
              <w:rPr>
                <w:rFonts w:asciiTheme="majorHAnsi" w:eastAsiaTheme="majorEastAsia" w:hAnsiTheme="majorEastAsia" w:cstheme="majorHAnsi" w:hint="eastAsia"/>
                <w:b/>
              </w:rPr>
              <w:t>とられ</w:t>
            </w:r>
            <w:r w:rsidR="00F649BC">
              <w:rPr>
                <w:rFonts w:asciiTheme="majorHAnsi" w:eastAsiaTheme="majorEastAsia" w:hAnsiTheme="majorEastAsia" w:cstheme="majorHAnsi" w:hint="eastAsia"/>
                <w:b/>
              </w:rPr>
              <w:t>たのであれば、具体的に述べてください。</w:t>
            </w:r>
            <w:r w:rsidR="00921812">
              <w:rPr>
                <w:rStyle w:val="FootnoteReference"/>
                <w:rFonts w:asciiTheme="majorHAnsi" w:eastAsiaTheme="majorEastAsia" w:hAnsiTheme="majorEastAsia" w:cstheme="majorHAnsi"/>
                <w:b/>
              </w:rPr>
              <w:footnoteReference w:id="5"/>
            </w:r>
          </w:p>
        </w:tc>
      </w:tr>
    </w:tbl>
    <w:p w:rsidR="0061000A" w:rsidRPr="000745C2" w:rsidRDefault="000745C2" w:rsidP="00F70D89">
      <w:pPr>
        <w:spacing w:beforeLines="50" w:before="166" w:afterLines="100" w:after="333"/>
        <w:ind w:leftChars="200" w:left="420"/>
        <w:rPr>
          <w:rFonts w:asciiTheme="majorEastAsia" w:eastAsiaTheme="majorEastAsia" w:hAnsiTheme="majorEastAsia"/>
          <w:lang w:val="en-GB"/>
        </w:rPr>
      </w:pPr>
      <w:r>
        <w:rPr>
          <w:rFonts w:asciiTheme="majorEastAsia" w:eastAsiaTheme="majorEastAsia" w:hAnsiTheme="majorEastAsia" w:hint="eastAsia"/>
          <w:lang w:val="en-GB"/>
        </w:rPr>
        <w:t>貴国に本社を置く企業が国外で重要な活動を行なっていない場合、この設問</w:t>
      </w:r>
      <w:r w:rsidR="00D03BEF">
        <w:rPr>
          <w:rFonts w:asciiTheme="majorEastAsia" w:eastAsiaTheme="majorEastAsia" w:hAnsiTheme="majorEastAsia" w:hint="eastAsia"/>
          <w:lang w:val="en-GB"/>
        </w:rPr>
        <w:t>は貴国には該当しない旨、記入してください。</w:t>
      </w:r>
    </w:p>
    <w:tbl>
      <w:tblPr>
        <w:tblStyle w:val="TableGrid"/>
        <w:tblW w:w="0" w:type="auto"/>
        <w:tblLook w:val="04A0" w:firstRow="1" w:lastRow="0" w:firstColumn="1" w:lastColumn="0" w:noHBand="0" w:noVBand="1"/>
      </w:tblPr>
      <w:tblGrid>
        <w:gridCol w:w="9268"/>
      </w:tblGrid>
      <w:tr w:rsidR="00C757D3" w:rsidRPr="006D2083" w:rsidTr="000D62AE">
        <w:tc>
          <w:tcPr>
            <w:tcW w:w="9268" w:type="dxa"/>
            <w:tcMar>
              <w:top w:w="57" w:type="dxa"/>
              <w:bottom w:w="57" w:type="dxa"/>
            </w:tcMar>
          </w:tcPr>
          <w:p w:rsidR="00C757D3" w:rsidRPr="006D2083" w:rsidRDefault="00C757D3" w:rsidP="0039229A">
            <w:pPr>
              <w:ind w:left="316" w:hangingChars="150" w:hanging="316"/>
              <w:rPr>
                <w:rFonts w:asciiTheme="majorHAnsi" w:eastAsiaTheme="majorEastAsia" w:hAnsiTheme="majorHAnsi" w:cstheme="majorHAnsi"/>
                <w:b/>
              </w:rPr>
            </w:pPr>
            <w:r>
              <w:rPr>
                <w:rFonts w:asciiTheme="majorHAnsi" w:eastAsiaTheme="majorEastAsia" w:hAnsiTheme="majorHAnsi" w:cstheme="majorHAnsi" w:hint="eastAsia"/>
                <w:b/>
              </w:rPr>
              <w:t>6</w:t>
            </w:r>
            <w:r w:rsidRPr="006D2083">
              <w:rPr>
                <w:rFonts w:asciiTheme="majorHAnsi" w:eastAsiaTheme="majorEastAsia" w:hAnsiTheme="majorEastAsia" w:cstheme="majorHAnsi"/>
                <w:b/>
              </w:rPr>
              <w:t>．</w:t>
            </w:r>
            <w:r w:rsidR="00BF133C">
              <w:rPr>
                <w:rFonts w:asciiTheme="majorHAnsi" w:eastAsiaTheme="majorEastAsia" w:hAnsiTheme="majorEastAsia" w:cstheme="majorHAnsi" w:hint="eastAsia"/>
                <w:b/>
              </w:rPr>
              <w:t>以下</w:t>
            </w:r>
            <w:r w:rsidR="0039229A">
              <w:rPr>
                <w:rFonts w:asciiTheme="majorHAnsi" w:eastAsiaTheme="majorEastAsia" w:hAnsiTheme="majorEastAsia" w:cstheme="majorHAnsi" w:hint="eastAsia"/>
                <w:b/>
              </w:rPr>
              <w:t>のそれぞれの</w:t>
            </w:r>
            <w:r w:rsidR="00BF133C">
              <w:rPr>
                <w:rFonts w:asciiTheme="majorHAnsi" w:eastAsiaTheme="majorEastAsia" w:hAnsiTheme="majorEastAsia" w:cstheme="majorHAnsi" w:hint="eastAsia"/>
                <w:b/>
              </w:rPr>
              <w:t>要因が、</w:t>
            </w:r>
            <w:r w:rsidR="00F50173">
              <w:rPr>
                <w:rFonts w:asciiTheme="majorHAnsi" w:eastAsiaTheme="majorEastAsia" w:hAnsiTheme="majorEastAsia" w:cstheme="majorHAnsi" w:hint="eastAsia"/>
                <w:b/>
              </w:rPr>
              <w:t>貴国政府が</w:t>
            </w:r>
            <w:r w:rsidR="00BF133C">
              <w:rPr>
                <w:rFonts w:asciiTheme="majorHAnsi" w:eastAsiaTheme="majorEastAsia" w:hAnsiTheme="majorEastAsia" w:cstheme="majorHAnsi" w:hint="eastAsia"/>
                <w:b/>
              </w:rPr>
              <w:t>ビジネスと人権についての行動をと</w:t>
            </w:r>
            <w:r w:rsidR="00F50173">
              <w:rPr>
                <w:rFonts w:asciiTheme="majorHAnsi" w:eastAsiaTheme="majorEastAsia" w:hAnsiTheme="majorEastAsia" w:cstheme="majorHAnsi" w:hint="eastAsia"/>
                <w:b/>
              </w:rPr>
              <w:t>りにくくしている</w:t>
            </w:r>
            <w:r w:rsidR="0039229A">
              <w:rPr>
                <w:rFonts w:asciiTheme="majorHAnsi" w:eastAsiaTheme="majorEastAsia" w:hAnsiTheme="majorEastAsia" w:cstheme="majorHAnsi" w:hint="eastAsia"/>
                <w:b/>
              </w:rPr>
              <w:t>要因として</w:t>
            </w:r>
            <w:r w:rsidR="00BF133C">
              <w:rPr>
                <w:rFonts w:asciiTheme="majorHAnsi" w:eastAsiaTheme="majorEastAsia" w:hAnsiTheme="majorEastAsia" w:cstheme="majorHAnsi" w:hint="eastAsia"/>
                <w:b/>
              </w:rPr>
              <w:t>どの程度</w:t>
            </w:r>
            <w:r w:rsidR="0039229A">
              <w:rPr>
                <w:rFonts w:asciiTheme="majorHAnsi" w:eastAsiaTheme="majorEastAsia" w:hAnsiTheme="majorEastAsia" w:cstheme="majorHAnsi" w:hint="eastAsia"/>
                <w:b/>
              </w:rPr>
              <w:t>重大か</w:t>
            </w:r>
            <w:r w:rsidR="00BF133C">
              <w:rPr>
                <w:rFonts w:asciiTheme="majorHAnsi" w:eastAsiaTheme="majorEastAsia" w:hAnsiTheme="majorEastAsia" w:cstheme="majorHAnsi" w:hint="eastAsia"/>
                <w:b/>
              </w:rPr>
              <w:t>、それぞれ明らかにしてください。</w:t>
            </w:r>
          </w:p>
        </w:tc>
      </w:tr>
    </w:tbl>
    <w:p w:rsidR="00C757D3" w:rsidRPr="00917934" w:rsidRDefault="00C757D3" w:rsidP="00917934">
      <w:pPr>
        <w:rPr>
          <w:rFonts w:asciiTheme="majorEastAsia" w:eastAsiaTheme="majorEastAsia" w:hAnsiTheme="majorEastAsia"/>
          <w:b/>
        </w:rPr>
      </w:pPr>
    </w:p>
    <w:tbl>
      <w:tblPr>
        <w:tblStyle w:val="TableGrid"/>
        <w:tblW w:w="0" w:type="auto"/>
        <w:tblLook w:val="04A0" w:firstRow="1" w:lastRow="0" w:firstColumn="1" w:lastColumn="0" w:noHBand="0" w:noVBand="1"/>
      </w:tblPr>
      <w:tblGrid>
        <w:gridCol w:w="4077"/>
        <w:gridCol w:w="1297"/>
        <w:gridCol w:w="1298"/>
        <w:gridCol w:w="1298"/>
        <w:gridCol w:w="1298"/>
      </w:tblGrid>
      <w:tr w:rsidR="0039229A" w:rsidRPr="0039229A" w:rsidTr="00135694">
        <w:trPr>
          <w:trHeight w:val="666"/>
        </w:trPr>
        <w:tc>
          <w:tcPr>
            <w:tcW w:w="4077" w:type="dxa"/>
            <w:vAlign w:val="center"/>
          </w:tcPr>
          <w:p w:rsidR="00917934" w:rsidRPr="0039229A" w:rsidRDefault="0039229A" w:rsidP="00F51E8E">
            <w:pPr>
              <w:rPr>
                <w:rFonts w:asciiTheme="majorEastAsia" w:eastAsiaTheme="majorEastAsia" w:hAnsiTheme="majorEastAsia"/>
                <w:b/>
                <w:lang w:val="en-GB"/>
              </w:rPr>
            </w:pPr>
            <w:r w:rsidRPr="0039229A">
              <w:rPr>
                <w:rFonts w:asciiTheme="majorEastAsia" w:eastAsiaTheme="majorEastAsia" w:hAnsiTheme="majorEastAsia" w:hint="eastAsia"/>
                <w:b/>
                <w:lang w:val="en-GB"/>
              </w:rPr>
              <w:t>要因</w:t>
            </w:r>
          </w:p>
        </w:tc>
        <w:tc>
          <w:tcPr>
            <w:tcW w:w="1297" w:type="dxa"/>
            <w:vAlign w:val="center"/>
          </w:tcPr>
          <w:p w:rsidR="00917934" w:rsidRPr="0039229A" w:rsidRDefault="00917934" w:rsidP="00917934">
            <w:pPr>
              <w:jc w:val="center"/>
              <w:rPr>
                <w:rFonts w:asciiTheme="majorEastAsia" w:eastAsiaTheme="majorEastAsia" w:hAnsiTheme="majorEastAsia"/>
                <w:b/>
                <w:lang w:val="en-GB"/>
              </w:rPr>
            </w:pPr>
            <w:r w:rsidRPr="0039229A">
              <w:rPr>
                <w:rFonts w:asciiTheme="majorEastAsia" w:eastAsiaTheme="majorEastAsia" w:hAnsiTheme="majorEastAsia" w:hint="eastAsia"/>
                <w:b/>
                <w:lang w:val="en-GB"/>
              </w:rPr>
              <w:t>最も</w:t>
            </w:r>
            <w:r w:rsidR="0039229A">
              <w:rPr>
                <w:rFonts w:asciiTheme="majorEastAsia" w:eastAsiaTheme="majorEastAsia" w:hAnsiTheme="majorEastAsia" w:hint="eastAsia"/>
                <w:b/>
                <w:lang w:val="en-GB"/>
              </w:rPr>
              <w:t>重大</w:t>
            </w:r>
          </w:p>
        </w:tc>
        <w:tc>
          <w:tcPr>
            <w:tcW w:w="1298" w:type="dxa"/>
            <w:vAlign w:val="center"/>
          </w:tcPr>
          <w:p w:rsidR="00917934" w:rsidRPr="0039229A" w:rsidRDefault="0039229A" w:rsidP="00917934">
            <w:pPr>
              <w:jc w:val="center"/>
              <w:rPr>
                <w:rFonts w:asciiTheme="majorEastAsia" w:eastAsiaTheme="majorEastAsia" w:hAnsiTheme="majorEastAsia"/>
                <w:b/>
                <w:lang w:val="en-GB"/>
              </w:rPr>
            </w:pPr>
            <w:r>
              <w:rPr>
                <w:rFonts w:asciiTheme="majorEastAsia" w:eastAsiaTheme="majorEastAsia" w:hAnsiTheme="majorEastAsia" w:hint="eastAsia"/>
                <w:b/>
                <w:lang w:val="en-GB"/>
              </w:rPr>
              <w:t>重大</w:t>
            </w:r>
          </w:p>
        </w:tc>
        <w:tc>
          <w:tcPr>
            <w:tcW w:w="1298" w:type="dxa"/>
            <w:vAlign w:val="center"/>
          </w:tcPr>
          <w:p w:rsidR="00917934" w:rsidRPr="0039229A" w:rsidRDefault="00917934" w:rsidP="00917934">
            <w:pPr>
              <w:jc w:val="center"/>
              <w:rPr>
                <w:rFonts w:asciiTheme="majorEastAsia" w:eastAsiaTheme="majorEastAsia" w:hAnsiTheme="majorEastAsia"/>
                <w:b/>
                <w:lang w:val="en-GB"/>
              </w:rPr>
            </w:pPr>
            <w:r w:rsidRPr="0039229A">
              <w:rPr>
                <w:rFonts w:asciiTheme="majorEastAsia" w:eastAsiaTheme="majorEastAsia" w:hAnsiTheme="majorEastAsia" w:hint="eastAsia"/>
                <w:b/>
                <w:lang w:val="en-GB"/>
              </w:rPr>
              <w:t>それほど</w:t>
            </w:r>
          </w:p>
          <w:p w:rsidR="00917934" w:rsidRPr="0039229A" w:rsidRDefault="0039229A" w:rsidP="00917934">
            <w:pPr>
              <w:jc w:val="center"/>
              <w:rPr>
                <w:rFonts w:asciiTheme="majorEastAsia" w:eastAsiaTheme="majorEastAsia" w:hAnsiTheme="majorEastAsia"/>
                <w:b/>
                <w:lang w:val="en-GB"/>
              </w:rPr>
            </w:pPr>
            <w:r>
              <w:rPr>
                <w:rFonts w:asciiTheme="majorEastAsia" w:eastAsiaTheme="majorEastAsia" w:hAnsiTheme="majorEastAsia" w:hint="eastAsia"/>
                <w:b/>
                <w:lang w:val="en-GB"/>
              </w:rPr>
              <w:t>重大</w:t>
            </w:r>
            <w:r w:rsidR="00917934" w:rsidRPr="0039229A">
              <w:rPr>
                <w:rFonts w:asciiTheme="majorEastAsia" w:eastAsiaTheme="majorEastAsia" w:hAnsiTheme="majorEastAsia" w:hint="eastAsia"/>
                <w:b/>
                <w:lang w:val="en-GB"/>
              </w:rPr>
              <w:t>でない</w:t>
            </w:r>
          </w:p>
        </w:tc>
        <w:tc>
          <w:tcPr>
            <w:tcW w:w="1298" w:type="dxa"/>
            <w:vAlign w:val="center"/>
          </w:tcPr>
          <w:p w:rsidR="00917934" w:rsidRPr="0039229A" w:rsidRDefault="00917934" w:rsidP="00917934">
            <w:pPr>
              <w:jc w:val="center"/>
              <w:rPr>
                <w:rFonts w:asciiTheme="majorEastAsia" w:eastAsiaTheme="majorEastAsia" w:hAnsiTheme="majorEastAsia"/>
                <w:b/>
                <w:lang w:val="en-GB"/>
              </w:rPr>
            </w:pPr>
            <w:r w:rsidRPr="0039229A">
              <w:rPr>
                <w:rFonts w:asciiTheme="majorEastAsia" w:eastAsiaTheme="majorEastAsia" w:hAnsiTheme="majorEastAsia" w:hint="eastAsia"/>
                <w:b/>
                <w:lang w:val="en-GB"/>
              </w:rPr>
              <w:t>無関係</w:t>
            </w:r>
          </w:p>
        </w:tc>
      </w:tr>
      <w:tr w:rsidR="0039229A" w:rsidRPr="0039229A" w:rsidTr="00135694">
        <w:trPr>
          <w:trHeight w:val="666"/>
        </w:trPr>
        <w:tc>
          <w:tcPr>
            <w:tcW w:w="4077" w:type="dxa"/>
            <w:vAlign w:val="center"/>
          </w:tcPr>
          <w:p w:rsidR="003276D5" w:rsidRDefault="00921812" w:rsidP="0004646D">
            <w:pPr>
              <w:rPr>
                <w:rFonts w:asciiTheme="majorEastAsia" w:eastAsiaTheme="majorEastAsia" w:hAnsiTheme="majorEastAsia"/>
                <w:lang w:val="en-GB"/>
              </w:rPr>
            </w:pPr>
            <w:r>
              <w:rPr>
                <w:rFonts w:asciiTheme="majorEastAsia" w:eastAsiaTheme="majorEastAsia" w:hAnsiTheme="majorEastAsia" w:hint="eastAsia"/>
                <w:lang w:val="en-GB"/>
              </w:rPr>
              <w:t>法令執行</w:t>
            </w:r>
            <w:r w:rsidR="0004646D">
              <w:rPr>
                <w:rFonts w:asciiTheme="majorEastAsia" w:eastAsiaTheme="majorEastAsia" w:hAnsiTheme="majorEastAsia" w:hint="eastAsia"/>
                <w:lang w:val="en-GB"/>
              </w:rPr>
              <w:t>、</w:t>
            </w:r>
            <w:r>
              <w:rPr>
                <w:rFonts w:asciiTheme="majorEastAsia" w:eastAsiaTheme="majorEastAsia" w:hAnsiTheme="majorEastAsia" w:hint="eastAsia"/>
                <w:lang w:val="en-GB"/>
              </w:rPr>
              <w:t>監視</w:t>
            </w:r>
            <w:r w:rsidR="0004646D">
              <w:rPr>
                <w:rFonts w:asciiTheme="majorEastAsia" w:eastAsiaTheme="majorEastAsia" w:hAnsiTheme="majorEastAsia" w:hint="eastAsia"/>
                <w:lang w:val="en-GB"/>
              </w:rPr>
              <w:t>および</w:t>
            </w:r>
            <w:r>
              <w:rPr>
                <w:rFonts w:asciiTheme="majorEastAsia" w:eastAsiaTheme="majorEastAsia" w:hAnsiTheme="majorEastAsia" w:hint="eastAsia"/>
                <w:lang w:val="en-GB"/>
              </w:rPr>
              <w:t>訴追の</w:t>
            </w:r>
            <w:r w:rsidR="0004646D">
              <w:rPr>
                <w:rFonts w:asciiTheme="majorEastAsia" w:eastAsiaTheme="majorEastAsia" w:hAnsiTheme="majorEastAsia" w:hint="eastAsia"/>
                <w:lang w:val="en-GB"/>
              </w:rPr>
              <w:t>ための</w:t>
            </w:r>
          </w:p>
          <w:p w:rsidR="00917934" w:rsidRPr="0039229A" w:rsidRDefault="007538BB" w:rsidP="0004646D">
            <w:pPr>
              <w:rPr>
                <w:rFonts w:asciiTheme="majorEastAsia" w:eastAsiaTheme="majorEastAsia" w:hAnsiTheme="majorEastAsia"/>
                <w:lang w:val="en-GB"/>
              </w:rPr>
            </w:pPr>
            <w:r>
              <w:rPr>
                <w:rFonts w:asciiTheme="majorEastAsia" w:eastAsiaTheme="majorEastAsia" w:hAnsiTheme="majorEastAsia" w:hint="eastAsia"/>
                <w:lang w:val="en-GB"/>
              </w:rPr>
              <w:t>リソース</w:t>
            </w:r>
            <w:r w:rsidR="00921812">
              <w:rPr>
                <w:rFonts w:asciiTheme="majorEastAsia" w:eastAsiaTheme="majorEastAsia" w:hAnsiTheme="majorEastAsia" w:hint="eastAsia"/>
                <w:lang w:val="en-GB"/>
              </w:rPr>
              <w:t>がない</w:t>
            </w:r>
          </w:p>
        </w:tc>
        <w:tc>
          <w:tcPr>
            <w:tcW w:w="1297" w:type="dxa"/>
          </w:tcPr>
          <w:p w:rsidR="00917934" w:rsidRPr="0039229A" w:rsidRDefault="00917934" w:rsidP="00F51E8E">
            <w:pPr>
              <w:rPr>
                <w:rFonts w:asciiTheme="majorEastAsia" w:eastAsiaTheme="majorEastAsia" w:hAnsiTheme="majorEastAsia"/>
                <w:lang w:val="en-GB"/>
              </w:rPr>
            </w:pPr>
          </w:p>
        </w:tc>
        <w:tc>
          <w:tcPr>
            <w:tcW w:w="1298" w:type="dxa"/>
          </w:tcPr>
          <w:p w:rsidR="00917934" w:rsidRPr="0039229A" w:rsidRDefault="00917934" w:rsidP="00F51E8E">
            <w:pPr>
              <w:rPr>
                <w:rFonts w:asciiTheme="majorEastAsia" w:eastAsiaTheme="majorEastAsia" w:hAnsiTheme="majorEastAsia"/>
                <w:lang w:val="en-GB"/>
              </w:rPr>
            </w:pPr>
          </w:p>
        </w:tc>
        <w:tc>
          <w:tcPr>
            <w:tcW w:w="1298" w:type="dxa"/>
          </w:tcPr>
          <w:p w:rsidR="00917934" w:rsidRPr="0039229A" w:rsidRDefault="00917934" w:rsidP="00F51E8E">
            <w:pPr>
              <w:rPr>
                <w:rFonts w:asciiTheme="majorEastAsia" w:eastAsiaTheme="majorEastAsia" w:hAnsiTheme="majorEastAsia"/>
                <w:lang w:val="en-GB"/>
              </w:rPr>
            </w:pPr>
          </w:p>
        </w:tc>
        <w:tc>
          <w:tcPr>
            <w:tcW w:w="1298" w:type="dxa"/>
          </w:tcPr>
          <w:p w:rsidR="00917934" w:rsidRPr="0039229A" w:rsidRDefault="00917934" w:rsidP="00F51E8E">
            <w:pPr>
              <w:rPr>
                <w:rFonts w:asciiTheme="majorEastAsia" w:eastAsiaTheme="majorEastAsia" w:hAnsiTheme="majorEastAsia"/>
                <w:lang w:val="en-GB"/>
              </w:rPr>
            </w:pPr>
          </w:p>
        </w:tc>
      </w:tr>
      <w:tr w:rsidR="0039229A" w:rsidRPr="0039229A" w:rsidTr="00135694">
        <w:trPr>
          <w:trHeight w:val="666"/>
        </w:trPr>
        <w:tc>
          <w:tcPr>
            <w:tcW w:w="4077" w:type="dxa"/>
            <w:vAlign w:val="center"/>
          </w:tcPr>
          <w:p w:rsidR="003276D5" w:rsidRDefault="003276D5" w:rsidP="003276D5">
            <w:pPr>
              <w:rPr>
                <w:rFonts w:asciiTheme="majorEastAsia" w:eastAsiaTheme="majorEastAsia" w:hAnsiTheme="majorEastAsia"/>
                <w:lang w:val="en-GB"/>
              </w:rPr>
            </w:pPr>
            <w:r>
              <w:rPr>
                <w:rFonts w:asciiTheme="majorEastAsia" w:eastAsiaTheme="majorEastAsia" w:hAnsiTheme="majorEastAsia" w:hint="eastAsia"/>
                <w:lang w:val="en-GB"/>
              </w:rPr>
              <w:t>政府内で反対がある、または</w:t>
            </w:r>
          </w:p>
          <w:p w:rsidR="00917934" w:rsidRPr="0039229A" w:rsidRDefault="003276D5" w:rsidP="003276D5">
            <w:pPr>
              <w:rPr>
                <w:rFonts w:asciiTheme="majorEastAsia" w:eastAsiaTheme="majorEastAsia" w:hAnsiTheme="majorEastAsia"/>
                <w:lang w:val="en-GB"/>
              </w:rPr>
            </w:pPr>
            <w:r>
              <w:rPr>
                <w:rFonts w:asciiTheme="majorEastAsia" w:eastAsiaTheme="majorEastAsia" w:hAnsiTheme="majorEastAsia" w:hint="eastAsia"/>
                <w:lang w:val="en-GB"/>
              </w:rPr>
              <w:t>合意がとれていない</w:t>
            </w:r>
          </w:p>
        </w:tc>
        <w:tc>
          <w:tcPr>
            <w:tcW w:w="1297" w:type="dxa"/>
          </w:tcPr>
          <w:p w:rsidR="00917934" w:rsidRPr="0039229A" w:rsidRDefault="00917934" w:rsidP="00F51E8E">
            <w:pPr>
              <w:rPr>
                <w:rFonts w:asciiTheme="majorEastAsia" w:eastAsiaTheme="majorEastAsia" w:hAnsiTheme="majorEastAsia"/>
                <w:lang w:val="en-GB"/>
              </w:rPr>
            </w:pPr>
          </w:p>
        </w:tc>
        <w:tc>
          <w:tcPr>
            <w:tcW w:w="1298" w:type="dxa"/>
          </w:tcPr>
          <w:p w:rsidR="00917934" w:rsidRPr="0039229A" w:rsidRDefault="00917934" w:rsidP="00F51E8E">
            <w:pPr>
              <w:rPr>
                <w:rFonts w:asciiTheme="majorEastAsia" w:eastAsiaTheme="majorEastAsia" w:hAnsiTheme="majorEastAsia"/>
                <w:lang w:val="en-GB"/>
              </w:rPr>
            </w:pPr>
          </w:p>
        </w:tc>
        <w:tc>
          <w:tcPr>
            <w:tcW w:w="1298" w:type="dxa"/>
          </w:tcPr>
          <w:p w:rsidR="00917934" w:rsidRPr="0039229A" w:rsidRDefault="00917934" w:rsidP="00F51E8E">
            <w:pPr>
              <w:rPr>
                <w:rFonts w:asciiTheme="majorEastAsia" w:eastAsiaTheme="majorEastAsia" w:hAnsiTheme="majorEastAsia"/>
                <w:lang w:val="en-GB"/>
              </w:rPr>
            </w:pPr>
          </w:p>
        </w:tc>
        <w:tc>
          <w:tcPr>
            <w:tcW w:w="1298" w:type="dxa"/>
          </w:tcPr>
          <w:p w:rsidR="00917934" w:rsidRPr="0039229A" w:rsidRDefault="00917934" w:rsidP="00F51E8E">
            <w:pPr>
              <w:rPr>
                <w:rFonts w:asciiTheme="majorEastAsia" w:eastAsiaTheme="majorEastAsia" w:hAnsiTheme="majorEastAsia"/>
                <w:lang w:val="en-GB"/>
              </w:rPr>
            </w:pPr>
          </w:p>
        </w:tc>
      </w:tr>
      <w:tr w:rsidR="0039229A" w:rsidRPr="0039229A" w:rsidTr="00135694">
        <w:trPr>
          <w:trHeight w:val="666"/>
        </w:trPr>
        <w:tc>
          <w:tcPr>
            <w:tcW w:w="4077" w:type="dxa"/>
            <w:vAlign w:val="center"/>
          </w:tcPr>
          <w:p w:rsidR="00C01836" w:rsidRDefault="003276D5" w:rsidP="00C01836">
            <w:pPr>
              <w:rPr>
                <w:rFonts w:asciiTheme="majorEastAsia" w:eastAsiaTheme="majorEastAsia" w:hAnsiTheme="majorEastAsia"/>
                <w:lang w:val="en-GB"/>
              </w:rPr>
            </w:pPr>
            <w:r>
              <w:rPr>
                <w:rFonts w:asciiTheme="majorEastAsia" w:eastAsiaTheme="majorEastAsia" w:hAnsiTheme="majorEastAsia" w:hint="eastAsia"/>
                <w:lang w:val="en-GB"/>
              </w:rPr>
              <w:t>経済的利益集団や事業者団体の</w:t>
            </w:r>
          </w:p>
          <w:p w:rsidR="003276D5" w:rsidRPr="0039229A" w:rsidRDefault="003276D5" w:rsidP="00C01836">
            <w:pPr>
              <w:rPr>
                <w:rFonts w:asciiTheme="majorEastAsia" w:eastAsiaTheme="majorEastAsia" w:hAnsiTheme="majorEastAsia"/>
                <w:lang w:val="en-GB"/>
              </w:rPr>
            </w:pPr>
            <w:r>
              <w:rPr>
                <w:rFonts w:asciiTheme="majorEastAsia" w:eastAsiaTheme="majorEastAsia" w:hAnsiTheme="majorEastAsia" w:hint="eastAsia"/>
                <w:lang w:val="en-GB"/>
              </w:rPr>
              <w:t>反対がある</w:t>
            </w:r>
          </w:p>
        </w:tc>
        <w:tc>
          <w:tcPr>
            <w:tcW w:w="1297" w:type="dxa"/>
          </w:tcPr>
          <w:p w:rsidR="00917934" w:rsidRPr="0039229A" w:rsidRDefault="00917934" w:rsidP="00F51E8E">
            <w:pPr>
              <w:rPr>
                <w:rFonts w:asciiTheme="majorEastAsia" w:eastAsiaTheme="majorEastAsia" w:hAnsiTheme="majorEastAsia"/>
                <w:lang w:val="en-GB"/>
              </w:rPr>
            </w:pPr>
          </w:p>
        </w:tc>
        <w:tc>
          <w:tcPr>
            <w:tcW w:w="1298" w:type="dxa"/>
          </w:tcPr>
          <w:p w:rsidR="00917934" w:rsidRPr="0039229A" w:rsidRDefault="00917934" w:rsidP="00F51E8E">
            <w:pPr>
              <w:rPr>
                <w:rFonts w:asciiTheme="majorEastAsia" w:eastAsiaTheme="majorEastAsia" w:hAnsiTheme="majorEastAsia"/>
                <w:lang w:val="en-GB"/>
              </w:rPr>
            </w:pPr>
          </w:p>
        </w:tc>
        <w:tc>
          <w:tcPr>
            <w:tcW w:w="1298" w:type="dxa"/>
          </w:tcPr>
          <w:p w:rsidR="00917934" w:rsidRPr="0039229A" w:rsidRDefault="00917934" w:rsidP="00F51E8E">
            <w:pPr>
              <w:rPr>
                <w:rFonts w:asciiTheme="majorEastAsia" w:eastAsiaTheme="majorEastAsia" w:hAnsiTheme="majorEastAsia"/>
                <w:lang w:val="en-GB"/>
              </w:rPr>
            </w:pPr>
          </w:p>
        </w:tc>
        <w:tc>
          <w:tcPr>
            <w:tcW w:w="1298" w:type="dxa"/>
          </w:tcPr>
          <w:p w:rsidR="00917934" w:rsidRPr="0039229A" w:rsidRDefault="00917934" w:rsidP="00F51E8E">
            <w:pPr>
              <w:rPr>
                <w:rFonts w:asciiTheme="majorEastAsia" w:eastAsiaTheme="majorEastAsia" w:hAnsiTheme="majorEastAsia"/>
                <w:lang w:val="en-GB"/>
              </w:rPr>
            </w:pPr>
          </w:p>
        </w:tc>
      </w:tr>
      <w:tr w:rsidR="0039229A" w:rsidRPr="0039229A" w:rsidTr="00135694">
        <w:trPr>
          <w:trHeight w:val="666"/>
        </w:trPr>
        <w:tc>
          <w:tcPr>
            <w:tcW w:w="4077" w:type="dxa"/>
            <w:vAlign w:val="center"/>
          </w:tcPr>
          <w:p w:rsidR="00917934" w:rsidRDefault="007538BB" w:rsidP="00F51E8E">
            <w:pPr>
              <w:rPr>
                <w:rFonts w:asciiTheme="majorEastAsia" w:eastAsiaTheme="majorEastAsia" w:hAnsiTheme="majorEastAsia"/>
                <w:lang w:val="en-GB"/>
              </w:rPr>
            </w:pPr>
            <w:r>
              <w:rPr>
                <w:rFonts w:asciiTheme="majorEastAsia" w:eastAsiaTheme="majorEastAsia" w:hAnsiTheme="majorEastAsia" w:hint="eastAsia"/>
                <w:lang w:val="en-GB"/>
              </w:rPr>
              <w:t>その他、政府外の有力者・有力団体</w:t>
            </w:r>
            <w:r w:rsidR="003276D5">
              <w:rPr>
                <w:rFonts w:asciiTheme="majorEastAsia" w:eastAsiaTheme="majorEastAsia" w:hAnsiTheme="majorEastAsia" w:hint="eastAsia"/>
                <w:lang w:val="en-GB"/>
              </w:rPr>
              <w:t>の</w:t>
            </w:r>
          </w:p>
          <w:p w:rsidR="003276D5" w:rsidRPr="0039229A" w:rsidRDefault="003276D5" w:rsidP="00F51E8E">
            <w:pPr>
              <w:rPr>
                <w:rFonts w:asciiTheme="majorEastAsia" w:eastAsiaTheme="majorEastAsia" w:hAnsiTheme="majorEastAsia"/>
                <w:lang w:val="en-GB"/>
              </w:rPr>
            </w:pPr>
            <w:r>
              <w:rPr>
                <w:rFonts w:asciiTheme="majorEastAsia" w:eastAsiaTheme="majorEastAsia" w:hAnsiTheme="majorEastAsia" w:hint="eastAsia"/>
                <w:lang w:val="en-GB"/>
              </w:rPr>
              <w:t>反対がある</w:t>
            </w:r>
          </w:p>
        </w:tc>
        <w:tc>
          <w:tcPr>
            <w:tcW w:w="1297" w:type="dxa"/>
          </w:tcPr>
          <w:p w:rsidR="00917934" w:rsidRPr="0039229A" w:rsidRDefault="00917934" w:rsidP="00F51E8E">
            <w:pPr>
              <w:rPr>
                <w:rFonts w:asciiTheme="majorEastAsia" w:eastAsiaTheme="majorEastAsia" w:hAnsiTheme="majorEastAsia"/>
                <w:lang w:val="en-GB"/>
              </w:rPr>
            </w:pPr>
          </w:p>
        </w:tc>
        <w:tc>
          <w:tcPr>
            <w:tcW w:w="1298" w:type="dxa"/>
          </w:tcPr>
          <w:p w:rsidR="00917934" w:rsidRPr="0039229A" w:rsidRDefault="00917934" w:rsidP="00F51E8E">
            <w:pPr>
              <w:rPr>
                <w:rFonts w:asciiTheme="majorEastAsia" w:eastAsiaTheme="majorEastAsia" w:hAnsiTheme="majorEastAsia"/>
                <w:lang w:val="en-GB"/>
              </w:rPr>
            </w:pPr>
          </w:p>
        </w:tc>
        <w:tc>
          <w:tcPr>
            <w:tcW w:w="1298" w:type="dxa"/>
          </w:tcPr>
          <w:p w:rsidR="00917934" w:rsidRPr="0039229A" w:rsidRDefault="00917934" w:rsidP="00F51E8E">
            <w:pPr>
              <w:rPr>
                <w:rFonts w:asciiTheme="majorEastAsia" w:eastAsiaTheme="majorEastAsia" w:hAnsiTheme="majorEastAsia"/>
                <w:lang w:val="en-GB"/>
              </w:rPr>
            </w:pPr>
          </w:p>
        </w:tc>
        <w:tc>
          <w:tcPr>
            <w:tcW w:w="1298" w:type="dxa"/>
          </w:tcPr>
          <w:p w:rsidR="00917934" w:rsidRPr="0039229A" w:rsidRDefault="00917934" w:rsidP="00F51E8E">
            <w:pPr>
              <w:rPr>
                <w:rFonts w:asciiTheme="majorEastAsia" w:eastAsiaTheme="majorEastAsia" w:hAnsiTheme="majorEastAsia"/>
                <w:lang w:val="en-GB"/>
              </w:rPr>
            </w:pPr>
          </w:p>
        </w:tc>
      </w:tr>
      <w:tr w:rsidR="0039229A" w:rsidRPr="0039229A" w:rsidTr="00135694">
        <w:trPr>
          <w:trHeight w:val="666"/>
        </w:trPr>
        <w:tc>
          <w:tcPr>
            <w:tcW w:w="4077" w:type="dxa"/>
            <w:vAlign w:val="center"/>
          </w:tcPr>
          <w:p w:rsidR="00917934" w:rsidRDefault="00287061" w:rsidP="00F51E8E">
            <w:pPr>
              <w:rPr>
                <w:rFonts w:asciiTheme="majorEastAsia" w:eastAsiaTheme="majorEastAsia" w:hAnsiTheme="majorEastAsia"/>
                <w:lang w:val="en-GB"/>
              </w:rPr>
            </w:pPr>
            <w:r>
              <w:rPr>
                <w:rFonts w:asciiTheme="majorEastAsia" w:eastAsiaTheme="majorEastAsia" w:hAnsiTheme="majorEastAsia" w:hint="eastAsia"/>
                <w:lang w:val="en-GB"/>
              </w:rPr>
              <w:t>外国政府または多国籍機関</w:t>
            </w:r>
            <w:r w:rsidR="00135694">
              <w:rPr>
                <w:rFonts w:asciiTheme="majorEastAsia" w:eastAsiaTheme="majorEastAsia" w:hAnsiTheme="majorEastAsia" w:hint="eastAsia"/>
                <w:lang w:val="en-GB"/>
              </w:rPr>
              <w:t>から</w:t>
            </w:r>
            <w:r>
              <w:rPr>
                <w:rFonts w:asciiTheme="majorEastAsia" w:eastAsiaTheme="majorEastAsia" w:hAnsiTheme="majorEastAsia" w:hint="eastAsia"/>
                <w:lang w:val="en-GB"/>
              </w:rPr>
              <w:t>課された</w:t>
            </w:r>
          </w:p>
          <w:p w:rsidR="00287061" w:rsidRPr="0039229A" w:rsidRDefault="00287061" w:rsidP="00C01836">
            <w:pPr>
              <w:rPr>
                <w:rFonts w:asciiTheme="majorEastAsia" w:eastAsiaTheme="majorEastAsia" w:hAnsiTheme="majorEastAsia"/>
                <w:lang w:val="en-GB"/>
              </w:rPr>
            </w:pPr>
            <w:r>
              <w:rPr>
                <w:rFonts w:asciiTheme="majorEastAsia" w:eastAsiaTheme="majorEastAsia" w:hAnsiTheme="majorEastAsia" w:hint="eastAsia"/>
                <w:lang w:val="en-GB"/>
              </w:rPr>
              <w:t>政治的制約</w:t>
            </w:r>
          </w:p>
        </w:tc>
        <w:tc>
          <w:tcPr>
            <w:tcW w:w="1297" w:type="dxa"/>
          </w:tcPr>
          <w:p w:rsidR="00917934" w:rsidRPr="0039229A" w:rsidRDefault="00917934" w:rsidP="00F51E8E">
            <w:pPr>
              <w:rPr>
                <w:rFonts w:asciiTheme="majorEastAsia" w:eastAsiaTheme="majorEastAsia" w:hAnsiTheme="majorEastAsia"/>
                <w:lang w:val="en-GB"/>
              </w:rPr>
            </w:pPr>
          </w:p>
        </w:tc>
        <w:tc>
          <w:tcPr>
            <w:tcW w:w="1298" w:type="dxa"/>
          </w:tcPr>
          <w:p w:rsidR="00917934" w:rsidRPr="0039229A" w:rsidRDefault="00917934" w:rsidP="00F51E8E">
            <w:pPr>
              <w:rPr>
                <w:rFonts w:asciiTheme="majorEastAsia" w:eastAsiaTheme="majorEastAsia" w:hAnsiTheme="majorEastAsia"/>
                <w:lang w:val="en-GB"/>
              </w:rPr>
            </w:pPr>
          </w:p>
        </w:tc>
        <w:tc>
          <w:tcPr>
            <w:tcW w:w="1298" w:type="dxa"/>
          </w:tcPr>
          <w:p w:rsidR="00917934" w:rsidRPr="0039229A" w:rsidRDefault="00917934" w:rsidP="00F51E8E">
            <w:pPr>
              <w:rPr>
                <w:rFonts w:asciiTheme="majorEastAsia" w:eastAsiaTheme="majorEastAsia" w:hAnsiTheme="majorEastAsia"/>
                <w:lang w:val="en-GB"/>
              </w:rPr>
            </w:pPr>
          </w:p>
        </w:tc>
        <w:tc>
          <w:tcPr>
            <w:tcW w:w="1298" w:type="dxa"/>
          </w:tcPr>
          <w:p w:rsidR="00917934" w:rsidRPr="0039229A" w:rsidRDefault="00917934" w:rsidP="00F51E8E">
            <w:pPr>
              <w:rPr>
                <w:rFonts w:asciiTheme="majorEastAsia" w:eastAsiaTheme="majorEastAsia" w:hAnsiTheme="majorEastAsia"/>
                <w:lang w:val="en-GB"/>
              </w:rPr>
            </w:pPr>
          </w:p>
        </w:tc>
      </w:tr>
      <w:tr w:rsidR="0039229A" w:rsidRPr="0039229A" w:rsidTr="00135694">
        <w:trPr>
          <w:trHeight w:val="666"/>
        </w:trPr>
        <w:tc>
          <w:tcPr>
            <w:tcW w:w="4077" w:type="dxa"/>
            <w:vAlign w:val="center"/>
          </w:tcPr>
          <w:p w:rsidR="00917934" w:rsidRDefault="00287061" w:rsidP="00F51E8E">
            <w:pPr>
              <w:rPr>
                <w:rFonts w:asciiTheme="majorEastAsia" w:eastAsiaTheme="majorEastAsia" w:hAnsiTheme="majorEastAsia"/>
                <w:lang w:val="en-GB"/>
              </w:rPr>
            </w:pPr>
            <w:r>
              <w:rPr>
                <w:rFonts w:asciiTheme="majorEastAsia" w:eastAsiaTheme="majorEastAsia" w:hAnsiTheme="majorEastAsia" w:hint="eastAsia"/>
                <w:lang w:val="en-GB"/>
              </w:rPr>
              <w:t>外国からの投資を抑制することに</w:t>
            </w:r>
          </w:p>
          <w:p w:rsidR="00287061" w:rsidRPr="0039229A" w:rsidRDefault="00287061" w:rsidP="00F51E8E">
            <w:pPr>
              <w:rPr>
                <w:rFonts w:asciiTheme="majorEastAsia" w:eastAsiaTheme="majorEastAsia" w:hAnsiTheme="majorEastAsia"/>
                <w:lang w:val="en-GB"/>
              </w:rPr>
            </w:pPr>
            <w:r>
              <w:rPr>
                <w:rFonts w:asciiTheme="majorEastAsia" w:eastAsiaTheme="majorEastAsia" w:hAnsiTheme="majorEastAsia" w:hint="eastAsia"/>
                <w:lang w:val="en-GB"/>
              </w:rPr>
              <w:t>なるのではないかという懸念</w:t>
            </w:r>
          </w:p>
        </w:tc>
        <w:tc>
          <w:tcPr>
            <w:tcW w:w="1297" w:type="dxa"/>
          </w:tcPr>
          <w:p w:rsidR="00917934" w:rsidRPr="0039229A" w:rsidRDefault="00917934" w:rsidP="00F51E8E">
            <w:pPr>
              <w:rPr>
                <w:rFonts w:asciiTheme="majorEastAsia" w:eastAsiaTheme="majorEastAsia" w:hAnsiTheme="majorEastAsia"/>
                <w:lang w:val="en-GB"/>
              </w:rPr>
            </w:pPr>
          </w:p>
        </w:tc>
        <w:tc>
          <w:tcPr>
            <w:tcW w:w="1298" w:type="dxa"/>
          </w:tcPr>
          <w:p w:rsidR="00917934" w:rsidRPr="0039229A" w:rsidRDefault="00917934" w:rsidP="00F51E8E">
            <w:pPr>
              <w:rPr>
                <w:rFonts w:asciiTheme="majorEastAsia" w:eastAsiaTheme="majorEastAsia" w:hAnsiTheme="majorEastAsia"/>
                <w:lang w:val="en-GB"/>
              </w:rPr>
            </w:pPr>
          </w:p>
        </w:tc>
        <w:tc>
          <w:tcPr>
            <w:tcW w:w="1298" w:type="dxa"/>
          </w:tcPr>
          <w:p w:rsidR="00917934" w:rsidRPr="0039229A" w:rsidRDefault="00917934" w:rsidP="00F51E8E">
            <w:pPr>
              <w:rPr>
                <w:rFonts w:asciiTheme="majorEastAsia" w:eastAsiaTheme="majorEastAsia" w:hAnsiTheme="majorEastAsia"/>
                <w:lang w:val="en-GB"/>
              </w:rPr>
            </w:pPr>
          </w:p>
        </w:tc>
        <w:tc>
          <w:tcPr>
            <w:tcW w:w="1298" w:type="dxa"/>
          </w:tcPr>
          <w:p w:rsidR="00917934" w:rsidRPr="0039229A" w:rsidRDefault="00917934" w:rsidP="00F51E8E">
            <w:pPr>
              <w:rPr>
                <w:rFonts w:asciiTheme="majorEastAsia" w:eastAsiaTheme="majorEastAsia" w:hAnsiTheme="majorEastAsia"/>
                <w:lang w:val="en-GB"/>
              </w:rPr>
            </w:pPr>
          </w:p>
        </w:tc>
      </w:tr>
      <w:tr w:rsidR="0039229A" w:rsidRPr="0039229A" w:rsidTr="00135694">
        <w:trPr>
          <w:trHeight w:val="666"/>
        </w:trPr>
        <w:tc>
          <w:tcPr>
            <w:tcW w:w="4077" w:type="dxa"/>
            <w:vAlign w:val="center"/>
          </w:tcPr>
          <w:p w:rsidR="00917934" w:rsidRDefault="00287061" w:rsidP="00F51E8E">
            <w:pPr>
              <w:rPr>
                <w:rFonts w:asciiTheme="majorEastAsia" w:eastAsiaTheme="majorEastAsia" w:hAnsiTheme="majorEastAsia"/>
                <w:lang w:val="en-GB"/>
              </w:rPr>
            </w:pPr>
            <w:r>
              <w:rPr>
                <w:rFonts w:asciiTheme="majorEastAsia" w:eastAsiaTheme="majorEastAsia" w:hAnsiTheme="majorEastAsia" w:hint="eastAsia"/>
                <w:lang w:val="en-GB"/>
              </w:rPr>
              <w:t>ビジネスと人権に関する理解・意識が</w:t>
            </w:r>
          </w:p>
          <w:p w:rsidR="00287061" w:rsidRPr="0039229A" w:rsidRDefault="00287061" w:rsidP="00F51E8E">
            <w:pPr>
              <w:rPr>
                <w:rFonts w:asciiTheme="majorEastAsia" w:eastAsiaTheme="majorEastAsia" w:hAnsiTheme="majorEastAsia"/>
                <w:lang w:val="en-GB"/>
              </w:rPr>
            </w:pPr>
            <w:r>
              <w:rPr>
                <w:rFonts w:asciiTheme="majorEastAsia" w:eastAsiaTheme="majorEastAsia" w:hAnsiTheme="majorEastAsia" w:hint="eastAsia"/>
                <w:lang w:val="en-GB"/>
              </w:rPr>
              <w:t>政府内で欠けている</w:t>
            </w:r>
          </w:p>
        </w:tc>
        <w:tc>
          <w:tcPr>
            <w:tcW w:w="1297" w:type="dxa"/>
          </w:tcPr>
          <w:p w:rsidR="00917934" w:rsidRPr="0039229A" w:rsidRDefault="00917934" w:rsidP="00F51E8E">
            <w:pPr>
              <w:rPr>
                <w:rFonts w:asciiTheme="majorEastAsia" w:eastAsiaTheme="majorEastAsia" w:hAnsiTheme="majorEastAsia"/>
                <w:lang w:val="en-GB"/>
              </w:rPr>
            </w:pPr>
          </w:p>
        </w:tc>
        <w:tc>
          <w:tcPr>
            <w:tcW w:w="1298" w:type="dxa"/>
          </w:tcPr>
          <w:p w:rsidR="00917934" w:rsidRPr="0039229A" w:rsidRDefault="00917934" w:rsidP="00F51E8E">
            <w:pPr>
              <w:rPr>
                <w:rFonts w:asciiTheme="majorEastAsia" w:eastAsiaTheme="majorEastAsia" w:hAnsiTheme="majorEastAsia"/>
                <w:lang w:val="en-GB"/>
              </w:rPr>
            </w:pPr>
          </w:p>
        </w:tc>
        <w:tc>
          <w:tcPr>
            <w:tcW w:w="1298" w:type="dxa"/>
          </w:tcPr>
          <w:p w:rsidR="00917934" w:rsidRPr="0039229A" w:rsidRDefault="00917934" w:rsidP="00F51E8E">
            <w:pPr>
              <w:rPr>
                <w:rFonts w:asciiTheme="majorEastAsia" w:eastAsiaTheme="majorEastAsia" w:hAnsiTheme="majorEastAsia"/>
                <w:lang w:val="en-GB"/>
              </w:rPr>
            </w:pPr>
          </w:p>
        </w:tc>
        <w:tc>
          <w:tcPr>
            <w:tcW w:w="1298" w:type="dxa"/>
          </w:tcPr>
          <w:p w:rsidR="00917934" w:rsidRPr="0039229A" w:rsidRDefault="00917934" w:rsidP="00F51E8E">
            <w:pPr>
              <w:rPr>
                <w:rFonts w:asciiTheme="majorEastAsia" w:eastAsiaTheme="majorEastAsia" w:hAnsiTheme="majorEastAsia"/>
                <w:lang w:val="en-GB"/>
              </w:rPr>
            </w:pPr>
          </w:p>
        </w:tc>
      </w:tr>
      <w:tr w:rsidR="003276D5" w:rsidRPr="0039229A" w:rsidTr="00135694">
        <w:trPr>
          <w:trHeight w:val="666"/>
        </w:trPr>
        <w:tc>
          <w:tcPr>
            <w:tcW w:w="4077" w:type="dxa"/>
            <w:vAlign w:val="center"/>
          </w:tcPr>
          <w:p w:rsidR="00717320" w:rsidRPr="0039229A" w:rsidRDefault="00287061" w:rsidP="00F51E8E">
            <w:pPr>
              <w:rPr>
                <w:rFonts w:asciiTheme="majorEastAsia" w:eastAsiaTheme="majorEastAsia" w:hAnsiTheme="majorEastAsia"/>
                <w:lang w:val="en-GB"/>
              </w:rPr>
            </w:pPr>
            <w:r>
              <w:rPr>
                <w:rFonts w:asciiTheme="majorEastAsia" w:eastAsiaTheme="majorEastAsia" w:hAnsiTheme="majorEastAsia" w:hint="eastAsia"/>
                <w:lang w:val="en-GB"/>
              </w:rPr>
              <w:t>政府省庁間の調整に課題がある</w:t>
            </w:r>
          </w:p>
        </w:tc>
        <w:tc>
          <w:tcPr>
            <w:tcW w:w="1297" w:type="dxa"/>
          </w:tcPr>
          <w:p w:rsidR="003276D5" w:rsidRPr="0039229A" w:rsidRDefault="003276D5" w:rsidP="00F51E8E">
            <w:pPr>
              <w:rPr>
                <w:rFonts w:asciiTheme="majorEastAsia" w:eastAsiaTheme="majorEastAsia" w:hAnsiTheme="majorEastAsia"/>
                <w:lang w:val="en-GB"/>
              </w:rPr>
            </w:pPr>
          </w:p>
        </w:tc>
        <w:tc>
          <w:tcPr>
            <w:tcW w:w="1298" w:type="dxa"/>
          </w:tcPr>
          <w:p w:rsidR="003276D5" w:rsidRPr="0039229A" w:rsidRDefault="003276D5" w:rsidP="00F51E8E">
            <w:pPr>
              <w:rPr>
                <w:rFonts w:asciiTheme="majorEastAsia" w:eastAsiaTheme="majorEastAsia" w:hAnsiTheme="majorEastAsia"/>
                <w:lang w:val="en-GB"/>
              </w:rPr>
            </w:pPr>
          </w:p>
        </w:tc>
        <w:tc>
          <w:tcPr>
            <w:tcW w:w="1298" w:type="dxa"/>
          </w:tcPr>
          <w:p w:rsidR="003276D5" w:rsidRPr="0039229A" w:rsidRDefault="003276D5" w:rsidP="00F51E8E">
            <w:pPr>
              <w:rPr>
                <w:rFonts w:asciiTheme="majorEastAsia" w:eastAsiaTheme="majorEastAsia" w:hAnsiTheme="majorEastAsia"/>
                <w:lang w:val="en-GB"/>
              </w:rPr>
            </w:pPr>
          </w:p>
        </w:tc>
        <w:tc>
          <w:tcPr>
            <w:tcW w:w="1298" w:type="dxa"/>
          </w:tcPr>
          <w:p w:rsidR="003276D5" w:rsidRPr="0039229A" w:rsidRDefault="003276D5" w:rsidP="00F51E8E">
            <w:pPr>
              <w:rPr>
                <w:rFonts w:asciiTheme="majorEastAsia" w:eastAsiaTheme="majorEastAsia" w:hAnsiTheme="majorEastAsia"/>
                <w:lang w:val="en-GB"/>
              </w:rPr>
            </w:pPr>
          </w:p>
        </w:tc>
      </w:tr>
      <w:tr w:rsidR="003276D5" w:rsidRPr="0039229A" w:rsidTr="00135694">
        <w:trPr>
          <w:trHeight w:val="666"/>
        </w:trPr>
        <w:tc>
          <w:tcPr>
            <w:tcW w:w="4077" w:type="dxa"/>
            <w:vAlign w:val="center"/>
          </w:tcPr>
          <w:p w:rsidR="00717320" w:rsidRPr="00135694" w:rsidRDefault="00287061" w:rsidP="00F51E8E">
            <w:pPr>
              <w:rPr>
                <w:rFonts w:asciiTheme="majorEastAsia" w:eastAsiaTheme="majorEastAsia" w:hAnsiTheme="majorEastAsia"/>
                <w:u w:val="single"/>
                <w:lang w:val="en-GB"/>
              </w:rPr>
            </w:pPr>
            <w:r>
              <w:rPr>
                <w:rFonts w:asciiTheme="majorEastAsia" w:eastAsiaTheme="majorEastAsia" w:hAnsiTheme="majorEastAsia" w:hint="eastAsia"/>
                <w:lang w:val="en-GB"/>
              </w:rPr>
              <w:t>その他</w:t>
            </w:r>
            <w:r w:rsidRPr="00287061">
              <w:rPr>
                <w:rFonts w:asciiTheme="majorEastAsia" w:eastAsiaTheme="majorEastAsia" w:hAnsiTheme="majorEastAsia" w:hint="eastAsia"/>
                <w:u w:val="single"/>
                <w:lang w:val="en-GB"/>
              </w:rPr>
              <w:t xml:space="preserve">　　　　　　　　　　　　　　</w:t>
            </w:r>
          </w:p>
        </w:tc>
        <w:tc>
          <w:tcPr>
            <w:tcW w:w="1297" w:type="dxa"/>
          </w:tcPr>
          <w:p w:rsidR="003276D5" w:rsidRPr="0039229A" w:rsidRDefault="003276D5" w:rsidP="00F51E8E">
            <w:pPr>
              <w:rPr>
                <w:rFonts w:asciiTheme="majorEastAsia" w:eastAsiaTheme="majorEastAsia" w:hAnsiTheme="majorEastAsia"/>
                <w:lang w:val="en-GB"/>
              </w:rPr>
            </w:pPr>
          </w:p>
        </w:tc>
        <w:tc>
          <w:tcPr>
            <w:tcW w:w="1298" w:type="dxa"/>
          </w:tcPr>
          <w:p w:rsidR="003276D5" w:rsidRPr="0039229A" w:rsidRDefault="003276D5" w:rsidP="00F51E8E">
            <w:pPr>
              <w:rPr>
                <w:rFonts w:asciiTheme="majorEastAsia" w:eastAsiaTheme="majorEastAsia" w:hAnsiTheme="majorEastAsia"/>
                <w:lang w:val="en-GB"/>
              </w:rPr>
            </w:pPr>
          </w:p>
        </w:tc>
        <w:tc>
          <w:tcPr>
            <w:tcW w:w="1298" w:type="dxa"/>
          </w:tcPr>
          <w:p w:rsidR="003276D5" w:rsidRPr="0039229A" w:rsidRDefault="003276D5" w:rsidP="00F51E8E">
            <w:pPr>
              <w:rPr>
                <w:rFonts w:asciiTheme="majorEastAsia" w:eastAsiaTheme="majorEastAsia" w:hAnsiTheme="majorEastAsia"/>
                <w:lang w:val="en-GB"/>
              </w:rPr>
            </w:pPr>
          </w:p>
        </w:tc>
        <w:tc>
          <w:tcPr>
            <w:tcW w:w="1298" w:type="dxa"/>
          </w:tcPr>
          <w:p w:rsidR="003276D5" w:rsidRPr="0039229A" w:rsidRDefault="003276D5" w:rsidP="00F51E8E">
            <w:pPr>
              <w:rPr>
                <w:rFonts w:asciiTheme="majorEastAsia" w:eastAsiaTheme="majorEastAsia" w:hAnsiTheme="majorEastAsia"/>
                <w:lang w:val="en-GB"/>
              </w:rPr>
            </w:pPr>
          </w:p>
        </w:tc>
      </w:tr>
    </w:tbl>
    <w:p w:rsidR="00F51E8E" w:rsidRDefault="00F51E8E" w:rsidP="00F51E8E">
      <w:pPr>
        <w:rPr>
          <w:lang w:val="en-GB"/>
        </w:rPr>
      </w:pPr>
    </w:p>
    <w:tbl>
      <w:tblPr>
        <w:tblStyle w:val="TableGrid"/>
        <w:tblW w:w="0" w:type="auto"/>
        <w:tblInd w:w="534" w:type="dxa"/>
        <w:tblLook w:val="04A0" w:firstRow="1" w:lastRow="0" w:firstColumn="1" w:lastColumn="0" w:noHBand="0" w:noVBand="1"/>
      </w:tblPr>
      <w:tblGrid>
        <w:gridCol w:w="8734"/>
      </w:tblGrid>
      <w:tr w:rsidR="00230514" w:rsidRPr="006D2083" w:rsidTr="009C7245">
        <w:tc>
          <w:tcPr>
            <w:tcW w:w="8734" w:type="dxa"/>
            <w:tcMar>
              <w:top w:w="57" w:type="dxa"/>
              <w:bottom w:w="57" w:type="dxa"/>
            </w:tcMar>
          </w:tcPr>
          <w:p w:rsidR="00230514" w:rsidRPr="00C6209F" w:rsidRDefault="007D56F7" w:rsidP="007538BB">
            <w:pPr>
              <w:ind w:left="422" w:hangingChars="200" w:hanging="422"/>
              <w:rPr>
                <w:rFonts w:asciiTheme="majorHAnsi" w:eastAsiaTheme="majorEastAsia" w:hAnsiTheme="majorEastAsia" w:cstheme="majorHAnsi"/>
                <w:b/>
              </w:rPr>
            </w:pPr>
            <w:r>
              <w:rPr>
                <w:rFonts w:asciiTheme="majorHAnsi" w:eastAsiaTheme="majorEastAsia" w:hAnsiTheme="majorHAnsi" w:cstheme="majorHAnsi" w:hint="eastAsia"/>
                <w:b/>
              </w:rPr>
              <w:t>6</w:t>
            </w:r>
            <w:r w:rsidR="00230514" w:rsidRPr="00C6209F">
              <w:rPr>
                <w:rFonts w:asciiTheme="majorHAnsi" w:eastAsiaTheme="majorEastAsia" w:hAnsiTheme="majorHAnsi" w:cstheme="majorHAnsi" w:hint="eastAsia"/>
                <w:b/>
              </w:rPr>
              <w:t>.1</w:t>
            </w:r>
            <w:r w:rsidR="00230514" w:rsidRPr="00C6209F">
              <w:rPr>
                <w:rFonts w:asciiTheme="majorHAnsi" w:eastAsiaTheme="majorEastAsia" w:hAnsiTheme="majorEastAsia" w:cstheme="majorHAnsi" w:hint="eastAsia"/>
                <w:b/>
              </w:rPr>
              <w:t xml:space="preserve">　</w:t>
            </w:r>
            <w:r w:rsidR="007538BB">
              <w:rPr>
                <w:rFonts w:asciiTheme="majorHAnsi" w:eastAsiaTheme="majorEastAsia" w:hAnsiTheme="majorEastAsia" w:cstheme="majorHAnsi" w:hint="eastAsia"/>
                <w:b/>
              </w:rPr>
              <w:t>ビジネスと人権に関する諸問題の改善</w:t>
            </w:r>
            <w:r w:rsidR="004863FF">
              <w:rPr>
                <w:rFonts w:asciiTheme="majorHAnsi" w:eastAsiaTheme="majorEastAsia" w:hAnsiTheme="majorEastAsia" w:cstheme="majorHAnsi" w:hint="eastAsia"/>
                <w:b/>
              </w:rPr>
              <w:t>に役立つ支援を受けられるとし</w:t>
            </w:r>
            <w:r w:rsidR="006957E0">
              <w:rPr>
                <w:rFonts w:asciiTheme="majorHAnsi" w:eastAsiaTheme="majorEastAsia" w:hAnsiTheme="majorEastAsia" w:cstheme="majorHAnsi" w:hint="eastAsia"/>
                <w:b/>
              </w:rPr>
              <w:t>たら</w:t>
            </w:r>
            <w:r w:rsidR="004863FF">
              <w:rPr>
                <w:rFonts w:asciiTheme="majorHAnsi" w:eastAsiaTheme="majorEastAsia" w:hAnsiTheme="majorEastAsia" w:cstheme="majorHAnsi" w:hint="eastAsia"/>
                <w:b/>
              </w:rPr>
              <w:t>、貴国政府はどのような形態の支援を最も歓迎しますか。</w:t>
            </w:r>
          </w:p>
        </w:tc>
      </w:tr>
    </w:tbl>
    <w:p w:rsidR="00230514" w:rsidRDefault="004863FF" w:rsidP="00F70D89">
      <w:pPr>
        <w:spacing w:beforeLines="50" w:before="166" w:afterLines="100" w:after="333"/>
        <w:ind w:leftChars="200" w:left="420"/>
        <w:rPr>
          <w:rFonts w:asciiTheme="majorHAnsi" w:eastAsiaTheme="majorEastAsia" w:hAnsiTheme="majorEastAsia" w:cstheme="majorHAnsi"/>
        </w:rPr>
      </w:pPr>
      <w:r>
        <w:rPr>
          <w:rFonts w:asciiTheme="majorHAnsi" w:eastAsiaTheme="majorEastAsia" w:hAnsiTheme="majorEastAsia" w:cstheme="majorHAnsi" w:hint="eastAsia"/>
        </w:rPr>
        <w:t>支援の形態としては、</w:t>
      </w:r>
      <w:r w:rsidR="007538BB">
        <w:rPr>
          <w:rFonts w:asciiTheme="majorHAnsi" w:eastAsiaTheme="majorEastAsia" w:hAnsiTheme="majorEastAsia" w:cstheme="majorHAnsi" w:hint="eastAsia"/>
        </w:rPr>
        <w:t>人材育成などのキャパシティービルディング</w:t>
      </w:r>
      <w:r>
        <w:rPr>
          <w:rFonts w:asciiTheme="majorHAnsi" w:eastAsiaTheme="majorEastAsia" w:hAnsiTheme="majorEastAsia" w:cstheme="majorHAnsi" w:hint="eastAsia"/>
        </w:rPr>
        <w:t>、研修、技術的援助、知識の共有、同様の立場にある国々との協調的学習などが考えられます。</w:t>
      </w:r>
    </w:p>
    <w:tbl>
      <w:tblPr>
        <w:tblStyle w:val="TableGrid"/>
        <w:tblW w:w="0" w:type="auto"/>
        <w:tblLook w:val="04A0" w:firstRow="1" w:lastRow="0" w:firstColumn="1" w:lastColumn="0" w:noHBand="0" w:noVBand="1"/>
      </w:tblPr>
      <w:tblGrid>
        <w:gridCol w:w="9268"/>
      </w:tblGrid>
      <w:tr w:rsidR="00C757D3" w:rsidRPr="006D2083" w:rsidTr="000D62AE">
        <w:tc>
          <w:tcPr>
            <w:tcW w:w="9268" w:type="dxa"/>
            <w:tcMar>
              <w:top w:w="57" w:type="dxa"/>
              <w:bottom w:w="57" w:type="dxa"/>
            </w:tcMar>
          </w:tcPr>
          <w:p w:rsidR="00C757D3" w:rsidRPr="006D2083" w:rsidRDefault="00C757D3" w:rsidP="007538BB">
            <w:pPr>
              <w:ind w:left="316" w:hangingChars="150" w:hanging="316"/>
              <w:rPr>
                <w:rFonts w:asciiTheme="majorHAnsi" w:eastAsiaTheme="majorEastAsia" w:hAnsiTheme="majorHAnsi" w:cstheme="majorHAnsi"/>
                <w:b/>
              </w:rPr>
            </w:pPr>
            <w:r>
              <w:rPr>
                <w:rFonts w:asciiTheme="majorHAnsi" w:eastAsiaTheme="majorEastAsia" w:hAnsiTheme="majorHAnsi" w:cstheme="majorHAnsi" w:hint="eastAsia"/>
                <w:b/>
              </w:rPr>
              <w:lastRenderedPageBreak/>
              <w:t>7</w:t>
            </w:r>
            <w:r w:rsidRPr="006D2083">
              <w:rPr>
                <w:rFonts w:asciiTheme="majorHAnsi" w:eastAsiaTheme="majorEastAsia" w:hAnsiTheme="majorEastAsia" w:cstheme="majorHAnsi"/>
                <w:b/>
              </w:rPr>
              <w:t>．</w:t>
            </w:r>
            <w:r w:rsidRPr="006D2083">
              <w:rPr>
                <w:rFonts w:asciiTheme="majorHAnsi" w:eastAsiaTheme="majorEastAsia" w:hAnsiTheme="majorHAnsi" w:cstheme="majorHAnsi"/>
                <w:b/>
              </w:rPr>
              <w:t xml:space="preserve"> </w:t>
            </w:r>
            <w:r w:rsidR="007538BB">
              <w:rPr>
                <w:rFonts w:asciiTheme="majorHAnsi" w:eastAsiaTheme="majorEastAsia" w:hAnsiTheme="majorHAnsi" w:cstheme="majorHAnsi" w:hint="eastAsia"/>
                <w:b/>
              </w:rPr>
              <w:t>ビジネスと</w:t>
            </w:r>
            <w:r w:rsidR="00BD6068">
              <w:rPr>
                <w:rFonts w:asciiTheme="majorHAnsi" w:eastAsiaTheme="majorEastAsia" w:hAnsiTheme="majorHAnsi" w:cstheme="majorHAnsi" w:hint="eastAsia"/>
                <w:b/>
              </w:rPr>
              <w:t>人権を</w:t>
            </w:r>
            <w:r w:rsidR="007538BB">
              <w:rPr>
                <w:rFonts w:asciiTheme="majorHAnsi" w:eastAsiaTheme="majorEastAsia" w:hAnsiTheme="majorHAnsi" w:cstheme="majorHAnsi" w:hint="eastAsia"/>
                <w:b/>
              </w:rPr>
              <w:t>推進する</w:t>
            </w:r>
            <w:r w:rsidR="003C18D9">
              <w:rPr>
                <w:rFonts w:asciiTheme="majorHAnsi" w:eastAsiaTheme="majorEastAsia" w:hAnsiTheme="majorHAnsi" w:cstheme="majorHAnsi" w:hint="eastAsia"/>
                <w:b/>
              </w:rPr>
              <w:t>ために今後どのように連携</w:t>
            </w:r>
            <w:r w:rsidR="007538BB">
              <w:rPr>
                <w:rFonts w:asciiTheme="majorHAnsi" w:eastAsiaTheme="majorEastAsia" w:hAnsiTheme="majorHAnsi" w:cstheme="majorHAnsi" w:hint="eastAsia"/>
                <w:b/>
              </w:rPr>
              <w:t>していける</w:t>
            </w:r>
            <w:r w:rsidR="003C18D9">
              <w:rPr>
                <w:rFonts w:asciiTheme="majorHAnsi" w:eastAsiaTheme="majorEastAsia" w:hAnsiTheme="majorHAnsi" w:cstheme="majorHAnsi" w:hint="eastAsia"/>
                <w:b/>
              </w:rPr>
              <w:t>かのアイデア、</w:t>
            </w:r>
            <w:r w:rsidR="007538BB">
              <w:rPr>
                <w:rFonts w:asciiTheme="majorHAnsi" w:eastAsiaTheme="majorEastAsia" w:hAnsiTheme="majorHAnsi" w:cstheme="majorHAnsi" w:hint="eastAsia"/>
                <w:b/>
              </w:rPr>
              <w:t>もしくはそれ以外の</w:t>
            </w:r>
            <w:r w:rsidR="003C18D9">
              <w:rPr>
                <w:rFonts w:asciiTheme="majorHAnsi" w:eastAsiaTheme="majorEastAsia" w:hAnsiTheme="majorHAnsi" w:cstheme="majorHAnsi" w:hint="eastAsia"/>
                <w:b/>
              </w:rPr>
              <w:t>コメントがあればご記入ください。</w:t>
            </w:r>
          </w:p>
        </w:tc>
      </w:tr>
    </w:tbl>
    <w:p w:rsidR="00C757D3" w:rsidRPr="007538BB" w:rsidRDefault="00C757D3" w:rsidP="00E35429">
      <w:pPr>
        <w:rPr>
          <w:rFonts w:asciiTheme="majorEastAsia" w:eastAsiaTheme="majorEastAsia" w:hAnsiTheme="majorEastAsia"/>
          <w:b/>
        </w:rPr>
      </w:pPr>
    </w:p>
    <w:p w:rsidR="00E35429" w:rsidRDefault="00E35429" w:rsidP="00E35429">
      <w:pPr>
        <w:rPr>
          <w:rFonts w:asciiTheme="majorEastAsia" w:eastAsiaTheme="majorEastAsia" w:hAnsiTheme="majorEastAsia"/>
          <w:b/>
        </w:rPr>
      </w:pPr>
    </w:p>
    <w:p w:rsidR="00E35429" w:rsidRDefault="00E35429" w:rsidP="00E35429">
      <w:pPr>
        <w:rPr>
          <w:rFonts w:asciiTheme="majorEastAsia" w:eastAsiaTheme="majorEastAsia" w:hAnsiTheme="majorEastAsia"/>
          <w:b/>
        </w:rPr>
      </w:pPr>
    </w:p>
    <w:p w:rsidR="00E35429" w:rsidRDefault="00E35429" w:rsidP="00E35429">
      <w:pPr>
        <w:rPr>
          <w:rFonts w:asciiTheme="majorEastAsia" w:eastAsiaTheme="majorEastAsia" w:hAnsiTheme="majorEastAsia"/>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68"/>
      </w:tblGrid>
      <w:tr w:rsidR="00E35429" w:rsidTr="00E35429">
        <w:tc>
          <w:tcPr>
            <w:tcW w:w="9268" w:type="dxa"/>
            <w:tcMar>
              <w:top w:w="57" w:type="dxa"/>
              <w:bottom w:w="57" w:type="dxa"/>
            </w:tcMar>
          </w:tcPr>
          <w:p w:rsidR="00E35429" w:rsidRDefault="00E35429" w:rsidP="00E35429">
            <w:pPr>
              <w:jc w:val="center"/>
              <w:rPr>
                <w:rFonts w:asciiTheme="majorEastAsia" w:eastAsiaTheme="majorEastAsia" w:hAnsiTheme="majorEastAsia"/>
                <w:b/>
              </w:rPr>
            </w:pPr>
            <w:r>
              <w:rPr>
                <w:rFonts w:asciiTheme="majorEastAsia" w:eastAsiaTheme="majorEastAsia" w:hAnsiTheme="majorEastAsia" w:hint="eastAsia"/>
                <w:b/>
              </w:rPr>
              <w:t>アンケートへのご協力、ありがとうございました。</w:t>
            </w:r>
          </w:p>
          <w:p w:rsidR="00E35429" w:rsidRDefault="00A52842" w:rsidP="00E35429">
            <w:pPr>
              <w:jc w:val="center"/>
              <w:rPr>
                <w:rFonts w:asciiTheme="majorEastAsia" w:eastAsiaTheme="majorEastAsia" w:hAnsiTheme="majorEastAsia"/>
                <w:b/>
              </w:rPr>
            </w:pPr>
            <w:r>
              <w:rPr>
                <w:rFonts w:asciiTheme="majorEastAsia" w:eastAsiaTheme="majorEastAsia" w:hAnsiTheme="majorEastAsia" w:hint="eastAsia"/>
                <w:b/>
              </w:rPr>
              <w:t>何かご質問があれば</w:t>
            </w:r>
            <w:r w:rsidR="00A0173F">
              <w:rPr>
                <w:rFonts w:asciiTheme="majorHAnsi" w:hAnsiTheme="majorHAnsi" w:cstheme="majorHAnsi"/>
                <w:b/>
                <w:lang w:val="en-GB"/>
              </w:rPr>
              <w:fldChar w:fldCharType="begin"/>
            </w:r>
            <w:r w:rsidR="00A0173F">
              <w:rPr>
                <w:rFonts w:asciiTheme="majorHAnsi" w:hAnsiTheme="majorHAnsi" w:cstheme="majorHAnsi"/>
                <w:b/>
                <w:lang w:val="en-GB"/>
              </w:rPr>
              <w:instrText xml:space="preserve"> HYPERLINK "mailto:</w:instrText>
            </w:r>
            <w:r w:rsidR="00A0173F" w:rsidRPr="00A0173F">
              <w:rPr>
                <w:rFonts w:asciiTheme="majorHAnsi" w:hAnsiTheme="majorHAnsi" w:cstheme="majorHAnsi"/>
                <w:b/>
                <w:lang w:val="en-GB"/>
              </w:rPr>
              <w:instrText>takahashi@business-humanrights.org</w:instrText>
            </w:r>
            <w:r w:rsidR="00A0173F">
              <w:rPr>
                <w:rFonts w:asciiTheme="majorHAnsi" w:hAnsiTheme="majorHAnsi" w:cstheme="majorHAnsi"/>
                <w:b/>
                <w:lang w:val="en-GB"/>
              </w:rPr>
              <w:instrText xml:space="preserve">" </w:instrText>
            </w:r>
            <w:r w:rsidR="00A0173F">
              <w:rPr>
                <w:rFonts w:asciiTheme="majorHAnsi" w:hAnsiTheme="majorHAnsi" w:cstheme="majorHAnsi"/>
                <w:b/>
                <w:lang w:val="en-GB"/>
              </w:rPr>
              <w:fldChar w:fldCharType="separate"/>
            </w:r>
            <w:r w:rsidR="00A0173F" w:rsidRPr="006510DB">
              <w:rPr>
                <w:rStyle w:val="Hyperlink"/>
                <w:rFonts w:asciiTheme="majorHAnsi" w:hAnsiTheme="majorHAnsi" w:cstheme="majorHAnsi"/>
                <w:b/>
                <w:lang w:val="en-GB"/>
              </w:rPr>
              <w:t>takahashi@business-humanrights.org</w:t>
            </w:r>
            <w:r w:rsidR="00A0173F">
              <w:rPr>
                <w:rFonts w:asciiTheme="majorHAnsi" w:hAnsiTheme="majorHAnsi" w:cstheme="majorHAnsi"/>
                <w:b/>
                <w:lang w:val="en-GB"/>
              </w:rPr>
              <w:fldChar w:fldCharType="end"/>
            </w:r>
            <w:r>
              <w:rPr>
                <w:rFonts w:asciiTheme="majorEastAsia" w:eastAsiaTheme="majorEastAsia" w:hAnsiTheme="majorEastAsia" w:hint="eastAsia"/>
                <w:b/>
              </w:rPr>
              <w:t>までご連絡ください。</w:t>
            </w:r>
          </w:p>
        </w:tc>
      </w:tr>
    </w:tbl>
    <w:p w:rsidR="00E35429" w:rsidRDefault="00E35429" w:rsidP="00E35429">
      <w:pPr>
        <w:rPr>
          <w:rFonts w:asciiTheme="majorEastAsia" w:eastAsiaTheme="majorEastAsia" w:hAnsiTheme="majorEastAsia"/>
          <w:b/>
        </w:rPr>
      </w:pPr>
    </w:p>
    <w:p w:rsidR="00E35429" w:rsidRDefault="00E35429" w:rsidP="00E35429">
      <w:pPr>
        <w:rPr>
          <w:rFonts w:asciiTheme="majorEastAsia" w:eastAsiaTheme="majorEastAsia" w:hAnsiTheme="majorEastAsia"/>
          <w:b/>
        </w:rPr>
      </w:pPr>
    </w:p>
    <w:p w:rsidR="007A5E97" w:rsidRDefault="007A5E97" w:rsidP="00E35429">
      <w:pPr>
        <w:rPr>
          <w:rFonts w:asciiTheme="majorEastAsia" w:eastAsiaTheme="majorEastAsia" w:hAnsiTheme="majorEastAsia"/>
          <w:b/>
        </w:rPr>
      </w:pPr>
    </w:p>
    <w:tbl>
      <w:tblPr>
        <w:tblStyle w:val="TableGrid"/>
        <w:tblW w:w="0" w:type="auto"/>
        <w:tblLook w:val="04A0" w:firstRow="1" w:lastRow="0" w:firstColumn="1" w:lastColumn="0" w:noHBand="0" w:noVBand="1"/>
      </w:tblPr>
      <w:tblGrid>
        <w:gridCol w:w="9268"/>
      </w:tblGrid>
      <w:tr w:rsidR="007A5E97" w:rsidTr="007A5E97">
        <w:tc>
          <w:tcPr>
            <w:tcW w:w="9268" w:type="dxa"/>
            <w:tcMar>
              <w:top w:w="57" w:type="dxa"/>
              <w:bottom w:w="57" w:type="dxa"/>
            </w:tcMar>
          </w:tcPr>
          <w:p w:rsidR="007A5E97" w:rsidRPr="00CA787E" w:rsidRDefault="007A5E97" w:rsidP="00F70D89">
            <w:pPr>
              <w:spacing w:afterLines="100" w:after="333"/>
              <w:jc w:val="center"/>
              <w:rPr>
                <w:rFonts w:asciiTheme="majorEastAsia" w:eastAsiaTheme="majorEastAsia" w:hAnsiTheme="majorEastAsia"/>
                <w:b/>
                <w:szCs w:val="21"/>
                <w:lang w:val="en-GB"/>
              </w:rPr>
            </w:pPr>
            <w:r w:rsidRPr="00CA787E">
              <w:rPr>
                <w:rFonts w:asciiTheme="majorEastAsia" w:eastAsiaTheme="majorEastAsia" w:hAnsiTheme="majorEastAsia" w:hint="eastAsia"/>
                <w:b/>
                <w:szCs w:val="21"/>
                <w:lang w:val="en-GB"/>
              </w:rPr>
              <w:t>その他参考資料</w:t>
            </w:r>
          </w:p>
          <w:p w:rsidR="007A5E97" w:rsidRPr="00CA787E" w:rsidRDefault="008A5F28" w:rsidP="00F70D89">
            <w:pPr>
              <w:spacing w:afterLines="100" w:after="333"/>
              <w:jc w:val="center"/>
              <w:rPr>
                <w:rStyle w:val="Hyperlink"/>
                <w:rFonts w:asciiTheme="majorHAnsi" w:eastAsiaTheme="majorEastAsia" w:hAnsiTheme="majorEastAsia" w:cstheme="majorHAnsi"/>
                <w:b/>
                <w:szCs w:val="21"/>
              </w:rPr>
            </w:pPr>
            <w:hyperlink r:id="rId13" w:history="1">
              <w:r w:rsidR="007A5E97" w:rsidRPr="00CA787E">
                <w:rPr>
                  <w:rStyle w:val="Hyperlink"/>
                  <w:rFonts w:asciiTheme="majorHAnsi" w:eastAsiaTheme="majorEastAsia" w:hAnsiTheme="majorEastAsia" w:cstheme="majorHAnsi" w:hint="eastAsia"/>
                  <w:b/>
                  <w:szCs w:val="21"/>
                </w:rPr>
                <w:t>国連・ビジネスと人権に関する指導原則</w:t>
              </w:r>
            </w:hyperlink>
          </w:p>
          <w:p w:rsidR="00AA17EC" w:rsidRPr="00CA787E" w:rsidRDefault="00AA17EC" w:rsidP="00AA17EC">
            <w:pPr>
              <w:pStyle w:val="ListParagraph"/>
              <w:rPr>
                <w:szCs w:val="21"/>
              </w:rPr>
            </w:pPr>
            <w:r w:rsidRPr="00CA787E">
              <w:rPr>
                <w:rFonts w:hint="eastAsia"/>
                <w:szCs w:val="21"/>
              </w:rPr>
              <w:t>国連「人権と多国籍企業及びその他の企業の問題」に関するワーキンググループ</w:t>
            </w:r>
          </w:p>
          <w:p w:rsidR="00AA17EC" w:rsidRPr="00CA787E" w:rsidRDefault="00AA17EC" w:rsidP="00AA17EC">
            <w:pPr>
              <w:pStyle w:val="ListParagraph"/>
              <w:jc w:val="center"/>
              <w:rPr>
                <w:szCs w:val="21"/>
              </w:rPr>
            </w:pPr>
            <w:r w:rsidRPr="00CA787E">
              <w:rPr>
                <w:rFonts w:hint="eastAsia"/>
                <w:szCs w:val="21"/>
              </w:rPr>
              <w:t>（英語）</w:t>
            </w:r>
          </w:p>
          <w:p w:rsidR="00D12C64" w:rsidRPr="00CA787E" w:rsidRDefault="008A5F28" w:rsidP="00AA17EC">
            <w:pPr>
              <w:pStyle w:val="ListParagraph"/>
              <w:jc w:val="center"/>
              <w:rPr>
                <w:rStyle w:val="Hyperlink"/>
                <w:rFonts w:ascii="Arial" w:hAnsi="Arial" w:cs="Arial"/>
                <w:szCs w:val="21"/>
              </w:rPr>
            </w:pPr>
            <w:hyperlink r:id="rId14" w:history="1">
              <w:r w:rsidR="00D12C64" w:rsidRPr="00CA787E">
                <w:rPr>
                  <w:rStyle w:val="Hyperlink"/>
                  <w:rFonts w:ascii="Arial" w:hAnsi="Arial" w:cs="Arial"/>
                  <w:szCs w:val="21"/>
                </w:rPr>
                <w:t>UN Working Group on business &amp; human rights</w:t>
              </w:r>
            </w:hyperlink>
          </w:p>
          <w:p w:rsidR="00D12C64" w:rsidRPr="00CA787E" w:rsidRDefault="00AA17EC" w:rsidP="00D12C64">
            <w:pPr>
              <w:pStyle w:val="ListParagraph"/>
              <w:jc w:val="center"/>
              <w:rPr>
                <w:rFonts w:ascii="Arial" w:hAnsi="Arial" w:cs="Arial"/>
                <w:i/>
                <w:szCs w:val="21"/>
              </w:rPr>
            </w:pPr>
            <w:r w:rsidRPr="00CA787E">
              <w:rPr>
                <w:rStyle w:val="Hyperlink"/>
                <w:rFonts w:ascii="Arial" w:hAnsi="Arial" w:cs="Arial" w:hint="eastAsia"/>
                <w:i/>
                <w:color w:val="auto"/>
                <w:szCs w:val="21"/>
                <w:u w:val="none"/>
              </w:rPr>
              <w:t>ビジネスと人権に関する国家行動計画の寄託機関</w:t>
            </w:r>
          </w:p>
          <w:p w:rsidR="00D12C64" w:rsidRPr="00CA787E" w:rsidRDefault="00D12C64" w:rsidP="00D12C64">
            <w:pPr>
              <w:pStyle w:val="ListParagraph"/>
              <w:jc w:val="center"/>
              <w:rPr>
                <w:rFonts w:ascii="Arial" w:hAnsi="Arial" w:cs="Arial"/>
                <w:szCs w:val="21"/>
              </w:rPr>
            </w:pPr>
          </w:p>
          <w:p w:rsidR="00AA17EC" w:rsidRPr="00CA787E" w:rsidRDefault="00AA17EC" w:rsidP="00D12C64">
            <w:pPr>
              <w:pStyle w:val="ListParagraph"/>
              <w:jc w:val="center"/>
              <w:rPr>
                <w:szCs w:val="21"/>
              </w:rPr>
            </w:pPr>
            <w:r w:rsidRPr="00CA787E">
              <w:rPr>
                <w:rFonts w:hint="eastAsia"/>
                <w:szCs w:val="21"/>
              </w:rPr>
              <w:t>「ワーキングペーパー：指導原則で国家に求められている諸措置」（英語）</w:t>
            </w:r>
          </w:p>
          <w:p w:rsidR="00AA17EC" w:rsidRPr="00CA787E" w:rsidRDefault="00AA17EC" w:rsidP="00D12C64">
            <w:pPr>
              <w:pStyle w:val="ListParagraph"/>
              <w:jc w:val="center"/>
              <w:rPr>
                <w:szCs w:val="21"/>
                <w:lang w:val="en-GB"/>
              </w:rPr>
            </w:pPr>
            <w:r w:rsidRPr="00CA787E">
              <w:rPr>
                <w:rFonts w:hint="eastAsia"/>
                <w:szCs w:val="21"/>
              </w:rPr>
              <w:t>デンマーク人権研究所</w:t>
            </w:r>
            <w:r w:rsidRPr="00CA787E">
              <w:rPr>
                <w:szCs w:val="21"/>
                <w:lang w:val="en-GB"/>
              </w:rPr>
              <w:t xml:space="preserve">Stephanie </w:t>
            </w:r>
            <w:proofErr w:type="spellStart"/>
            <w:r w:rsidRPr="00CA787E">
              <w:rPr>
                <w:szCs w:val="21"/>
                <w:lang w:val="en-GB"/>
              </w:rPr>
              <w:t>Lagoutte</w:t>
            </w:r>
            <w:proofErr w:type="spellEnd"/>
            <w:r w:rsidRPr="00CA787E">
              <w:rPr>
                <w:rFonts w:hint="eastAsia"/>
                <w:szCs w:val="21"/>
                <w:lang w:val="en-GB"/>
              </w:rPr>
              <w:t>著</w:t>
            </w:r>
          </w:p>
          <w:p w:rsidR="00D12C64" w:rsidRPr="00CA787E" w:rsidRDefault="008A5F28" w:rsidP="00D12C64">
            <w:pPr>
              <w:pStyle w:val="ListParagraph"/>
              <w:jc w:val="center"/>
              <w:rPr>
                <w:rFonts w:ascii="Arial" w:hAnsi="Arial" w:cs="Arial"/>
                <w:szCs w:val="21"/>
              </w:rPr>
            </w:pPr>
            <w:hyperlink r:id="rId15" w:history="1">
              <w:r w:rsidR="00D12C64" w:rsidRPr="00CA787E">
                <w:rPr>
                  <w:rStyle w:val="Hyperlink"/>
                  <w:rFonts w:ascii="Arial" w:hAnsi="Arial" w:cs="Arial"/>
                  <w:szCs w:val="21"/>
                </w:rPr>
                <w:t>Working Paper: Steps expected of states under UN Guiding Principles</w:t>
              </w:r>
            </w:hyperlink>
          </w:p>
          <w:p w:rsidR="00D12C64" w:rsidRPr="00CA787E" w:rsidRDefault="00D12C64" w:rsidP="00D12C64">
            <w:pPr>
              <w:pStyle w:val="ListParagraph"/>
              <w:jc w:val="center"/>
              <w:rPr>
                <w:rFonts w:ascii="Arial" w:hAnsi="Arial" w:cs="Arial"/>
                <w:i/>
                <w:szCs w:val="21"/>
              </w:rPr>
            </w:pPr>
            <w:r w:rsidRPr="00CA787E">
              <w:rPr>
                <w:rFonts w:ascii="Arial" w:hAnsi="Arial" w:cs="Arial"/>
                <w:i/>
                <w:szCs w:val="21"/>
              </w:rPr>
              <w:t xml:space="preserve">By </w:t>
            </w:r>
            <w:proofErr w:type="spellStart"/>
            <w:r w:rsidRPr="00CA787E">
              <w:rPr>
                <w:rFonts w:ascii="Arial" w:hAnsi="Arial" w:cs="Arial"/>
                <w:i/>
                <w:szCs w:val="21"/>
              </w:rPr>
              <w:t>Stéphanie</w:t>
            </w:r>
            <w:proofErr w:type="spellEnd"/>
            <w:r w:rsidRPr="00CA787E">
              <w:rPr>
                <w:rFonts w:ascii="Arial" w:hAnsi="Arial" w:cs="Arial"/>
                <w:i/>
                <w:szCs w:val="21"/>
              </w:rPr>
              <w:t xml:space="preserve"> </w:t>
            </w:r>
            <w:proofErr w:type="spellStart"/>
            <w:r w:rsidRPr="00CA787E">
              <w:rPr>
                <w:rFonts w:ascii="Arial" w:hAnsi="Arial" w:cs="Arial"/>
                <w:i/>
                <w:szCs w:val="21"/>
              </w:rPr>
              <w:t>Lagoutte</w:t>
            </w:r>
            <w:proofErr w:type="spellEnd"/>
            <w:r w:rsidRPr="00CA787E">
              <w:rPr>
                <w:rFonts w:ascii="Arial" w:hAnsi="Arial" w:cs="Arial"/>
                <w:i/>
                <w:szCs w:val="21"/>
              </w:rPr>
              <w:t>, Danish Institute for Human Rights</w:t>
            </w:r>
          </w:p>
          <w:p w:rsidR="00D12C64" w:rsidRPr="00CA787E" w:rsidRDefault="00D12C64" w:rsidP="00D12C64">
            <w:pPr>
              <w:pStyle w:val="ListParagraph"/>
              <w:jc w:val="center"/>
              <w:rPr>
                <w:rFonts w:ascii="Arial" w:hAnsi="Arial" w:cs="Arial"/>
                <w:i/>
                <w:szCs w:val="21"/>
              </w:rPr>
            </w:pPr>
          </w:p>
          <w:p w:rsidR="007A5E97" w:rsidRPr="00CA787E" w:rsidRDefault="007A5E97" w:rsidP="007A5E97">
            <w:pPr>
              <w:jc w:val="center"/>
              <w:rPr>
                <w:rFonts w:asciiTheme="majorEastAsia" w:eastAsiaTheme="majorEastAsia" w:hAnsiTheme="majorEastAsia"/>
                <w:b/>
                <w:szCs w:val="21"/>
                <w:lang w:val="en-GB"/>
              </w:rPr>
            </w:pPr>
            <w:r w:rsidRPr="00CA787E">
              <w:rPr>
                <w:rFonts w:asciiTheme="majorEastAsia" w:eastAsiaTheme="majorEastAsia" w:hAnsiTheme="majorEastAsia" w:hint="eastAsia"/>
                <w:b/>
                <w:szCs w:val="21"/>
                <w:lang w:val="en-GB"/>
              </w:rPr>
              <w:t>「報告書：人権デュー・ディリジェンス－国家の役割」</w:t>
            </w:r>
            <w:r w:rsidRPr="00CA787E">
              <w:rPr>
                <w:rFonts w:asciiTheme="majorEastAsia" w:eastAsiaTheme="majorEastAsia" w:hAnsiTheme="majorEastAsia" w:hint="eastAsia"/>
                <w:szCs w:val="21"/>
                <w:lang w:val="en-GB"/>
              </w:rPr>
              <w:t>（</w:t>
            </w:r>
            <w:r w:rsidR="006957E0" w:rsidRPr="00CA787E">
              <w:rPr>
                <w:rFonts w:asciiTheme="majorEastAsia" w:eastAsiaTheme="majorEastAsia" w:hAnsiTheme="majorEastAsia" w:hint="eastAsia"/>
                <w:szCs w:val="21"/>
                <w:lang w:val="en-GB"/>
              </w:rPr>
              <w:t>英語</w:t>
            </w:r>
            <w:r w:rsidRPr="00CA787E">
              <w:rPr>
                <w:rFonts w:asciiTheme="majorEastAsia" w:eastAsiaTheme="majorEastAsia" w:hAnsiTheme="majorEastAsia" w:hint="eastAsia"/>
                <w:szCs w:val="21"/>
                <w:lang w:val="en-GB"/>
              </w:rPr>
              <w:t>）</w:t>
            </w:r>
          </w:p>
          <w:p w:rsidR="007A5E97" w:rsidRPr="00CA787E" w:rsidRDefault="008A5F28" w:rsidP="007A5E97">
            <w:pPr>
              <w:jc w:val="center"/>
              <w:rPr>
                <w:rFonts w:asciiTheme="majorHAnsi" w:hAnsiTheme="majorHAnsi" w:cstheme="majorHAnsi"/>
                <w:szCs w:val="21"/>
                <w:lang w:val="en-GB"/>
              </w:rPr>
            </w:pPr>
            <w:hyperlink r:id="rId16" w:history="1">
              <w:r w:rsidR="007A5E97" w:rsidRPr="00CA787E">
                <w:rPr>
                  <w:rStyle w:val="Hyperlink"/>
                  <w:rFonts w:asciiTheme="majorHAnsi" w:hAnsiTheme="majorHAnsi" w:cstheme="majorHAnsi"/>
                  <w:szCs w:val="21"/>
                  <w:lang w:val="en-GB"/>
                </w:rPr>
                <w:t>Report: Human Rights Due Diligence - The Role of States</w:t>
              </w:r>
            </w:hyperlink>
          </w:p>
          <w:p w:rsidR="007A5E97" w:rsidRPr="00CA787E" w:rsidRDefault="007A5E97" w:rsidP="00F70D89">
            <w:pPr>
              <w:spacing w:afterLines="100" w:after="333"/>
              <w:jc w:val="center"/>
              <w:rPr>
                <w:rFonts w:asciiTheme="majorHAnsi" w:hAnsiTheme="majorHAnsi" w:cstheme="majorHAnsi"/>
                <w:i/>
                <w:szCs w:val="21"/>
                <w:lang w:val="en-GB"/>
              </w:rPr>
            </w:pPr>
            <w:r w:rsidRPr="00CA787E">
              <w:rPr>
                <w:rFonts w:asciiTheme="majorHAnsi" w:hAnsiTheme="majorHAnsi" w:cstheme="majorHAnsi"/>
                <w:i/>
                <w:szCs w:val="21"/>
                <w:lang w:val="en-GB"/>
              </w:rPr>
              <w:t xml:space="preserve">By Professor Olivier De </w:t>
            </w:r>
            <w:proofErr w:type="spellStart"/>
            <w:r w:rsidRPr="00CA787E">
              <w:rPr>
                <w:rFonts w:asciiTheme="majorHAnsi" w:hAnsiTheme="majorHAnsi" w:cstheme="majorHAnsi"/>
                <w:i/>
                <w:szCs w:val="21"/>
                <w:lang w:val="en-GB"/>
              </w:rPr>
              <w:t>Schutter</w:t>
            </w:r>
            <w:proofErr w:type="spellEnd"/>
            <w:r w:rsidRPr="00CA787E">
              <w:rPr>
                <w:rFonts w:asciiTheme="majorHAnsi" w:hAnsiTheme="majorHAnsi" w:cstheme="majorHAnsi"/>
                <w:i/>
                <w:szCs w:val="21"/>
                <w:lang w:val="en-GB"/>
              </w:rPr>
              <w:t xml:space="preserve">; Professor Anita </w:t>
            </w:r>
            <w:proofErr w:type="spellStart"/>
            <w:r w:rsidRPr="00CA787E">
              <w:rPr>
                <w:rFonts w:asciiTheme="majorHAnsi" w:hAnsiTheme="majorHAnsi" w:cstheme="majorHAnsi"/>
                <w:i/>
                <w:szCs w:val="21"/>
                <w:lang w:val="en-GB"/>
              </w:rPr>
              <w:t>Ramasastry</w:t>
            </w:r>
            <w:proofErr w:type="spellEnd"/>
            <w:r w:rsidRPr="00CA787E">
              <w:rPr>
                <w:rFonts w:asciiTheme="majorHAnsi" w:hAnsiTheme="majorHAnsi" w:cstheme="majorHAnsi"/>
                <w:i/>
                <w:szCs w:val="21"/>
                <w:lang w:val="en-GB"/>
              </w:rPr>
              <w:t>; Mark B. Taylor; Robert C. Thompson</w:t>
            </w:r>
          </w:p>
          <w:p w:rsidR="007A5E97" w:rsidRPr="00CA787E" w:rsidRDefault="001F352C" w:rsidP="007A5E97">
            <w:pPr>
              <w:jc w:val="center"/>
              <w:rPr>
                <w:rFonts w:asciiTheme="majorEastAsia" w:eastAsiaTheme="majorEastAsia" w:hAnsiTheme="majorEastAsia"/>
                <w:b/>
                <w:szCs w:val="21"/>
                <w:lang w:val="en-GB"/>
              </w:rPr>
            </w:pPr>
            <w:r w:rsidRPr="00CA787E">
              <w:rPr>
                <w:rFonts w:asciiTheme="majorEastAsia" w:eastAsiaTheme="majorEastAsia" w:hAnsiTheme="majorEastAsia" w:hint="eastAsia"/>
                <w:b/>
                <w:szCs w:val="21"/>
                <w:lang w:val="en-GB"/>
              </w:rPr>
              <w:t>「ツールキット：ビジネスと人権に関する国家行動計画」</w:t>
            </w:r>
            <w:r w:rsidR="00743D78" w:rsidRPr="00CA787E">
              <w:rPr>
                <w:rFonts w:asciiTheme="majorEastAsia" w:eastAsiaTheme="majorEastAsia" w:hAnsiTheme="majorEastAsia" w:hint="eastAsia"/>
                <w:szCs w:val="21"/>
                <w:lang w:val="en-GB"/>
              </w:rPr>
              <w:t>（</w:t>
            </w:r>
            <w:r w:rsidR="006957E0" w:rsidRPr="00CA787E">
              <w:rPr>
                <w:rFonts w:asciiTheme="majorEastAsia" w:eastAsiaTheme="majorEastAsia" w:hAnsiTheme="majorEastAsia" w:hint="eastAsia"/>
                <w:szCs w:val="21"/>
                <w:lang w:val="en-GB"/>
              </w:rPr>
              <w:t>英語</w:t>
            </w:r>
            <w:r w:rsidR="00743D78" w:rsidRPr="00CA787E">
              <w:rPr>
                <w:rFonts w:asciiTheme="majorEastAsia" w:eastAsiaTheme="majorEastAsia" w:hAnsiTheme="majorEastAsia" w:hint="eastAsia"/>
                <w:szCs w:val="21"/>
                <w:lang w:val="en-GB"/>
              </w:rPr>
              <w:t>）</w:t>
            </w:r>
          </w:p>
          <w:p w:rsidR="00E471CD" w:rsidRPr="00CA787E" w:rsidRDefault="008A5F28" w:rsidP="00E471CD">
            <w:pPr>
              <w:jc w:val="center"/>
              <w:rPr>
                <w:rFonts w:asciiTheme="majorHAnsi" w:hAnsiTheme="majorHAnsi" w:cstheme="majorHAnsi"/>
                <w:szCs w:val="21"/>
                <w:lang w:val="en-GB"/>
              </w:rPr>
            </w:pPr>
            <w:hyperlink r:id="rId17" w:history="1">
              <w:r w:rsidR="00E471CD" w:rsidRPr="00CA787E">
                <w:rPr>
                  <w:rStyle w:val="Hyperlink"/>
                  <w:rFonts w:asciiTheme="majorHAnsi" w:hAnsiTheme="majorHAnsi" w:cstheme="majorHAnsi"/>
                  <w:szCs w:val="21"/>
                  <w:lang w:val="en-GB"/>
                </w:rPr>
                <w:t>Toolkit: National Action Plans on Business and Human Rights</w:t>
              </w:r>
            </w:hyperlink>
          </w:p>
          <w:p w:rsidR="00743D78" w:rsidRPr="00CA787E" w:rsidRDefault="00E471CD" w:rsidP="00E471CD">
            <w:pPr>
              <w:jc w:val="center"/>
              <w:rPr>
                <w:rFonts w:asciiTheme="majorHAnsi" w:hAnsiTheme="majorHAnsi" w:cstheme="majorHAnsi"/>
                <w:i/>
                <w:szCs w:val="21"/>
                <w:lang w:val="en-GB"/>
              </w:rPr>
            </w:pPr>
            <w:r w:rsidRPr="00CA787E">
              <w:rPr>
                <w:rFonts w:asciiTheme="majorHAnsi" w:hAnsiTheme="majorHAnsi" w:cstheme="majorHAnsi"/>
                <w:i/>
                <w:szCs w:val="21"/>
                <w:lang w:val="en-GB"/>
              </w:rPr>
              <w:t>By International Corporate Accountability Roundtable &amp; Danish Institute for Human Rights</w:t>
            </w:r>
          </w:p>
          <w:p w:rsidR="00E471CD" w:rsidRPr="00CA787E" w:rsidRDefault="00E471CD" w:rsidP="00E471CD">
            <w:pPr>
              <w:jc w:val="center"/>
              <w:rPr>
                <w:rFonts w:asciiTheme="majorEastAsia" w:eastAsiaTheme="majorEastAsia" w:hAnsiTheme="majorEastAsia"/>
                <w:szCs w:val="21"/>
                <w:lang w:val="en-GB"/>
              </w:rPr>
            </w:pPr>
          </w:p>
          <w:p w:rsidR="00EE4772" w:rsidRPr="00743D78" w:rsidRDefault="00EE4772" w:rsidP="00EE4772">
            <w:pPr>
              <w:jc w:val="center"/>
              <w:rPr>
                <w:rFonts w:asciiTheme="majorEastAsia" w:eastAsiaTheme="majorEastAsia" w:hAnsiTheme="majorEastAsia"/>
                <w:lang w:val="en-GB"/>
              </w:rPr>
            </w:pPr>
            <w:r w:rsidRPr="00CA787E">
              <w:rPr>
                <w:rFonts w:asciiTheme="majorHAnsi" w:eastAsiaTheme="majorEastAsia" w:hAnsiTheme="majorEastAsia" w:cstheme="majorHAnsi" w:hint="eastAsia"/>
                <w:b/>
                <w:szCs w:val="21"/>
              </w:rPr>
              <w:t>その他のツールと指針は</w:t>
            </w:r>
            <w:hyperlink r:id="rId18" w:history="1">
              <w:r w:rsidRPr="00CA787E">
                <w:rPr>
                  <w:rStyle w:val="Hyperlink"/>
                  <w:rFonts w:asciiTheme="majorHAnsi" w:eastAsiaTheme="majorEastAsia" w:hAnsiTheme="majorEastAsia" w:cstheme="majorHAnsi" w:hint="eastAsia"/>
                  <w:b/>
                  <w:szCs w:val="21"/>
                </w:rPr>
                <w:t>こちら</w:t>
              </w:r>
            </w:hyperlink>
            <w:r w:rsidRPr="00CA787E">
              <w:rPr>
                <w:rFonts w:asciiTheme="majorHAnsi" w:eastAsiaTheme="majorEastAsia" w:hAnsiTheme="majorEastAsia" w:cstheme="majorHAnsi" w:hint="eastAsia"/>
                <w:b/>
                <w:szCs w:val="21"/>
              </w:rPr>
              <w:t>を参照（英語）。</w:t>
            </w:r>
          </w:p>
        </w:tc>
      </w:tr>
    </w:tbl>
    <w:p w:rsidR="00C757D3" w:rsidRPr="00F51E8E" w:rsidRDefault="00C757D3" w:rsidP="00F51E8E">
      <w:pPr>
        <w:rPr>
          <w:lang w:val="en-GB"/>
        </w:rPr>
      </w:pPr>
    </w:p>
    <w:p w:rsidR="00F51E8E" w:rsidRPr="00F51E8E" w:rsidRDefault="00F51E8E">
      <w:pPr>
        <w:rPr>
          <w:lang w:val="en-GB"/>
        </w:rPr>
      </w:pPr>
    </w:p>
    <w:sectPr w:rsidR="00F51E8E" w:rsidRPr="00F51E8E" w:rsidSect="0003287E">
      <w:headerReference w:type="default" r:id="rId19"/>
      <w:footerReference w:type="even" r:id="rId20"/>
      <w:footerReference w:type="default" r:id="rId21"/>
      <w:pgSz w:w="11906" w:h="16838" w:code="9"/>
      <w:pgMar w:top="1701" w:right="1418" w:bottom="1418"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F28" w:rsidRDefault="008A5F28" w:rsidP="00F51E8E">
      <w:r>
        <w:separator/>
      </w:r>
    </w:p>
  </w:endnote>
  <w:endnote w:type="continuationSeparator" w:id="0">
    <w:p w:rsidR="008A5F28" w:rsidRDefault="008A5F28" w:rsidP="00F5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A4" w:rsidRDefault="00636767" w:rsidP="000F499B">
    <w:pPr>
      <w:pStyle w:val="Footer"/>
      <w:framePr w:wrap="around" w:vAnchor="text" w:hAnchor="margin" w:xAlign="right" w:y="1"/>
      <w:rPr>
        <w:rStyle w:val="PageNumber"/>
      </w:rPr>
    </w:pPr>
    <w:r>
      <w:rPr>
        <w:rStyle w:val="PageNumber"/>
      </w:rPr>
      <w:fldChar w:fldCharType="begin"/>
    </w:r>
    <w:r w:rsidR="00AB6AA4">
      <w:rPr>
        <w:rStyle w:val="PageNumber"/>
      </w:rPr>
      <w:instrText xml:space="preserve">PAGE  </w:instrText>
    </w:r>
    <w:r>
      <w:rPr>
        <w:rStyle w:val="PageNumber"/>
      </w:rPr>
      <w:fldChar w:fldCharType="end"/>
    </w:r>
  </w:p>
  <w:p w:rsidR="00AB6AA4" w:rsidRDefault="00AB6AA4" w:rsidP="00AB6A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A4" w:rsidRDefault="00636767" w:rsidP="000F499B">
    <w:pPr>
      <w:pStyle w:val="Footer"/>
      <w:framePr w:wrap="around" w:vAnchor="text" w:hAnchor="margin" w:xAlign="right" w:y="1"/>
      <w:rPr>
        <w:rStyle w:val="PageNumber"/>
      </w:rPr>
    </w:pPr>
    <w:r>
      <w:rPr>
        <w:rStyle w:val="PageNumber"/>
      </w:rPr>
      <w:fldChar w:fldCharType="begin"/>
    </w:r>
    <w:r w:rsidR="00AB6AA4">
      <w:rPr>
        <w:rStyle w:val="PageNumber"/>
      </w:rPr>
      <w:instrText xml:space="preserve">PAGE  </w:instrText>
    </w:r>
    <w:r>
      <w:rPr>
        <w:rStyle w:val="PageNumber"/>
      </w:rPr>
      <w:fldChar w:fldCharType="separate"/>
    </w:r>
    <w:r w:rsidR="00CA787E">
      <w:rPr>
        <w:rStyle w:val="PageNumber"/>
        <w:noProof/>
      </w:rPr>
      <w:t>2</w:t>
    </w:r>
    <w:r>
      <w:rPr>
        <w:rStyle w:val="PageNumber"/>
      </w:rPr>
      <w:fldChar w:fldCharType="end"/>
    </w:r>
  </w:p>
  <w:p w:rsidR="00AB6AA4" w:rsidRDefault="00AB6AA4" w:rsidP="00AB6A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F28" w:rsidRDefault="008A5F28" w:rsidP="00F51E8E">
      <w:r>
        <w:separator/>
      </w:r>
    </w:p>
  </w:footnote>
  <w:footnote w:type="continuationSeparator" w:id="0">
    <w:p w:rsidR="008A5F28" w:rsidRDefault="008A5F28" w:rsidP="00F51E8E">
      <w:r>
        <w:continuationSeparator/>
      </w:r>
    </w:p>
  </w:footnote>
  <w:footnote w:id="1">
    <w:p w:rsidR="00B55C97" w:rsidRPr="00B55C97" w:rsidRDefault="00B55C97" w:rsidP="00B55C97">
      <w:pPr>
        <w:pStyle w:val="FootnoteText"/>
        <w:jc w:val="both"/>
        <w:rPr>
          <w:rFonts w:asciiTheme="majorHAnsi" w:eastAsiaTheme="majorEastAsia" w:hAnsiTheme="majorHAnsi" w:cstheme="majorHAnsi"/>
          <w:sz w:val="20"/>
          <w:szCs w:val="20"/>
        </w:rPr>
      </w:pPr>
      <w:r w:rsidRPr="00B55C97">
        <w:rPr>
          <w:rStyle w:val="FootnoteReference"/>
          <w:rFonts w:asciiTheme="majorHAnsi" w:eastAsiaTheme="majorEastAsia" w:hAnsiTheme="majorHAnsi" w:cstheme="majorHAnsi"/>
          <w:sz w:val="20"/>
          <w:szCs w:val="20"/>
        </w:rPr>
        <w:footnoteRef/>
      </w:r>
      <w:r w:rsidRPr="00B55C97">
        <w:rPr>
          <w:rFonts w:asciiTheme="majorHAnsi" w:eastAsiaTheme="majorEastAsia" w:hAnsiTheme="majorHAnsi" w:cstheme="majorHAnsi"/>
          <w:sz w:val="20"/>
          <w:szCs w:val="20"/>
        </w:rPr>
        <w:t xml:space="preserve"> </w:t>
      </w:r>
      <w:r w:rsidRPr="00B55C97">
        <w:rPr>
          <w:rFonts w:asciiTheme="majorHAnsi" w:eastAsiaTheme="majorEastAsia" w:hAnsiTheme="majorEastAsia" w:cstheme="majorHAnsi"/>
          <w:sz w:val="20"/>
          <w:szCs w:val="20"/>
        </w:rPr>
        <w:t>国連作業部会が実施した調査への回答を</w:t>
      </w:r>
      <w:r w:rsidR="001B09E9">
        <w:rPr>
          <w:rFonts w:asciiTheme="majorHAnsi" w:eastAsiaTheme="majorEastAsia" w:hAnsiTheme="majorEastAsia" w:cstheme="majorHAnsi" w:hint="eastAsia"/>
          <w:sz w:val="20"/>
          <w:szCs w:val="20"/>
        </w:rPr>
        <w:t>活用</w:t>
      </w:r>
      <w:r w:rsidRPr="00B55C97">
        <w:rPr>
          <w:rFonts w:asciiTheme="majorHAnsi" w:eastAsiaTheme="majorEastAsia" w:hAnsiTheme="majorEastAsia" w:cstheme="majorHAnsi"/>
          <w:sz w:val="20"/>
          <w:szCs w:val="20"/>
        </w:rPr>
        <w:t>していただいても結構です（</w:t>
      </w:r>
      <w:r w:rsidRPr="00B55C97">
        <w:rPr>
          <w:rFonts w:asciiTheme="majorHAnsi" w:eastAsiaTheme="majorEastAsia" w:hAnsiTheme="majorHAnsi" w:cstheme="majorHAnsi"/>
          <w:sz w:val="20"/>
          <w:szCs w:val="20"/>
        </w:rPr>
        <w:t>8</w:t>
      </w:r>
      <w:r>
        <w:rPr>
          <w:rFonts w:asciiTheme="majorHAnsi" w:eastAsiaTheme="majorEastAsia" w:hAnsiTheme="majorHAnsi" w:cstheme="majorHAnsi" w:hint="eastAsia"/>
          <w:sz w:val="20"/>
          <w:szCs w:val="20"/>
        </w:rPr>
        <w:t>a</w:t>
      </w:r>
      <w:r>
        <w:rPr>
          <w:rFonts w:asciiTheme="majorHAnsi" w:eastAsiaTheme="majorEastAsia" w:hAnsiTheme="majorHAnsi" w:cstheme="majorHAnsi" w:hint="eastAsia"/>
          <w:sz w:val="20"/>
          <w:szCs w:val="20"/>
        </w:rPr>
        <w:t>〔</w:t>
      </w:r>
      <w:r w:rsidR="005A77A1">
        <w:rPr>
          <w:rFonts w:asciiTheme="majorHAnsi" w:eastAsiaTheme="majorEastAsia" w:hAnsiTheme="majorHAnsi" w:cstheme="majorHAnsi" w:hint="eastAsia"/>
          <w:sz w:val="20"/>
          <w:szCs w:val="20"/>
        </w:rPr>
        <w:t>指導</w:t>
      </w:r>
      <w:r>
        <w:rPr>
          <w:rFonts w:asciiTheme="majorHAnsi" w:eastAsiaTheme="majorEastAsia" w:hAnsiTheme="majorHAnsi" w:cstheme="majorHAnsi" w:hint="eastAsia"/>
          <w:sz w:val="20"/>
          <w:szCs w:val="20"/>
        </w:rPr>
        <w:t>〕、</w:t>
      </w:r>
      <w:r>
        <w:rPr>
          <w:rFonts w:asciiTheme="majorHAnsi" w:eastAsiaTheme="majorEastAsia" w:hAnsiTheme="majorHAnsi" w:cstheme="majorHAnsi" w:hint="eastAsia"/>
          <w:sz w:val="20"/>
          <w:szCs w:val="20"/>
        </w:rPr>
        <w:t>8</w:t>
      </w:r>
      <w:r>
        <w:rPr>
          <w:rFonts w:asciiTheme="majorHAnsi" w:eastAsiaTheme="majorEastAsia" w:hAnsiTheme="majorHAnsi" w:cstheme="majorHAnsi" w:hint="eastAsia"/>
          <w:sz w:val="20"/>
          <w:szCs w:val="20"/>
        </w:rPr>
        <w:t>－</w:t>
      </w:r>
      <w:r>
        <w:rPr>
          <w:rFonts w:asciiTheme="majorHAnsi" w:eastAsiaTheme="majorEastAsia" w:hAnsiTheme="majorHAnsi" w:cstheme="majorHAnsi" w:hint="eastAsia"/>
          <w:sz w:val="20"/>
          <w:szCs w:val="20"/>
        </w:rPr>
        <w:t>12</w:t>
      </w:r>
      <w:r>
        <w:rPr>
          <w:rFonts w:asciiTheme="majorHAnsi" w:eastAsiaTheme="majorEastAsia" w:hAnsiTheme="majorHAnsi" w:cstheme="majorHAnsi" w:hint="eastAsia"/>
          <w:sz w:val="20"/>
          <w:szCs w:val="20"/>
        </w:rPr>
        <w:t>〔報告〕、</w:t>
      </w:r>
      <w:r>
        <w:rPr>
          <w:rFonts w:asciiTheme="majorHAnsi" w:eastAsiaTheme="majorEastAsia" w:hAnsiTheme="majorHAnsi" w:cstheme="majorHAnsi" w:hint="eastAsia"/>
          <w:sz w:val="20"/>
          <w:szCs w:val="20"/>
        </w:rPr>
        <w:t>14</w:t>
      </w:r>
      <w:r>
        <w:rPr>
          <w:rFonts w:asciiTheme="majorHAnsi" w:eastAsiaTheme="majorEastAsia" w:hAnsiTheme="majorHAnsi" w:cstheme="majorHAnsi" w:hint="eastAsia"/>
          <w:sz w:val="20"/>
          <w:szCs w:val="20"/>
        </w:rPr>
        <w:t>－</w:t>
      </w:r>
      <w:r>
        <w:rPr>
          <w:rFonts w:asciiTheme="majorHAnsi" w:eastAsiaTheme="majorEastAsia" w:hAnsiTheme="majorHAnsi" w:cstheme="majorHAnsi" w:hint="eastAsia"/>
          <w:sz w:val="20"/>
          <w:szCs w:val="20"/>
        </w:rPr>
        <w:t>15</w:t>
      </w:r>
      <w:r>
        <w:rPr>
          <w:rFonts w:asciiTheme="majorHAnsi" w:eastAsiaTheme="majorEastAsia" w:hAnsiTheme="majorHAnsi" w:cstheme="majorHAnsi" w:hint="eastAsia"/>
          <w:sz w:val="20"/>
          <w:szCs w:val="20"/>
        </w:rPr>
        <w:t>〔公共調達〕、</w:t>
      </w:r>
      <w:r>
        <w:rPr>
          <w:rFonts w:asciiTheme="majorHAnsi" w:eastAsiaTheme="majorEastAsia" w:hAnsiTheme="majorHAnsi" w:cstheme="majorHAnsi" w:hint="eastAsia"/>
          <w:sz w:val="20"/>
          <w:szCs w:val="20"/>
        </w:rPr>
        <w:t>16</w:t>
      </w:r>
      <w:r>
        <w:rPr>
          <w:rFonts w:asciiTheme="majorHAnsi" w:eastAsiaTheme="majorEastAsia" w:hAnsiTheme="majorHAnsi" w:cstheme="majorHAnsi" w:hint="eastAsia"/>
          <w:sz w:val="20"/>
          <w:szCs w:val="20"/>
        </w:rPr>
        <w:t>〔国有企業〕、</w:t>
      </w:r>
      <w:r>
        <w:rPr>
          <w:rFonts w:asciiTheme="majorHAnsi" w:eastAsiaTheme="majorEastAsia" w:hAnsiTheme="majorHAnsi" w:cstheme="majorHAnsi" w:hint="eastAsia"/>
          <w:sz w:val="20"/>
          <w:szCs w:val="20"/>
        </w:rPr>
        <w:t>17</w:t>
      </w:r>
      <w:r>
        <w:rPr>
          <w:rFonts w:asciiTheme="majorHAnsi" w:eastAsiaTheme="majorEastAsia" w:hAnsiTheme="majorHAnsi" w:cstheme="majorHAnsi" w:hint="eastAsia"/>
          <w:sz w:val="20"/>
          <w:szCs w:val="20"/>
        </w:rPr>
        <w:t>〔国家財政上の措置〕、</w:t>
      </w:r>
      <w:r>
        <w:rPr>
          <w:rFonts w:asciiTheme="majorHAnsi" w:eastAsiaTheme="majorEastAsia" w:hAnsiTheme="majorHAnsi" w:cstheme="majorHAnsi" w:hint="eastAsia"/>
          <w:sz w:val="20"/>
          <w:szCs w:val="20"/>
        </w:rPr>
        <w:t>20</w:t>
      </w:r>
      <w:r>
        <w:rPr>
          <w:rFonts w:asciiTheme="majorHAnsi" w:eastAsiaTheme="majorEastAsia" w:hAnsiTheme="majorHAnsi" w:cstheme="majorHAnsi" w:hint="eastAsia"/>
          <w:sz w:val="20"/>
          <w:szCs w:val="20"/>
        </w:rPr>
        <w:t>〔許認可における社会的・環境的考慮〕、</w:t>
      </w:r>
      <w:r>
        <w:rPr>
          <w:rFonts w:asciiTheme="majorHAnsi" w:eastAsiaTheme="majorEastAsia" w:hAnsiTheme="majorHAnsi" w:cstheme="majorHAnsi" w:hint="eastAsia"/>
          <w:sz w:val="20"/>
          <w:szCs w:val="20"/>
        </w:rPr>
        <w:t>21</w:t>
      </w:r>
      <w:r>
        <w:rPr>
          <w:rFonts w:asciiTheme="majorHAnsi" w:eastAsiaTheme="majorEastAsia" w:hAnsiTheme="majorHAnsi" w:cstheme="majorHAnsi" w:hint="eastAsia"/>
          <w:sz w:val="20"/>
          <w:szCs w:val="20"/>
        </w:rPr>
        <w:t>－</w:t>
      </w:r>
      <w:r>
        <w:rPr>
          <w:rFonts w:asciiTheme="majorHAnsi" w:eastAsiaTheme="majorEastAsia" w:hAnsiTheme="majorHAnsi" w:cstheme="majorHAnsi" w:hint="eastAsia"/>
          <w:sz w:val="20"/>
          <w:szCs w:val="20"/>
        </w:rPr>
        <w:t>23</w:t>
      </w:r>
      <w:r>
        <w:rPr>
          <w:rFonts w:asciiTheme="majorHAnsi" w:eastAsiaTheme="majorEastAsia" w:hAnsiTheme="majorHAnsi" w:cstheme="majorHAnsi" w:hint="eastAsia"/>
          <w:sz w:val="20"/>
          <w:szCs w:val="20"/>
        </w:rPr>
        <w:t>〔投資・</w:t>
      </w:r>
      <w:r w:rsidR="005E115A">
        <w:rPr>
          <w:rFonts w:asciiTheme="majorHAnsi" w:eastAsiaTheme="majorEastAsia" w:hAnsiTheme="majorHAnsi" w:cstheme="majorHAnsi" w:hint="eastAsia"/>
          <w:sz w:val="20"/>
          <w:szCs w:val="20"/>
        </w:rPr>
        <w:t>貿易</w:t>
      </w:r>
      <w:r>
        <w:rPr>
          <w:rFonts w:asciiTheme="majorHAnsi" w:eastAsiaTheme="majorEastAsia" w:hAnsiTheme="majorHAnsi" w:cstheme="majorHAnsi" w:hint="eastAsia"/>
          <w:sz w:val="20"/>
          <w:szCs w:val="20"/>
        </w:rPr>
        <w:t>〕</w:t>
      </w:r>
      <w:r w:rsidR="005E115A">
        <w:rPr>
          <w:rFonts w:asciiTheme="majorHAnsi" w:eastAsiaTheme="majorEastAsia" w:hAnsiTheme="majorHAnsi" w:cstheme="majorHAnsi" w:hint="eastAsia"/>
          <w:sz w:val="20"/>
          <w:szCs w:val="20"/>
        </w:rPr>
        <w:t>）。</w:t>
      </w:r>
    </w:p>
  </w:footnote>
  <w:footnote w:id="2">
    <w:p w:rsidR="007176FA" w:rsidRPr="00FB72D5" w:rsidRDefault="007176FA">
      <w:pPr>
        <w:pStyle w:val="FootnoteText"/>
        <w:rPr>
          <w:rFonts w:asciiTheme="majorHAnsi" w:eastAsiaTheme="majorEastAsia" w:hAnsiTheme="majorHAnsi" w:cstheme="majorHAnsi"/>
          <w:sz w:val="20"/>
          <w:szCs w:val="20"/>
        </w:rPr>
      </w:pPr>
      <w:r w:rsidRPr="00FB72D5">
        <w:rPr>
          <w:rStyle w:val="FootnoteReference"/>
          <w:rFonts w:asciiTheme="majorHAnsi" w:eastAsiaTheme="majorEastAsia" w:hAnsiTheme="majorHAnsi" w:cstheme="majorHAnsi"/>
          <w:sz w:val="20"/>
          <w:szCs w:val="20"/>
        </w:rPr>
        <w:footnoteRef/>
      </w:r>
      <w:r w:rsidR="001B09E9" w:rsidRPr="00FB72D5">
        <w:rPr>
          <w:rFonts w:asciiTheme="majorHAnsi" w:eastAsiaTheme="majorEastAsia" w:hAnsiTheme="majorHAnsi" w:cstheme="majorHAnsi"/>
          <w:sz w:val="20"/>
          <w:szCs w:val="20"/>
        </w:rPr>
        <w:t xml:space="preserve"> </w:t>
      </w:r>
      <w:r w:rsidR="001B09E9" w:rsidRPr="00FB72D5">
        <w:rPr>
          <w:rFonts w:asciiTheme="majorHAnsi" w:eastAsiaTheme="majorEastAsia" w:hAnsiTheme="majorHAnsi" w:cstheme="majorHAnsi"/>
          <w:sz w:val="20"/>
          <w:szCs w:val="20"/>
        </w:rPr>
        <w:t>国連作業部会が実施した調査</w:t>
      </w:r>
      <w:r w:rsidR="00FB72D5" w:rsidRPr="00FB72D5">
        <w:rPr>
          <w:rFonts w:asciiTheme="majorHAnsi" w:eastAsiaTheme="majorEastAsia" w:hAnsiTheme="majorHAnsi" w:cstheme="majorHAnsi"/>
          <w:sz w:val="20"/>
          <w:szCs w:val="20"/>
        </w:rPr>
        <w:t>の、設問</w:t>
      </w:r>
      <w:r w:rsidR="00FB72D5" w:rsidRPr="00FB72D5">
        <w:rPr>
          <w:rFonts w:asciiTheme="majorHAnsi" w:eastAsiaTheme="majorEastAsia" w:hAnsiTheme="majorHAnsi" w:cstheme="majorHAnsi"/>
          <w:sz w:val="20"/>
          <w:szCs w:val="20"/>
        </w:rPr>
        <w:t>5</w:t>
      </w:r>
      <w:r w:rsidR="00FB72D5" w:rsidRPr="00FB72D5">
        <w:rPr>
          <w:rFonts w:asciiTheme="majorHAnsi" w:eastAsiaTheme="majorEastAsia" w:hAnsiTheme="majorHAnsi" w:cstheme="majorHAnsi"/>
          <w:sz w:val="20"/>
          <w:szCs w:val="20"/>
        </w:rPr>
        <w:t>および</w:t>
      </w:r>
      <w:r w:rsidR="00FB72D5" w:rsidRPr="00FB72D5">
        <w:rPr>
          <w:rFonts w:asciiTheme="majorHAnsi" w:eastAsiaTheme="majorEastAsia" w:hAnsiTheme="majorHAnsi" w:cstheme="majorHAnsi"/>
          <w:sz w:val="20"/>
          <w:szCs w:val="20"/>
        </w:rPr>
        <w:t>25</w:t>
      </w:r>
      <w:r w:rsidR="001B09E9" w:rsidRPr="00FB72D5">
        <w:rPr>
          <w:rFonts w:asciiTheme="majorHAnsi" w:eastAsiaTheme="majorEastAsia" w:hAnsiTheme="majorHAnsi" w:cstheme="majorHAnsi"/>
          <w:sz w:val="20"/>
          <w:szCs w:val="20"/>
        </w:rPr>
        <w:t>への回答を活用していただいても結構です</w:t>
      </w:r>
      <w:r w:rsidR="00FB72D5">
        <w:rPr>
          <w:rFonts w:asciiTheme="majorHAnsi" w:eastAsiaTheme="majorEastAsia" w:hAnsiTheme="majorHAnsi" w:cstheme="majorHAnsi" w:hint="eastAsia"/>
          <w:sz w:val="20"/>
          <w:szCs w:val="20"/>
        </w:rPr>
        <w:t>。</w:t>
      </w:r>
    </w:p>
  </w:footnote>
  <w:footnote w:id="3">
    <w:p w:rsidR="007176FA" w:rsidRPr="00001EF9" w:rsidRDefault="007176FA">
      <w:pPr>
        <w:pStyle w:val="FootnoteText"/>
        <w:rPr>
          <w:rFonts w:asciiTheme="majorEastAsia" w:eastAsiaTheme="majorEastAsia" w:hAnsiTheme="majorEastAsia"/>
          <w:sz w:val="20"/>
          <w:szCs w:val="20"/>
        </w:rPr>
      </w:pPr>
      <w:r w:rsidRPr="00FB72D5">
        <w:rPr>
          <w:rStyle w:val="FootnoteReference"/>
          <w:rFonts w:asciiTheme="majorHAnsi" w:eastAsiaTheme="majorEastAsia" w:hAnsiTheme="majorHAnsi" w:cstheme="majorHAnsi"/>
          <w:sz w:val="20"/>
          <w:szCs w:val="20"/>
        </w:rPr>
        <w:footnoteRef/>
      </w:r>
      <w:r w:rsidR="001B09E9" w:rsidRPr="00FB72D5">
        <w:rPr>
          <w:rFonts w:asciiTheme="majorHAnsi" w:eastAsiaTheme="majorEastAsia" w:hAnsiTheme="majorHAnsi" w:cstheme="majorHAnsi"/>
          <w:sz w:val="20"/>
          <w:szCs w:val="20"/>
        </w:rPr>
        <w:t xml:space="preserve"> </w:t>
      </w:r>
      <w:r w:rsidR="001B09E9" w:rsidRPr="00FB72D5">
        <w:rPr>
          <w:rFonts w:asciiTheme="majorHAnsi" w:eastAsiaTheme="majorEastAsia" w:hAnsiTheme="majorHAnsi" w:cstheme="majorHAnsi"/>
          <w:sz w:val="20"/>
          <w:szCs w:val="20"/>
        </w:rPr>
        <w:t>国連作業部会が実施した調査</w:t>
      </w:r>
      <w:r w:rsidR="00FB72D5">
        <w:rPr>
          <w:rFonts w:asciiTheme="majorHAnsi" w:eastAsiaTheme="majorEastAsia" w:hAnsiTheme="majorHAnsi" w:cstheme="majorHAnsi" w:hint="eastAsia"/>
          <w:sz w:val="20"/>
          <w:szCs w:val="20"/>
        </w:rPr>
        <w:t>の、設問</w:t>
      </w:r>
      <w:r w:rsidR="00FB72D5">
        <w:rPr>
          <w:rFonts w:asciiTheme="majorHAnsi" w:eastAsiaTheme="majorEastAsia" w:hAnsiTheme="majorHAnsi" w:cstheme="majorHAnsi" w:hint="eastAsia"/>
          <w:sz w:val="20"/>
          <w:szCs w:val="20"/>
        </w:rPr>
        <w:t>29</w:t>
      </w:r>
      <w:r w:rsidR="001B09E9" w:rsidRPr="00FB72D5">
        <w:rPr>
          <w:rFonts w:asciiTheme="majorHAnsi" w:eastAsiaTheme="majorEastAsia" w:hAnsiTheme="majorHAnsi" w:cstheme="majorHAnsi"/>
          <w:sz w:val="20"/>
          <w:szCs w:val="20"/>
        </w:rPr>
        <w:t>への回答を活用していただいても結構です</w:t>
      </w:r>
      <w:r w:rsidR="00FB72D5">
        <w:rPr>
          <w:rFonts w:asciiTheme="majorHAnsi" w:eastAsiaTheme="majorEastAsia" w:hAnsiTheme="majorHAnsi" w:cstheme="majorHAnsi" w:hint="eastAsia"/>
          <w:sz w:val="20"/>
          <w:szCs w:val="20"/>
        </w:rPr>
        <w:t>。</w:t>
      </w:r>
    </w:p>
  </w:footnote>
  <w:footnote w:id="4">
    <w:p w:rsidR="00921812" w:rsidRPr="00921812" w:rsidRDefault="00921812">
      <w:pPr>
        <w:pStyle w:val="FootnoteText"/>
        <w:rPr>
          <w:rFonts w:asciiTheme="majorEastAsia" w:eastAsiaTheme="majorEastAsia" w:hAnsiTheme="majorEastAsia"/>
          <w:sz w:val="20"/>
          <w:szCs w:val="20"/>
        </w:rPr>
      </w:pPr>
      <w:r w:rsidRPr="00921812">
        <w:rPr>
          <w:rStyle w:val="FootnoteReference"/>
          <w:rFonts w:asciiTheme="majorEastAsia" w:eastAsiaTheme="majorEastAsia" w:hAnsiTheme="majorEastAsia"/>
          <w:sz w:val="20"/>
          <w:szCs w:val="20"/>
        </w:rPr>
        <w:footnoteRef/>
      </w:r>
      <w:r>
        <w:rPr>
          <w:rFonts w:asciiTheme="majorHAnsi" w:eastAsiaTheme="majorEastAsia" w:hAnsiTheme="majorHAnsi" w:cstheme="majorHAnsi" w:hint="eastAsia"/>
          <w:sz w:val="20"/>
          <w:szCs w:val="20"/>
        </w:rPr>
        <w:t xml:space="preserve"> </w:t>
      </w:r>
      <w:r w:rsidRPr="00FB72D5">
        <w:rPr>
          <w:rFonts w:asciiTheme="majorHAnsi" w:eastAsiaTheme="majorEastAsia" w:hAnsiTheme="majorHAnsi" w:cstheme="majorHAnsi"/>
          <w:sz w:val="20"/>
          <w:szCs w:val="20"/>
        </w:rPr>
        <w:t>国連作業部会が実施した調査の、設問</w:t>
      </w:r>
      <w:r>
        <w:rPr>
          <w:rFonts w:asciiTheme="majorHAnsi" w:eastAsiaTheme="majorEastAsia" w:hAnsiTheme="majorHAnsi" w:cstheme="majorHAnsi" w:hint="eastAsia"/>
          <w:sz w:val="20"/>
          <w:szCs w:val="20"/>
        </w:rPr>
        <w:t>30</w:t>
      </w:r>
      <w:r>
        <w:rPr>
          <w:rFonts w:asciiTheme="majorHAnsi" w:eastAsiaTheme="majorEastAsia" w:hAnsiTheme="majorHAnsi" w:cstheme="majorHAnsi" w:hint="eastAsia"/>
          <w:sz w:val="20"/>
          <w:szCs w:val="20"/>
        </w:rPr>
        <w:t>－</w:t>
      </w:r>
      <w:r>
        <w:rPr>
          <w:rFonts w:asciiTheme="majorHAnsi" w:eastAsiaTheme="majorEastAsia" w:hAnsiTheme="majorHAnsi" w:cstheme="majorHAnsi" w:hint="eastAsia"/>
          <w:sz w:val="20"/>
          <w:szCs w:val="20"/>
        </w:rPr>
        <w:t>32</w:t>
      </w:r>
      <w:r w:rsidRPr="00FB72D5">
        <w:rPr>
          <w:rFonts w:asciiTheme="majorHAnsi" w:eastAsiaTheme="majorEastAsia" w:hAnsiTheme="majorHAnsi" w:cstheme="majorHAnsi"/>
          <w:sz w:val="20"/>
          <w:szCs w:val="20"/>
        </w:rPr>
        <w:t>への回答を活用していただいても結構です</w:t>
      </w:r>
      <w:r>
        <w:rPr>
          <w:rFonts w:asciiTheme="majorHAnsi" w:eastAsiaTheme="majorEastAsia" w:hAnsiTheme="majorHAnsi" w:cstheme="majorHAnsi" w:hint="eastAsia"/>
          <w:sz w:val="20"/>
          <w:szCs w:val="20"/>
        </w:rPr>
        <w:t>。</w:t>
      </w:r>
    </w:p>
  </w:footnote>
  <w:footnote w:id="5">
    <w:p w:rsidR="00921812" w:rsidRPr="00921812" w:rsidRDefault="00921812">
      <w:pPr>
        <w:pStyle w:val="FootnoteText"/>
        <w:rPr>
          <w:rFonts w:asciiTheme="majorEastAsia" w:eastAsiaTheme="majorEastAsia" w:hAnsiTheme="majorEastAsia"/>
          <w:sz w:val="20"/>
          <w:szCs w:val="20"/>
        </w:rPr>
      </w:pPr>
      <w:r w:rsidRPr="00921812">
        <w:rPr>
          <w:rStyle w:val="FootnoteReference"/>
          <w:rFonts w:asciiTheme="majorEastAsia" w:eastAsiaTheme="majorEastAsia" w:hAnsiTheme="majorEastAsia"/>
          <w:sz w:val="20"/>
          <w:szCs w:val="20"/>
        </w:rPr>
        <w:footnoteRef/>
      </w:r>
      <w:r w:rsidR="00604A71">
        <w:rPr>
          <w:rFonts w:asciiTheme="majorHAnsi" w:eastAsiaTheme="majorEastAsia" w:hAnsiTheme="majorHAnsi" w:cstheme="majorHAnsi" w:hint="eastAsia"/>
          <w:sz w:val="20"/>
          <w:szCs w:val="20"/>
        </w:rPr>
        <w:t xml:space="preserve"> </w:t>
      </w:r>
      <w:r w:rsidR="00604A71" w:rsidRPr="00FB72D5">
        <w:rPr>
          <w:rFonts w:asciiTheme="majorHAnsi" w:eastAsiaTheme="majorEastAsia" w:hAnsiTheme="majorHAnsi" w:cstheme="majorHAnsi"/>
          <w:sz w:val="20"/>
          <w:szCs w:val="20"/>
        </w:rPr>
        <w:t>国連作業部会が実施した調査の、設問</w:t>
      </w:r>
      <w:r w:rsidR="00604A71">
        <w:rPr>
          <w:rFonts w:asciiTheme="majorHAnsi" w:eastAsiaTheme="majorEastAsia" w:hAnsiTheme="majorHAnsi" w:cstheme="majorHAnsi" w:hint="eastAsia"/>
          <w:sz w:val="20"/>
          <w:szCs w:val="20"/>
        </w:rPr>
        <w:t>18</w:t>
      </w:r>
      <w:r w:rsidR="00604A71">
        <w:rPr>
          <w:rFonts w:asciiTheme="majorHAnsi" w:eastAsiaTheme="majorEastAsia" w:hAnsiTheme="majorHAnsi" w:cstheme="majorHAnsi" w:hint="eastAsia"/>
          <w:sz w:val="20"/>
          <w:szCs w:val="20"/>
        </w:rPr>
        <w:t>－</w:t>
      </w:r>
      <w:r w:rsidR="00604A71">
        <w:rPr>
          <w:rFonts w:asciiTheme="majorHAnsi" w:eastAsiaTheme="majorEastAsia" w:hAnsiTheme="majorHAnsi" w:cstheme="majorHAnsi" w:hint="eastAsia"/>
          <w:sz w:val="20"/>
          <w:szCs w:val="20"/>
        </w:rPr>
        <w:t>19</w:t>
      </w:r>
      <w:r w:rsidR="00604A71" w:rsidRPr="00FB72D5">
        <w:rPr>
          <w:rFonts w:asciiTheme="majorHAnsi" w:eastAsiaTheme="majorEastAsia" w:hAnsiTheme="majorHAnsi" w:cstheme="majorHAnsi"/>
          <w:sz w:val="20"/>
          <w:szCs w:val="20"/>
        </w:rPr>
        <w:t>および</w:t>
      </w:r>
      <w:r w:rsidR="00604A71">
        <w:rPr>
          <w:rFonts w:asciiTheme="majorHAnsi" w:eastAsiaTheme="majorEastAsia" w:hAnsiTheme="majorHAnsi" w:cstheme="majorHAnsi" w:hint="eastAsia"/>
          <w:sz w:val="20"/>
          <w:szCs w:val="20"/>
        </w:rPr>
        <w:t>28</w:t>
      </w:r>
      <w:r w:rsidR="00604A71" w:rsidRPr="00FB72D5">
        <w:rPr>
          <w:rFonts w:asciiTheme="majorHAnsi" w:eastAsiaTheme="majorEastAsia" w:hAnsiTheme="majorHAnsi" w:cstheme="majorHAnsi"/>
          <w:sz w:val="20"/>
          <w:szCs w:val="20"/>
        </w:rPr>
        <w:t>への回答を活用していただいても結構です</w:t>
      </w:r>
      <w:r w:rsidR="00604A71">
        <w:rPr>
          <w:rFonts w:asciiTheme="majorHAnsi" w:eastAsiaTheme="majorEastAsia" w:hAnsiTheme="majorHAnsi" w:cstheme="majorHAnsi" w:hint="eastAsia"/>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8E" w:rsidRDefault="00F51E8E">
    <w:pPr>
      <w:pStyle w:val="Header"/>
    </w:pPr>
    <w:r w:rsidRPr="00F51E8E">
      <w:rPr>
        <w:rFonts w:ascii="Arial" w:eastAsia="MS Mincho" w:hAnsi="Arial" w:cs="Arial"/>
        <w:b/>
        <w:smallCaps/>
        <w:noProof/>
        <w:kern w:val="0"/>
        <w:sz w:val="20"/>
        <w:szCs w:val="20"/>
        <w:lang w:val="en-GB"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-170674</wp:posOffset>
          </wp:positionV>
          <wp:extent cx="1343520" cy="519480"/>
          <wp:effectExtent l="0" t="0" r="9525" b="0"/>
          <wp:wrapTopAndBottom/>
          <wp:docPr id="3" name="Picture 7" descr="BHRRC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RRC address"/>
                  <pic:cNvPicPr>
                    <a:picLocks noChangeAspect="1" noChangeArrowheads="1"/>
                  </pic:cNvPicPr>
                </pic:nvPicPr>
                <pic:blipFill>
                  <a:blip r:embed="rId1" cstate="print">
                    <a:extLst>
                      <a:ext uri="{28A0092B-C50C-407E-A947-70E740481C1C}">
                        <a14:useLocalDpi xmlns:a14="http://schemas.microsoft.com/office/drawing/2010/main" val="0"/>
                      </a:ext>
                    </a:extLst>
                  </a:blip>
                  <a:srcRect b="35323"/>
                  <a:stretch>
                    <a:fillRect/>
                  </a:stretch>
                </pic:blipFill>
                <pic:spPr bwMode="auto">
                  <a:xfrm>
                    <a:off x="0" y="0"/>
                    <a:ext cx="1343520" cy="519480"/>
                  </a:xfrm>
                  <a:prstGeom prst="rect">
                    <a:avLst/>
                  </a:prstGeom>
                  <a:noFill/>
                  <a:ln>
                    <a:noFill/>
                  </a:ln>
                </pic:spPr>
              </pic:pic>
            </a:graphicData>
          </a:graphic>
        </wp:anchor>
      </w:drawing>
    </w:r>
    <w:r w:rsidRPr="00F51E8E">
      <w:rPr>
        <w:rFonts w:ascii="Arial" w:eastAsia="MS Mincho" w:hAnsi="Arial" w:cs="Arial"/>
        <w:b/>
        <w:smallCaps/>
        <w:noProof/>
        <w:kern w:val="0"/>
        <w:sz w:val="20"/>
        <w:szCs w:val="20"/>
        <w:lang w:val="en-GB"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-285750</wp:posOffset>
          </wp:positionV>
          <wp:extent cx="3051175" cy="633730"/>
          <wp:effectExtent l="0" t="0" r="0" b="0"/>
          <wp:wrapTopAndBottom/>
          <wp:docPr id="1" name="Picture 8" descr="BHRRC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RC letterhead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51175" cy="6337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5387"/>
    <w:multiLevelType w:val="multilevel"/>
    <w:tmpl w:val="B6B25E4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DAD5973"/>
    <w:multiLevelType w:val="hybridMultilevel"/>
    <w:tmpl w:val="47D66BF2"/>
    <w:lvl w:ilvl="0" w:tplc="1EEC8B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D7A1623"/>
    <w:multiLevelType w:val="multilevel"/>
    <w:tmpl w:val="E0B8B306"/>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57DC6D1A"/>
    <w:multiLevelType w:val="multilevel"/>
    <w:tmpl w:val="F504592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64DE5790"/>
    <w:multiLevelType w:val="hybridMultilevel"/>
    <w:tmpl w:val="F2AC5A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7DA16FF9"/>
    <w:multiLevelType w:val="hybridMultilevel"/>
    <w:tmpl w:val="8E26C12C"/>
    <w:lvl w:ilvl="0" w:tplc="79FEAB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8E"/>
    <w:rsid w:val="00001EF9"/>
    <w:rsid w:val="00007E98"/>
    <w:rsid w:val="0003287E"/>
    <w:rsid w:val="000363C3"/>
    <w:rsid w:val="0004646D"/>
    <w:rsid w:val="000637B1"/>
    <w:rsid w:val="000745C2"/>
    <w:rsid w:val="00084844"/>
    <w:rsid w:val="000A6ECD"/>
    <w:rsid w:val="000B068E"/>
    <w:rsid w:val="000D72EB"/>
    <w:rsid w:val="000D7E63"/>
    <w:rsid w:val="0010376D"/>
    <w:rsid w:val="0012306B"/>
    <w:rsid w:val="00135694"/>
    <w:rsid w:val="001769B7"/>
    <w:rsid w:val="001879A4"/>
    <w:rsid w:val="00192DED"/>
    <w:rsid w:val="001B09E9"/>
    <w:rsid w:val="001C4523"/>
    <w:rsid w:val="001F2F9D"/>
    <w:rsid w:val="001F352C"/>
    <w:rsid w:val="00223FCB"/>
    <w:rsid w:val="00230514"/>
    <w:rsid w:val="00266601"/>
    <w:rsid w:val="00272EE6"/>
    <w:rsid w:val="00287061"/>
    <w:rsid w:val="002A3AF8"/>
    <w:rsid w:val="002A7F24"/>
    <w:rsid w:val="002F4BFC"/>
    <w:rsid w:val="00304058"/>
    <w:rsid w:val="00310D43"/>
    <w:rsid w:val="00311B4A"/>
    <w:rsid w:val="003276D5"/>
    <w:rsid w:val="00334145"/>
    <w:rsid w:val="003566A0"/>
    <w:rsid w:val="00377F87"/>
    <w:rsid w:val="0039229A"/>
    <w:rsid w:val="003C18D9"/>
    <w:rsid w:val="003F005B"/>
    <w:rsid w:val="00404B15"/>
    <w:rsid w:val="00407EE7"/>
    <w:rsid w:val="0047147C"/>
    <w:rsid w:val="00484474"/>
    <w:rsid w:val="004863FF"/>
    <w:rsid w:val="004F2038"/>
    <w:rsid w:val="0050300D"/>
    <w:rsid w:val="0052042F"/>
    <w:rsid w:val="005A06E8"/>
    <w:rsid w:val="005A77A1"/>
    <w:rsid w:val="005C0E3B"/>
    <w:rsid w:val="005E115A"/>
    <w:rsid w:val="006016C0"/>
    <w:rsid w:val="00603314"/>
    <w:rsid w:val="00604A71"/>
    <w:rsid w:val="0061000A"/>
    <w:rsid w:val="00636767"/>
    <w:rsid w:val="00637FD7"/>
    <w:rsid w:val="00655915"/>
    <w:rsid w:val="0066624E"/>
    <w:rsid w:val="006957E0"/>
    <w:rsid w:val="006A3101"/>
    <w:rsid w:val="006C4E78"/>
    <w:rsid w:val="006D2083"/>
    <w:rsid w:val="006E22E9"/>
    <w:rsid w:val="00717320"/>
    <w:rsid w:val="007176FA"/>
    <w:rsid w:val="007207D6"/>
    <w:rsid w:val="0072115A"/>
    <w:rsid w:val="007233CB"/>
    <w:rsid w:val="00743D78"/>
    <w:rsid w:val="007538BB"/>
    <w:rsid w:val="007664EB"/>
    <w:rsid w:val="00772BCE"/>
    <w:rsid w:val="007A5E97"/>
    <w:rsid w:val="007B1C26"/>
    <w:rsid w:val="007D56F7"/>
    <w:rsid w:val="008533B4"/>
    <w:rsid w:val="00854F51"/>
    <w:rsid w:val="008A5F28"/>
    <w:rsid w:val="008C1A04"/>
    <w:rsid w:val="008F2217"/>
    <w:rsid w:val="00905E63"/>
    <w:rsid w:val="009130B0"/>
    <w:rsid w:val="00915468"/>
    <w:rsid w:val="00917934"/>
    <w:rsid w:val="00920C1B"/>
    <w:rsid w:val="00921812"/>
    <w:rsid w:val="00921C20"/>
    <w:rsid w:val="009370E6"/>
    <w:rsid w:val="0096009F"/>
    <w:rsid w:val="009B3BCC"/>
    <w:rsid w:val="009C5D15"/>
    <w:rsid w:val="009D473A"/>
    <w:rsid w:val="009E0C6F"/>
    <w:rsid w:val="009F7233"/>
    <w:rsid w:val="00A0173F"/>
    <w:rsid w:val="00A03186"/>
    <w:rsid w:val="00A07102"/>
    <w:rsid w:val="00A35590"/>
    <w:rsid w:val="00A52842"/>
    <w:rsid w:val="00A81076"/>
    <w:rsid w:val="00A82BEA"/>
    <w:rsid w:val="00A86404"/>
    <w:rsid w:val="00AA17EC"/>
    <w:rsid w:val="00AA2A97"/>
    <w:rsid w:val="00AB27F4"/>
    <w:rsid w:val="00AB6AA4"/>
    <w:rsid w:val="00AE0FF7"/>
    <w:rsid w:val="00B40ED4"/>
    <w:rsid w:val="00B43ECB"/>
    <w:rsid w:val="00B55C97"/>
    <w:rsid w:val="00B92852"/>
    <w:rsid w:val="00BD6068"/>
    <w:rsid w:val="00BE7D2A"/>
    <w:rsid w:val="00BF133C"/>
    <w:rsid w:val="00C01836"/>
    <w:rsid w:val="00C44A7A"/>
    <w:rsid w:val="00C474BE"/>
    <w:rsid w:val="00C6209F"/>
    <w:rsid w:val="00C757D3"/>
    <w:rsid w:val="00C873FA"/>
    <w:rsid w:val="00CA6A63"/>
    <w:rsid w:val="00CA787E"/>
    <w:rsid w:val="00CB79EB"/>
    <w:rsid w:val="00CC2CDF"/>
    <w:rsid w:val="00CD2EE3"/>
    <w:rsid w:val="00CD5EDD"/>
    <w:rsid w:val="00CE4407"/>
    <w:rsid w:val="00D03BEF"/>
    <w:rsid w:val="00D061D0"/>
    <w:rsid w:val="00D12524"/>
    <w:rsid w:val="00D12C64"/>
    <w:rsid w:val="00D179EB"/>
    <w:rsid w:val="00D20D3B"/>
    <w:rsid w:val="00D211FC"/>
    <w:rsid w:val="00D6696A"/>
    <w:rsid w:val="00D80D05"/>
    <w:rsid w:val="00D8171F"/>
    <w:rsid w:val="00DF7D1B"/>
    <w:rsid w:val="00E35429"/>
    <w:rsid w:val="00E35968"/>
    <w:rsid w:val="00E35F17"/>
    <w:rsid w:val="00E471CD"/>
    <w:rsid w:val="00E51426"/>
    <w:rsid w:val="00E70879"/>
    <w:rsid w:val="00EE161B"/>
    <w:rsid w:val="00EE4772"/>
    <w:rsid w:val="00F1410D"/>
    <w:rsid w:val="00F50173"/>
    <w:rsid w:val="00F51E8E"/>
    <w:rsid w:val="00F60642"/>
    <w:rsid w:val="00F649BC"/>
    <w:rsid w:val="00F67FF9"/>
    <w:rsid w:val="00F70D89"/>
    <w:rsid w:val="00FB72D5"/>
    <w:rsid w:val="00FE6060"/>
    <w:rsid w:val="00FE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E7"/>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E8E"/>
    <w:pPr>
      <w:tabs>
        <w:tab w:val="center" w:pos="4252"/>
        <w:tab w:val="right" w:pos="8504"/>
      </w:tabs>
      <w:snapToGrid w:val="0"/>
    </w:pPr>
  </w:style>
  <w:style w:type="character" w:customStyle="1" w:styleId="HeaderChar">
    <w:name w:val="Header Char"/>
    <w:basedOn w:val="DefaultParagraphFont"/>
    <w:link w:val="Header"/>
    <w:uiPriority w:val="99"/>
    <w:rsid w:val="00F51E8E"/>
  </w:style>
  <w:style w:type="paragraph" w:styleId="Footer">
    <w:name w:val="footer"/>
    <w:basedOn w:val="Normal"/>
    <w:link w:val="FooterChar"/>
    <w:uiPriority w:val="99"/>
    <w:unhideWhenUsed/>
    <w:rsid w:val="00F51E8E"/>
    <w:pPr>
      <w:tabs>
        <w:tab w:val="center" w:pos="4252"/>
        <w:tab w:val="right" w:pos="8504"/>
      </w:tabs>
      <w:snapToGrid w:val="0"/>
    </w:pPr>
  </w:style>
  <w:style w:type="character" w:customStyle="1" w:styleId="FooterChar">
    <w:name w:val="Footer Char"/>
    <w:basedOn w:val="DefaultParagraphFont"/>
    <w:link w:val="Footer"/>
    <w:uiPriority w:val="99"/>
    <w:rsid w:val="00F51E8E"/>
  </w:style>
  <w:style w:type="character" w:styleId="Hyperlink">
    <w:name w:val="Hyperlink"/>
    <w:basedOn w:val="DefaultParagraphFont"/>
    <w:uiPriority w:val="99"/>
    <w:unhideWhenUsed/>
    <w:rsid w:val="0047147C"/>
    <w:rPr>
      <w:color w:val="0563C1" w:themeColor="hyperlink"/>
      <w:u w:val="single"/>
    </w:rPr>
  </w:style>
  <w:style w:type="table" w:styleId="TableGrid">
    <w:name w:val="Table Grid"/>
    <w:basedOn w:val="TableNormal"/>
    <w:uiPriority w:val="39"/>
    <w:rsid w:val="006D2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24E"/>
    <w:pPr>
      <w:ind w:leftChars="400" w:left="840"/>
    </w:pPr>
  </w:style>
  <w:style w:type="paragraph" w:styleId="FootnoteText">
    <w:name w:val="footnote text"/>
    <w:basedOn w:val="Normal"/>
    <w:link w:val="FootnoteTextChar"/>
    <w:uiPriority w:val="99"/>
    <w:semiHidden/>
    <w:unhideWhenUsed/>
    <w:rsid w:val="00B55C97"/>
    <w:pPr>
      <w:snapToGrid w:val="0"/>
      <w:jc w:val="left"/>
    </w:pPr>
  </w:style>
  <w:style w:type="character" w:customStyle="1" w:styleId="FootnoteTextChar">
    <w:name w:val="Footnote Text Char"/>
    <w:basedOn w:val="DefaultParagraphFont"/>
    <w:link w:val="FootnoteText"/>
    <w:uiPriority w:val="99"/>
    <w:semiHidden/>
    <w:rsid w:val="00B55C97"/>
  </w:style>
  <w:style w:type="character" w:styleId="FootnoteReference">
    <w:name w:val="footnote reference"/>
    <w:basedOn w:val="DefaultParagraphFont"/>
    <w:uiPriority w:val="99"/>
    <w:semiHidden/>
    <w:unhideWhenUsed/>
    <w:rsid w:val="00B55C97"/>
    <w:rPr>
      <w:vertAlign w:val="superscript"/>
    </w:rPr>
  </w:style>
  <w:style w:type="character" w:styleId="PageNumber">
    <w:name w:val="page number"/>
    <w:basedOn w:val="DefaultParagraphFont"/>
    <w:uiPriority w:val="99"/>
    <w:semiHidden/>
    <w:unhideWhenUsed/>
    <w:rsid w:val="00AB6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E7"/>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E8E"/>
    <w:pPr>
      <w:tabs>
        <w:tab w:val="center" w:pos="4252"/>
        <w:tab w:val="right" w:pos="8504"/>
      </w:tabs>
      <w:snapToGrid w:val="0"/>
    </w:pPr>
  </w:style>
  <w:style w:type="character" w:customStyle="1" w:styleId="HeaderChar">
    <w:name w:val="Header Char"/>
    <w:basedOn w:val="DefaultParagraphFont"/>
    <w:link w:val="Header"/>
    <w:uiPriority w:val="99"/>
    <w:rsid w:val="00F51E8E"/>
  </w:style>
  <w:style w:type="paragraph" w:styleId="Footer">
    <w:name w:val="footer"/>
    <w:basedOn w:val="Normal"/>
    <w:link w:val="FooterChar"/>
    <w:uiPriority w:val="99"/>
    <w:unhideWhenUsed/>
    <w:rsid w:val="00F51E8E"/>
    <w:pPr>
      <w:tabs>
        <w:tab w:val="center" w:pos="4252"/>
        <w:tab w:val="right" w:pos="8504"/>
      </w:tabs>
      <w:snapToGrid w:val="0"/>
    </w:pPr>
  </w:style>
  <w:style w:type="character" w:customStyle="1" w:styleId="FooterChar">
    <w:name w:val="Footer Char"/>
    <w:basedOn w:val="DefaultParagraphFont"/>
    <w:link w:val="Footer"/>
    <w:uiPriority w:val="99"/>
    <w:rsid w:val="00F51E8E"/>
  </w:style>
  <w:style w:type="character" w:styleId="Hyperlink">
    <w:name w:val="Hyperlink"/>
    <w:basedOn w:val="DefaultParagraphFont"/>
    <w:uiPriority w:val="99"/>
    <w:unhideWhenUsed/>
    <w:rsid w:val="0047147C"/>
    <w:rPr>
      <w:color w:val="0563C1" w:themeColor="hyperlink"/>
      <w:u w:val="single"/>
    </w:rPr>
  </w:style>
  <w:style w:type="table" w:styleId="TableGrid">
    <w:name w:val="Table Grid"/>
    <w:basedOn w:val="TableNormal"/>
    <w:uiPriority w:val="39"/>
    <w:rsid w:val="006D2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24E"/>
    <w:pPr>
      <w:ind w:leftChars="400" w:left="840"/>
    </w:pPr>
  </w:style>
  <w:style w:type="paragraph" w:styleId="FootnoteText">
    <w:name w:val="footnote text"/>
    <w:basedOn w:val="Normal"/>
    <w:link w:val="FootnoteTextChar"/>
    <w:uiPriority w:val="99"/>
    <w:semiHidden/>
    <w:unhideWhenUsed/>
    <w:rsid w:val="00B55C97"/>
    <w:pPr>
      <w:snapToGrid w:val="0"/>
      <w:jc w:val="left"/>
    </w:pPr>
  </w:style>
  <w:style w:type="character" w:customStyle="1" w:styleId="FootnoteTextChar">
    <w:name w:val="Footnote Text Char"/>
    <w:basedOn w:val="DefaultParagraphFont"/>
    <w:link w:val="FootnoteText"/>
    <w:uiPriority w:val="99"/>
    <w:semiHidden/>
    <w:rsid w:val="00B55C97"/>
  </w:style>
  <w:style w:type="character" w:styleId="FootnoteReference">
    <w:name w:val="footnote reference"/>
    <w:basedOn w:val="DefaultParagraphFont"/>
    <w:uiPriority w:val="99"/>
    <w:semiHidden/>
    <w:unhideWhenUsed/>
    <w:rsid w:val="00B55C97"/>
    <w:rPr>
      <w:vertAlign w:val="superscript"/>
    </w:rPr>
  </w:style>
  <w:style w:type="character" w:styleId="PageNumber">
    <w:name w:val="page number"/>
    <w:basedOn w:val="DefaultParagraphFont"/>
    <w:uiPriority w:val="99"/>
    <w:semiHidden/>
    <w:unhideWhenUsed/>
    <w:rsid w:val="00AB6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or.jp/texts_audiovisual/resolutions_reports/hr_council/ga_regular_session/3404/" TargetMode="External"/><Relationship Id="rId13" Type="http://schemas.openxmlformats.org/officeDocument/2006/relationships/hyperlink" Target="http://www.unic.or.jp/texts_audiovisual/resolutions_reports/hr_council/ga_regular_session/3404/" TargetMode="External"/><Relationship Id="rId18" Type="http://schemas.openxmlformats.org/officeDocument/2006/relationships/hyperlink" Target="http://business-humanrights.org/en/un-guiding-principles/implementation-tools-examples/implementation-by-governments"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akahashi@business-humanrights.org" TargetMode="External"/><Relationship Id="rId17" Type="http://schemas.openxmlformats.org/officeDocument/2006/relationships/hyperlink" Target="http://business-humanrights.org/sites/default/files/documents/DIHR%20-%20ICAR%20National%20Action%20Plans%20%28NAPs%29%20Report.pdf" TargetMode="External"/><Relationship Id="rId2" Type="http://schemas.openxmlformats.org/officeDocument/2006/relationships/styles" Target="styles.xml"/><Relationship Id="rId16" Type="http://schemas.openxmlformats.org/officeDocument/2006/relationships/hyperlink" Target="http://business-humanrights.org/en/report-human-rights-due-diligence-the-role-of-stat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ttps://qtrial2014.az1.qualtrics.com/SE/?SID=SV_8pHZ3vjdP2hmomx" TargetMode="External"/><Relationship Id="rId5" Type="http://schemas.openxmlformats.org/officeDocument/2006/relationships/webSettings" Target="webSettings.xml"/><Relationship Id="rId15" Type="http://schemas.openxmlformats.org/officeDocument/2006/relationships/hyperlink" Target="http://business-humanrights.org/en/danish-institute-for-human-rights-explains-actions-expected-of-states-under-un-guiding-principles" TargetMode="External"/><Relationship Id="rId23" Type="http://schemas.openxmlformats.org/officeDocument/2006/relationships/theme" Target="theme/theme1.xml"/><Relationship Id="rId10" Type="http://schemas.openxmlformats.org/officeDocument/2006/relationships/hyperlink" Target="http://www.ohchr.org/Documents/Issues/Business/20140424-NAP_quesionnaire_ENG.do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usiness-humanrights.org/en/un-guiding-principles/implementation-tools-examples/implementation-by-governments" TargetMode="External"/><Relationship Id="rId14" Type="http://schemas.openxmlformats.org/officeDocument/2006/relationships/hyperlink" Target="http://www.ohchr.org/EN/Issues/Business/Pages/NationalActionPlans.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890</Words>
  <Characters>5074</Characters>
  <Application>Microsoft Office Word</Application>
  <DocSecurity>0</DocSecurity>
  <Lines>42</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hirano</dc:creator>
  <cp:lastModifiedBy>Eniko Horvath</cp:lastModifiedBy>
  <cp:revision>3</cp:revision>
  <dcterms:created xsi:type="dcterms:W3CDTF">2014-10-06T19:34:00Z</dcterms:created>
  <dcterms:modified xsi:type="dcterms:W3CDTF">2014-10-06T19:35:00Z</dcterms:modified>
</cp:coreProperties>
</file>