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67" w:rsidRPr="006E3B02" w:rsidRDefault="004E7467" w:rsidP="00D92A62">
      <w:pPr>
        <w:pStyle w:val="Default"/>
        <w:spacing w:line="360" w:lineRule="auto"/>
        <w:jc w:val="both"/>
        <w:rPr>
          <w:rFonts w:eastAsia="Times New Roman"/>
          <w:b/>
          <w:color w:val="auto"/>
          <w:sz w:val="22"/>
          <w:szCs w:val="22"/>
          <w:lang w:eastAsia="en-GB"/>
        </w:rPr>
      </w:pPr>
      <w:r w:rsidRPr="006E3B02">
        <w:rPr>
          <w:b/>
          <w:bCs/>
          <w:color w:val="auto"/>
          <w:sz w:val="22"/>
          <w:szCs w:val="22"/>
        </w:rPr>
        <w:t>Shell</w:t>
      </w:r>
      <w:r w:rsidRPr="006E3B02">
        <w:rPr>
          <w:b/>
          <w:bCs/>
          <w:color w:val="auto"/>
          <w:sz w:val="22"/>
          <w:szCs w:val="22"/>
        </w:rPr>
        <w:t xml:space="preserve"> response regarding </w:t>
      </w:r>
      <w:r w:rsidRPr="006E3B02">
        <w:rPr>
          <w:b/>
          <w:bCs/>
          <w:color w:val="auto"/>
          <w:sz w:val="22"/>
          <w:szCs w:val="22"/>
        </w:rPr>
        <w:t>allegations it has hijacked UNEP report implementation process in Nigeria</w:t>
      </w:r>
      <w:r w:rsidRPr="006E3B02">
        <w:rPr>
          <w:b/>
          <w:bCs/>
          <w:color w:val="auto"/>
          <w:sz w:val="22"/>
          <w:szCs w:val="22"/>
        </w:rPr>
        <w:t xml:space="preserve"> </w:t>
      </w:r>
    </w:p>
    <w:p w:rsidR="004E7467" w:rsidRPr="00D92A62" w:rsidRDefault="004E7467" w:rsidP="00D92A62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D92A62">
        <w:rPr>
          <w:b/>
          <w:bCs/>
          <w:color w:val="auto"/>
          <w:sz w:val="20"/>
          <w:szCs w:val="20"/>
        </w:rPr>
        <w:t xml:space="preserve"> </w:t>
      </w:r>
    </w:p>
    <w:p w:rsidR="004E7467" w:rsidRPr="00D92A62" w:rsidRDefault="00E6741D" w:rsidP="00D92A62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D92A62">
        <w:rPr>
          <w:color w:val="auto"/>
          <w:sz w:val="20"/>
          <w:szCs w:val="20"/>
        </w:rPr>
        <w:t>17</w:t>
      </w:r>
      <w:r w:rsidR="004E7467" w:rsidRPr="00D92A62">
        <w:rPr>
          <w:color w:val="auto"/>
          <w:sz w:val="20"/>
          <w:szCs w:val="20"/>
        </w:rPr>
        <w:t xml:space="preserve"> December 2014</w:t>
      </w:r>
    </w:p>
    <w:p w:rsidR="004E7467" w:rsidRPr="00D92A62" w:rsidRDefault="004E7467" w:rsidP="00D92A62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D92A62">
        <w:rPr>
          <w:color w:val="auto"/>
          <w:sz w:val="20"/>
          <w:szCs w:val="20"/>
        </w:rPr>
        <w:t xml:space="preserve"> </w:t>
      </w:r>
    </w:p>
    <w:p w:rsidR="004E7467" w:rsidRPr="00D92A62" w:rsidRDefault="004E7467" w:rsidP="00D92A62">
      <w:pPr>
        <w:pStyle w:val="Default"/>
        <w:spacing w:line="360" w:lineRule="auto"/>
        <w:ind w:left="720"/>
        <w:jc w:val="both"/>
        <w:rPr>
          <w:i/>
          <w:iCs/>
          <w:color w:val="auto"/>
          <w:sz w:val="20"/>
          <w:szCs w:val="20"/>
        </w:rPr>
      </w:pPr>
      <w:r w:rsidRPr="00D92A62">
        <w:rPr>
          <w:i/>
          <w:iCs/>
          <w:color w:val="auto"/>
          <w:sz w:val="20"/>
          <w:szCs w:val="20"/>
        </w:rPr>
        <w:t xml:space="preserve">Business &amp; Human Rights Resource Centre invited </w:t>
      </w:r>
      <w:r w:rsidR="00E6741D" w:rsidRPr="00D92A62">
        <w:rPr>
          <w:i/>
          <w:iCs/>
          <w:color w:val="auto"/>
          <w:sz w:val="20"/>
          <w:szCs w:val="20"/>
        </w:rPr>
        <w:t>Shell</w:t>
      </w:r>
      <w:r w:rsidRPr="00D92A62">
        <w:rPr>
          <w:i/>
          <w:iCs/>
          <w:color w:val="auto"/>
          <w:sz w:val="20"/>
          <w:szCs w:val="20"/>
        </w:rPr>
        <w:t xml:space="preserve"> to respond to the following article: </w:t>
      </w:r>
    </w:p>
    <w:p w:rsidR="00E6741D" w:rsidRPr="00D92A62" w:rsidRDefault="00E6741D" w:rsidP="00D92A62">
      <w:pPr>
        <w:pStyle w:val="Default"/>
        <w:spacing w:line="360" w:lineRule="auto"/>
        <w:ind w:left="720"/>
        <w:jc w:val="both"/>
        <w:rPr>
          <w:i/>
          <w:iCs/>
          <w:color w:val="auto"/>
          <w:sz w:val="20"/>
          <w:szCs w:val="20"/>
        </w:rPr>
      </w:pPr>
    </w:p>
    <w:p w:rsidR="00F6627C" w:rsidRPr="00D92A62" w:rsidRDefault="00F6627C" w:rsidP="00D92A62">
      <w:pPr>
        <w:pStyle w:val="Default"/>
        <w:numPr>
          <w:ilvl w:val="0"/>
          <w:numId w:val="1"/>
        </w:numPr>
        <w:spacing w:line="360" w:lineRule="auto"/>
        <w:jc w:val="both"/>
        <w:rPr>
          <w:i/>
          <w:iCs/>
          <w:color w:val="auto"/>
          <w:sz w:val="20"/>
          <w:szCs w:val="20"/>
        </w:rPr>
      </w:pPr>
      <w:r w:rsidRPr="00D92A62">
        <w:rPr>
          <w:i/>
          <w:iCs/>
          <w:color w:val="auto"/>
          <w:sz w:val="20"/>
          <w:szCs w:val="20"/>
        </w:rPr>
        <w:t>Shell has hijacked UNEP report implementation process, ERA/</w:t>
      </w:r>
      <w:proofErr w:type="spellStart"/>
      <w:r w:rsidRPr="00D92A62">
        <w:rPr>
          <w:i/>
          <w:iCs/>
          <w:color w:val="auto"/>
          <w:sz w:val="20"/>
          <w:szCs w:val="20"/>
        </w:rPr>
        <w:t>FoEN</w:t>
      </w:r>
      <w:proofErr w:type="spellEnd"/>
      <w:r w:rsidRPr="00D92A62">
        <w:rPr>
          <w:i/>
          <w:iCs/>
          <w:color w:val="auto"/>
          <w:sz w:val="20"/>
          <w:szCs w:val="20"/>
        </w:rPr>
        <w:t xml:space="preserve"> alleges, </w:t>
      </w:r>
      <w:r w:rsidR="006F5941" w:rsidRPr="00D92A62">
        <w:rPr>
          <w:i/>
          <w:iCs/>
          <w:color w:val="auto"/>
          <w:sz w:val="20"/>
          <w:szCs w:val="20"/>
        </w:rPr>
        <w:t xml:space="preserve">29 October 2014 Environmental Rights Action/Friends of the Earth Nigeria </w:t>
      </w:r>
      <w:hyperlink r:id="rId5" w:history="1">
        <w:r w:rsidR="006E3B02" w:rsidRPr="00971B07">
          <w:rPr>
            <w:rStyle w:val="Hyperlink"/>
            <w:i/>
            <w:iCs/>
            <w:sz w:val="20"/>
            <w:szCs w:val="20"/>
          </w:rPr>
          <w:t>http://www.eraction.org/component/content/article/540</w:t>
        </w:r>
      </w:hyperlink>
      <w:r w:rsidR="006E3B02">
        <w:rPr>
          <w:i/>
          <w:iCs/>
          <w:color w:val="auto"/>
          <w:sz w:val="20"/>
          <w:szCs w:val="20"/>
        </w:rPr>
        <w:t xml:space="preserve"> </w:t>
      </w:r>
      <w:bookmarkStart w:id="0" w:name="_GoBack"/>
      <w:bookmarkEnd w:id="0"/>
      <w:r w:rsidRPr="00D92A62">
        <w:rPr>
          <w:i/>
          <w:iCs/>
          <w:color w:val="auto"/>
          <w:sz w:val="20"/>
          <w:szCs w:val="20"/>
        </w:rPr>
        <w:t xml:space="preserve"> </w:t>
      </w:r>
    </w:p>
    <w:p w:rsidR="004E7467" w:rsidRPr="00D92A62" w:rsidRDefault="004E7467" w:rsidP="00D92A62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</w:rPr>
      </w:pPr>
    </w:p>
    <w:p w:rsidR="004E7467" w:rsidRPr="00D92A62" w:rsidRDefault="004E7467" w:rsidP="00D92A62">
      <w:pPr>
        <w:spacing w:line="360" w:lineRule="auto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4E7467" w:rsidRPr="00D92A62" w:rsidRDefault="004E7467" w:rsidP="00D92A62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92A62">
        <w:rPr>
          <w:rFonts w:ascii="Arial" w:hAnsi="Arial" w:cs="Arial"/>
          <w:iCs/>
          <w:sz w:val="20"/>
          <w:szCs w:val="20"/>
        </w:rPr>
        <w:t xml:space="preserve">In response, </w:t>
      </w:r>
      <w:r w:rsidR="00D92A62" w:rsidRPr="00D92A62">
        <w:rPr>
          <w:rFonts w:ascii="Arial" w:hAnsi="Arial" w:cs="Arial"/>
          <w:iCs/>
          <w:sz w:val="20"/>
          <w:szCs w:val="20"/>
        </w:rPr>
        <w:t xml:space="preserve">Shell </w:t>
      </w:r>
      <w:r w:rsidRPr="00D92A62">
        <w:rPr>
          <w:rFonts w:ascii="Arial" w:hAnsi="Arial" w:cs="Arial"/>
          <w:iCs/>
          <w:sz w:val="20"/>
          <w:szCs w:val="20"/>
        </w:rPr>
        <w:t>sent the following statement:</w:t>
      </w:r>
    </w:p>
    <w:p w:rsidR="004E7467" w:rsidRPr="00D92A62" w:rsidRDefault="004E7467" w:rsidP="00D92A62">
      <w:pPr>
        <w:spacing w:line="360" w:lineRule="auto"/>
        <w:jc w:val="both"/>
        <w:rPr>
          <w:rFonts w:ascii="Arial" w:hAnsi="Arial" w:cs="Arial"/>
          <w:lang w:val="en-US"/>
        </w:rPr>
      </w:pPr>
    </w:p>
    <w:p w:rsidR="00A5692A" w:rsidRPr="00D92A62" w:rsidRDefault="00A5692A" w:rsidP="00D92A62">
      <w:pPr>
        <w:spacing w:line="360" w:lineRule="auto"/>
        <w:jc w:val="both"/>
        <w:rPr>
          <w:rFonts w:ascii="Arial" w:hAnsi="Arial" w:cs="Arial"/>
          <w:lang w:val="en-US"/>
        </w:rPr>
      </w:pPr>
      <w:r w:rsidRPr="00D92A62">
        <w:rPr>
          <w:rFonts w:ascii="Arial" w:hAnsi="Arial" w:cs="Arial"/>
          <w:lang w:val="en-US"/>
        </w:rPr>
        <w:t xml:space="preserve">“UNEP assessed that the environmental restoration of </w:t>
      </w:r>
      <w:proofErr w:type="spellStart"/>
      <w:r w:rsidRPr="00D92A62">
        <w:rPr>
          <w:rFonts w:ascii="Arial" w:hAnsi="Arial" w:cs="Arial"/>
          <w:lang w:val="en-US"/>
        </w:rPr>
        <w:t>Ogoniland</w:t>
      </w:r>
      <w:proofErr w:type="spellEnd"/>
      <w:r w:rsidRPr="00D92A62">
        <w:rPr>
          <w:rFonts w:ascii="Arial" w:hAnsi="Arial" w:cs="Arial"/>
          <w:lang w:val="en-US"/>
        </w:rPr>
        <w:t xml:space="preserve"> could take many years to achieve even with coordinated efforts on the part of government agencies at all levels, industry operators and communities. UNEP also presented its recommendations as a major opportunity to bring new investment, employment opportunities and a culture of cooperation to </w:t>
      </w:r>
      <w:proofErr w:type="spellStart"/>
      <w:r w:rsidRPr="00D92A62">
        <w:rPr>
          <w:rFonts w:ascii="Arial" w:hAnsi="Arial" w:cs="Arial"/>
          <w:lang w:val="en-US"/>
        </w:rPr>
        <w:t>Ogoniland</w:t>
      </w:r>
      <w:proofErr w:type="spellEnd"/>
      <w:r w:rsidRPr="00D92A62">
        <w:rPr>
          <w:rFonts w:ascii="Arial" w:hAnsi="Arial" w:cs="Arial"/>
          <w:lang w:val="en-US"/>
        </w:rPr>
        <w:t>. SPDC is committed to cleaning up all oil spills from its facilities and to playing its part in driving wider improvements in the environmental and health situation on the ground.</w:t>
      </w:r>
    </w:p>
    <w:p w:rsidR="00A5692A" w:rsidRPr="00D92A62" w:rsidRDefault="00A5692A" w:rsidP="00D92A62">
      <w:pPr>
        <w:spacing w:line="360" w:lineRule="auto"/>
        <w:jc w:val="both"/>
        <w:rPr>
          <w:rFonts w:ascii="Arial" w:hAnsi="Arial" w:cs="Arial"/>
          <w:lang w:val="en-US"/>
        </w:rPr>
      </w:pPr>
    </w:p>
    <w:p w:rsidR="00A5692A" w:rsidRPr="00D92A62" w:rsidRDefault="00A5692A" w:rsidP="00D92A62">
      <w:pPr>
        <w:spacing w:line="360" w:lineRule="auto"/>
        <w:jc w:val="both"/>
        <w:rPr>
          <w:rFonts w:ascii="Arial" w:hAnsi="Arial" w:cs="Arial"/>
          <w:lang w:val="en-US"/>
        </w:rPr>
      </w:pPr>
      <w:r w:rsidRPr="00D92A62">
        <w:rPr>
          <w:rFonts w:ascii="Arial" w:hAnsi="Arial" w:cs="Arial"/>
          <w:lang w:val="en-US"/>
        </w:rPr>
        <w:t xml:space="preserve">UNEP stresses that the majority of its recommendations can only be delivered through multi-stakeholder action coordinated by the Federal Government. Some of the most important recommendations on which the delivery of subsequent action depends – including the creation of an </w:t>
      </w:r>
      <w:proofErr w:type="spellStart"/>
      <w:r w:rsidRPr="00D92A62">
        <w:rPr>
          <w:rFonts w:ascii="Arial" w:hAnsi="Arial" w:cs="Arial"/>
          <w:lang w:val="en-US"/>
        </w:rPr>
        <w:t>Ogoniland</w:t>
      </w:r>
      <w:proofErr w:type="spellEnd"/>
      <w:r w:rsidRPr="00D92A62">
        <w:rPr>
          <w:rFonts w:ascii="Arial" w:hAnsi="Arial" w:cs="Arial"/>
          <w:lang w:val="en-US"/>
        </w:rPr>
        <w:t xml:space="preserve"> Environmental Restoration Authority and an Environmental Restoration Fund for </w:t>
      </w:r>
      <w:proofErr w:type="spellStart"/>
      <w:r w:rsidRPr="00D92A62">
        <w:rPr>
          <w:rFonts w:ascii="Arial" w:hAnsi="Arial" w:cs="Arial"/>
          <w:lang w:val="en-US"/>
        </w:rPr>
        <w:t>Ogoniland</w:t>
      </w:r>
      <w:proofErr w:type="spellEnd"/>
      <w:r w:rsidRPr="00D92A62">
        <w:rPr>
          <w:rFonts w:ascii="Arial" w:hAnsi="Arial" w:cs="Arial"/>
          <w:lang w:val="en-US"/>
        </w:rPr>
        <w:t xml:space="preserve"> – are directed at the Federal Government and require it to take the lead on coordinating the activities of the many stakeholders involved.”</w:t>
      </w:r>
    </w:p>
    <w:p w:rsidR="005F2B66" w:rsidRPr="00D92A62" w:rsidRDefault="006E3B02" w:rsidP="00D92A62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5F2B66" w:rsidRPr="00D9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F16"/>
    <w:multiLevelType w:val="hybridMultilevel"/>
    <w:tmpl w:val="DF3A2E1C"/>
    <w:lvl w:ilvl="0" w:tplc="6950BAEE">
      <w:start w:val="1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2A"/>
    <w:rsid w:val="004E7467"/>
    <w:rsid w:val="005E563F"/>
    <w:rsid w:val="00662E00"/>
    <w:rsid w:val="006E3B02"/>
    <w:rsid w:val="006F5941"/>
    <w:rsid w:val="00A5692A"/>
    <w:rsid w:val="00D92A62"/>
    <w:rsid w:val="00E6741D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1C708-014D-4244-86A6-9D66CFCA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2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7467"/>
  </w:style>
  <w:style w:type="character" w:styleId="Hyperlink">
    <w:name w:val="Hyperlink"/>
    <w:uiPriority w:val="99"/>
    <w:unhideWhenUsed/>
    <w:rsid w:val="004E7467"/>
    <w:rPr>
      <w:color w:val="0000FF"/>
      <w:u w:val="single"/>
    </w:rPr>
  </w:style>
  <w:style w:type="paragraph" w:customStyle="1" w:styleId="Default">
    <w:name w:val="Default"/>
    <w:rsid w:val="004E74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action.org/component/content/article/5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KIBUGU</dc:creator>
  <cp:keywords/>
  <dc:description/>
  <cp:lastModifiedBy>JOSEPH KIBUGU</cp:lastModifiedBy>
  <cp:revision>1</cp:revision>
  <dcterms:created xsi:type="dcterms:W3CDTF">2014-12-30T06:13:00Z</dcterms:created>
  <dcterms:modified xsi:type="dcterms:W3CDTF">2014-12-30T06:26:00Z</dcterms:modified>
</cp:coreProperties>
</file>